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C4D63D">
      <w:pPr>
        <w:rPr>
          <w:rFonts w:hint="default"/>
          <w:lang w:val="en-US"/>
        </w:rPr>
      </w:pPr>
      <w:r>
        <w:rPr>
          <w:rFonts w:hint="default"/>
          <w:lang w:val="en-US"/>
        </w:rPr>
        <w:t>1.16/9</w:t>
      </w:r>
    </w:p>
    <w:p w14:paraId="3361C9B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注意到</w:t>
      </w:r>
    </w:p>
    <w:p w14:paraId="7B2A0E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(X)=\frac{1}{4}E(X|0)+\frac{3}{4}E(X|1)</w:t>
      </w:r>
    </w:p>
    <w:p w14:paraId="626A73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E(X|1) = 2</w:t>
      </w:r>
    </w:p>
    <w:p w14:paraId="167FC2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E(X|0) = \frac{1}{4}E(X|00) + \frac{3}{4}E(X|01)</w:t>
      </w:r>
    </w:p>
    <w:p w14:paraId="33AC07E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E(X|00) = E(X|0) + 1</w:t>
      </w:r>
    </w:p>
    <w:p w14:paraId="74B71E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E(X|01) = E(X) + 2</w:t>
      </w:r>
    </w:p>
    <w:p w14:paraId="5DCA77B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解得E</w:t>
      </w:r>
      <w:r>
        <w:rPr>
          <w:rFonts w:hint="default"/>
          <w:lang w:val="en-US" w:eastAsia="zh-CN"/>
        </w:rPr>
        <w:t>(X) = 25/9</w:t>
      </w:r>
    </w:p>
    <w:p w14:paraId="4D61F93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去除前两次得16/9</w:t>
      </w:r>
    </w:p>
    <w:p w14:paraId="738DDF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default"/>
          <w:lang w:val="en-US" w:eastAsia="zh-CN"/>
        </w:rPr>
        <w:drawing>
          <wp:inline distT="0" distB="0" distL="114300" distR="114300">
            <wp:extent cx="5265420" cy="4130675"/>
            <wp:effectExtent l="0" t="0" r="17780" b="9525"/>
            <wp:docPr id="2" name="图片 2" descr="截屏2025-09-07 00.30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9-07 00.30.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B4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rqalpha.api import *</w:t>
      </w:r>
    </w:p>
    <w:p w14:paraId="6D0619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rqalpha import run_func</w:t>
      </w:r>
    </w:p>
    <w:p w14:paraId="77CC8A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pandas as pd</w:t>
      </w:r>
    </w:p>
    <w:p w14:paraId="63EBB24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seaborn as sns</w:t>
      </w:r>
    </w:p>
    <w:p w14:paraId="0F06B8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matplotlib.pyplot as plt</w:t>
      </w:r>
    </w:p>
    <w:p w14:paraId="64AD2EAB">
      <w:pPr>
        <w:rPr>
          <w:rFonts w:hint="default"/>
          <w:lang w:val="en-US" w:eastAsia="zh-CN"/>
        </w:rPr>
      </w:pPr>
    </w:p>
    <w:p w14:paraId="605AC8D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init(context):</w:t>
      </w:r>
    </w:p>
    <w:p w14:paraId="6865C7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context.lookback = context.config.extra.lookback</w:t>
      </w:r>
    </w:p>
    <w:p w14:paraId="1CFEE9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context.quantile = context.config.extra.quantile</w:t>
      </w:r>
    </w:p>
    <w:p w14:paraId="3ADA3E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scheduler.run_weekly(rebalance, tradingday=1)</w:t>
      </w:r>
    </w:p>
    <w:p w14:paraId="47B281B9">
      <w:pPr>
        <w:rPr>
          <w:rFonts w:hint="default"/>
          <w:lang w:val="en-US" w:eastAsia="zh-CN"/>
        </w:rPr>
      </w:pPr>
    </w:p>
    <w:p w14:paraId="74CB9B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rebalance(context, bar_dict):</w:t>
      </w:r>
    </w:p>
    <w:p w14:paraId="13D64B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stocks = all_instruments(type='CS')["order_book_id"].tolist()</w:t>
      </w:r>
    </w:p>
    <w:p w14:paraId="731E2A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volume_std = {}</w:t>
      </w:r>
    </w:p>
    <w:p w14:paraId="653203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s in stocks:</w:t>
      </w:r>
    </w:p>
    <w:p w14:paraId="623D7C4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vol = history_bars(s, context.lookback, "1d", "volume")</w:t>
      </w:r>
    </w:p>
    <w:p w14:paraId="2330685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len(vol) == context.lookback:</w:t>
      </w:r>
    </w:p>
    <w:p w14:paraId="564CB6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volume_std[s] = vol.std()</w:t>
      </w:r>
    </w:p>
    <w:p w14:paraId="66CA56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std_series = pd.Series(volume_std)</w:t>
      </w:r>
    </w:p>
    <w:p w14:paraId="3AFF66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std_series.empty:</w:t>
      </w:r>
    </w:p>
    <w:p w14:paraId="1BD746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</w:t>
      </w:r>
    </w:p>
    <w:p w14:paraId="1DC47C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top_n = max(int(len(std_series) * context.quantile), 1)</w:t>
      </w:r>
    </w:p>
    <w:p w14:paraId="1E44D8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selected = std_series.nlargest(top_n).index.tolist()</w:t>
      </w:r>
    </w:p>
    <w:p w14:paraId="07C91A76">
      <w:pPr>
        <w:rPr>
          <w:rFonts w:hint="default"/>
          <w:lang w:val="en-US" w:eastAsia="zh-CN"/>
        </w:rPr>
      </w:pPr>
    </w:p>
    <w:p w14:paraId="165866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h in list(context.portfolio.positions.keys()):</w:t>
      </w:r>
    </w:p>
    <w:p w14:paraId="054A6B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h not in selected:</w:t>
      </w:r>
    </w:p>
    <w:p w14:paraId="4C9589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order_target_percent(h, 0)</w:t>
      </w:r>
    </w:p>
    <w:p w14:paraId="2EFB29D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selected:</w:t>
      </w:r>
    </w:p>
    <w:p w14:paraId="121BFB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 = 1.0 / len(selected)</w:t>
      </w:r>
    </w:p>
    <w:p w14:paraId="356C52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s in selected:</w:t>
      </w:r>
    </w:p>
    <w:p w14:paraId="7286D9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order_target_percent(s, w)</w:t>
      </w:r>
    </w:p>
    <w:p w14:paraId="08801F53">
      <w:pPr>
        <w:rPr>
          <w:rFonts w:hint="default"/>
          <w:lang w:val="en-US" w:eastAsia="zh-CN"/>
        </w:rPr>
      </w:pPr>
    </w:p>
    <w:p w14:paraId="79C624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__name__=='__main__':</w:t>
      </w:r>
    </w:p>
    <w:p w14:paraId="2F60D0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lookback_range = range(10, 41, 5)        # 10,15,...,40</w:t>
      </w:r>
    </w:p>
    <w:p w14:paraId="7DA0D7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quantile_range = [0.05, 0.1, 0.15, 0.2]  # 5%~20%</w:t>
      </w:r>
    </w:p>
    <w:p w14:paraId="1961D4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records = []</w:t>
      </w:r>
    </w:p>
    <w:p w14:paraId="5615B4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lb in lookback_range:</w:t>
      </w:r>
    </w:p>
    <w:p w14:paraId="0136CD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qt in quantile_range:</w:t>
      </w:r>
    </w:p>
    <w:p w14:paraId="4C5A23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config = {</w:t>
      </w:r>
    </w:p>
    <w:p w14:paraId="3BD8A9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"base": {</w:t>
      </w:r>
    </w:p>
    <w:p w14:paraId="285395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"start_date": "2010-06-30",</w:t>
      </w:r>
    </w:p>
    <w:p w14:paraId="7D8FB6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"end_date": "2019-06-30",</w:t>
      </w:r>
    </w:p>
    <w:p w14:paraId="68921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"benchmark": "000300.XSHG",</w:t>
      </w:r>
    </w:p>
    <w:p w14:paraId="67CD61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"accounts": {"stock": 100_000}</w:t>
      </w:r>
    </w:p>
    <w:p w14:paraId="6AB3A5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},</w:t>
      </w:r>
    </w:p>
    <w:p w14:paraId="157CCB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"mod": {</w:t>
      </w:r>
    </w:p>
    <w:p w14:paraId="758151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"sys_analyser": {"enabled": True, "plot": False}</w:t>
      </w:r>
    </w:p>
    <w:p w14:paraId="564582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},</w:t>
      </w:r>
    </w:p>
    <w:p w14:paraId="648E57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"extra": {</w:t>
      </w:r>
    </w:p>
    <w:p w14:paraId="618573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"lookback": lb,</w:t>
      </w:r>
    </w:p>
    <w:p w14:paraId="6543DE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"quantile": qt</w:t>
      </w:r>
    </w:p>
    <w:p w14:paraId="79A900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 w14:paraId="56427E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4D0E26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result = run_func(init=init, config=config)</w:t>
      </w:r>
    </w:p>
    <w:p w14:paraId="5D1C65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summary = result["sys_analyser"]["summary"]</w:t>
      </w:r>
    </w:p>
    <w:p w14:paraId="3C6755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records.append({</w:t>
      </w:r>
    </w:p>
    <w:p w14:paraId="3C1A24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"lookback": lb,</w:t>
      </w:r>
    </w:p>
    <w:p w14:paraId="506AAF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"quantile": qt,</w:t>
      </w:r>
    </w:p>
    <w:p w14:paraId="68C337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"annual_return": summary["annualized_returns"]</w:t>
      </w:r>
    </w:p>
    <w:p w14:paraId="4DA749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})</w:t>
      </w:r>
    </w:p>
    <w:p w14:paraId="2F9746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df = pd.DataFrame(records)</w:t>
      </w:r>
    </w:p>
    <w:p w14:paraId="43504A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pivot = df.pivot(index="lookback", columns="quantile", values="annual_return")</w:t>
      </w:r>
    </w:p>
    <w:p w14:paraId="532560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plt.figure(figsize=(12, 8))</w:t>
      </w:r>
    </w:p>
    <w:p w14:paraId="6DF8ED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sns.heatmap(pivot, annot=True, fmt=".2%", cmap="RdYlGn")</w:t>
      </w:r>
    </w:p>
    <w:p w14:paraId="45BF65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plt.title("Annual Return")</w:t>
      </w:r>
    </w:p>
    <w:p w14:paraId="755C82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plt.tight_layout()</w:t>
      </w:r>
    </w:p>
    <w:p w14:paraId="71D40F2E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plt.show()</w:t>
      </w:r>
    </w:p>
    <w:p w14:paraId="1C27A6E7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585210"/>
            <wp:effectExtent l="0" t="0" r="11430" b="21590"/>
            <wp:docPr id="3" name="图片 3" descr="截屏2025-09-07 00.23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9-07 00.23.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0F98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回测时间为2010-01-01到2019-01-01</w:t>
      </w:r>
    </w:p>
    <w:p w14:paraId="71AF6D1E">
      <w:pPr>
        <w:ind w:firstLine="420"/>
        <w:rPr>
          <w:rFonts w:hint="default"/>
          <w:lang w:val="en-US" w:eastAsia="zh-CN"/>
        </w:rPr>
      </w:pPr>
      <w:bookmarkStart w:id="0" w:name="_GoBack"/>
      <w:bookmarkEnd w:id="0"/>
    </w:p>
    <w:p w14:paraId="1A55FC6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3.def find_best_opportunity(bids, asks):</w:t>
      </w:r>
    </w:p>
    <w:p w14:paraId="5D8B65C1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寻找所有的套利机会，按利润排序，选利润最大的</w:t>
      </w:r>
    </w:p>
    <w:p w14:paraId="13476D0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opportunities = []</w:t>
      </w:r>
    </w:p>
    <w:p w14:paraId="3E8D37AA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for bid_key, bid_data in bids.items():</w:t>
      </w:r>
    </w:p>
    <w:p w14:paraId="04810BA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bid_price, bid_quantity = bid_data</w:t>
      </w:r>
    </w:p>
    <w:p w14:paraId="5AD51B9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bid_exchange, bid_fee_str = bid_key.split('-')</w:t>
      </w:r>
    </w:p>
    <w:p w14:paraId="13AFA83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bid_fee = float(bid_fee_str)</w:t>
      </w:r>
    </w:p>
    <w:p w14:paraId="5748666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for ask_key, ask_data in asks.items():</w:t>
      </w:r>
    </w:p>
    <w:p w14:paraId="7152F0D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ask_price, ask_quantity = ask_data</w:t>
      </w:r>
    </w:p>
    <w:p w14:paraId="7032273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ask_exchange, ask_fee_str = ask_key.split('-')</w:t>
      </w:r>
    </w:p>
    <w:p w14:paraId="11674BC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ask_fee = float(ask_fee_str)</w:t>
      </w:r>
    </w:p>
    <w:p w14:paraId="6E56178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if bid_exchange == ask_exchange:</w:t>
      </w:r>
    </w:p>
    <w:p w14:paraId="0CE33E2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continue</w:t>
      </w:r>
    </w:p>
    <w:p w14:paraId="124B58C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buy_total = bid_price + bid_fee</w:t>
      </w:r>
    </w:p>
    <w:p w14:paraId="0A3621A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sell_total = ask_price - ask_fee</w:t>
      </w:r>
    </w:p>
    <w:p w14:paraId="702394A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if buy_total &lt; sell_total:</w:t>
      </w:r>
    </w:p>
    <w:p w14:paraId="61931B7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profit = sell_total - buy_total</w:t>
      </w:r>
    </w:p>
    <w:p w14:paraId="5628003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max_quantity = min(bid_quantity, ask_quantity)</w:t>
      </w:r>
    </w:p>
    <w:p w14:paraId="085C744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total_profit = profit * max_quantity</w:t>
      </w:r>
    </w:p>
    <w:p w14:paraId="0850309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opportunities.append([total_profit,bid_exchange + "-" + bid_fee_str,ask_exchange + "-" + ask_fee_str,max_quantity])</w:t>
      </w:r>
    </w:p>
    <w:p w14:paraId="6897B6A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opportunities.sort(reverse=True)</w:t>
      </w:r>
    </w:p>
    <w:p w14:paraId="521AC56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opportunities:</w:t>
      </w:r>
    </w:p>
    <w:p w14:paraId="2E667C2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return opportunities[0]</w:t>
      </w:r>
    </w:p>
    <w:p w14:paraId="0628B58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else:</w:t>
      </w:r>
    </w:p>
    <w:p w14:paraId="5DFE9882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return None</w:t>
      </w:r>
    </w:p>
    <w:p w14:paraId="2880A09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43174CB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def execute_arbitrage(bids, asks, opp):</w:t>
      </w:r>
    </w:p>
    <w:p w14:paraId="6EF7A311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# 执行套利</w:t>
      </w:r>
    </w:p>
    <w:p w14:paraId="5648788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asks[opp[2]][1]-=opp[3]</w:t>
      </w:r>
    </w:p>
    <w:p w14:paraId="76BABFFD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bids[opp[1]][1]-=opp[3]</w:t>
      </w:r>
    </w:p>
    <w:p w14:paraId="1D7EC6E8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asks[opp[2]][1]==0:</w:t>
      </w:r>
    </w:p>
    <w:p w14:paraId="30A46BB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del asks[opp[2]]</w:t>
      </w:r>
    </w:p>
    <w:p w14:paraId="51AEFC4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if bids[opp[1]][1]==0:</w:t>
      </w:r>
    </w:p>
    <w:p w14:paraId="5657FF73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del bids[opp[1]]</w:t>
      </w:r>
    </w:p>
    <w:p w14:paraId="75BC331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return opp[0]</w:t>
      </w:r>
    </w:p>
    <w:p w14:paraId="3262C1F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15FE6227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opp = find_best_opportunity(bids,asks)</w:t>
      </w:r>
    </w:p>
    <w:p w14:paraId="641DC1E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overall_profit = 0</w:t>
      </w:r>
    </w:p>
    <w:p w14:paraId="5B1B14E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count = 0</w:t>
      </w:r>
    </w:p>
    <w:p w14:paraId="49A2FE75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while opp:</w:t>
      </w:r>
    </w:p>
    <w:p w14:paraId="0635BE8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overall_profit+=execute_arbitrage(bids,asks,opp)</w:t>
      </w:r>
    </w:p>
    <w:p w14:paraId="2E347DD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count+=1</w:t>
      </w:r>
    </w:p>
    <w:p w14:paraId="02A7098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opp = find_best_opportunity(bids,asks)</w:t>
      </w:r>
    </w:p>
    <w:p w14:paraId="5796030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print(f"共进行{count}次套利，总收益为{overall_profit}")</w:t>
      </w:r>
    </w:p>
    <w:p w14:paraId="2E62ECD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print(asks)</w:t>
      </w:r>
    </w:p>
    <w:p w14:paraId="73919B96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print(bids)</w:t>
      </w:r>
    </w:p>
    <w:p w14:paraId="2A1A706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6850EB0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4.</w:t>
      </w:r>
    </w:p>
    <w:p w14:paraId="5D1E46FB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取一支固定股票（记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），我们研究与它相似的股票。r为给定参数</w:t>
      </w:r>
    </w:p>
    <w:p w14:paraId="024168B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每月的指标作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Z-score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处理：即对于每个指标，对其data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frame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操作，增加两列，一列是均值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\mu_t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，一列是标准差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\sigma_t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，将该指标转换为标准正态分布（即对原data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frame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中的每个元素X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_t,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变为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(X_t - \mu_t) / (\sigma_t).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保存到新的data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frame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里</w:t>
      </w:r>
    </w:p>
    <w:p w14:paraId="6783CBD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再用处理后的指标计算每支股票与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的欧式距离，除了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以外，其他股票每个指标与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中的相应指标相减再平方，得到的值求和开根，得到每支股票与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的欧式距离，这成为一个dataframe，记作dataframe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0.</w:t>
      </w:r>
    </w:p>
    <w:p w14:paraId="3FE7B06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在data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frame0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中，每月取出距离i最近的r支股票，按市值加权求和前一个月的收益率得到SIM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_t(i)</w:t>
      </w:r>
    </w:p>
    <w:p w14:paraId="0AC23644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所以，对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我们构建了一个因子叫SIM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_t(i)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，再减去i过去一月的收益率r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_{t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-1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}(i)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，就得到</w:t>
      </w:r>
    </w:p>
    <w:p w14:paraId="3B16C38F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\Delta ER_i(t) = SIM_t(i) - r_t(i)</w:t>
      </w:r>
    </w:p>
    <w:p w14:paraId="4C1668C0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 w14:paraId="27B3AA3C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可能的改进：</w:t>
      </w:r>
    </w:p>
    <w:p w14:paraId="7681F8F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1.在计算市值的SIM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_t(i)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时研报中按市值加权求和，但这难以反映已经被挑选出的r支股票与i的远近关系，相当于把它们视为和i一样近，可能更好的方式是按距离的倒数加权求和。</w:t>
      </w:r>
    </w:p>
    <w:p w14:paraId="2BC94659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2.在定义相似指标时可以考虑业务的相似性，我们可以用一个指标来定义两支股票业务的相似性，同行业的股票此指标就较高，不同行业则较低。这样的方法可以让同行业的股票更“近”，但缺点是在同行竞争时会出现此消彼长的状况，这与我们想要构建的“相似”不符。</w:t>
      </w:r>
    </w:p>
    <w:p w14:paraId="225B752E">
      <w:pPr>
        <w:keepNext w:val="0"/>
        <w:keepLines w:val="0"/>
        <w:pageBreakBefore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3.定义距离不一定需要明确公式，可能更好的角度是learn</w:t>
      </w:r>
      <w:r>
        <w:rPr>
          <w:rFonts w:hint="default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ing</w:t>
      </w:r>
      <w:r>
        <w:rPr>
          <w:rFonts w:hint="eastAsia" w:asciiTheme="minorAscii" w:hAnsiTheme="minorAscii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的角度，用机器学习聚类的方式有希望提升对相似性的刻画程度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2985BFE"/>
    <w:rsid w:val="D99B5EC3"/>
    <w:rsid w:val="E298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403</TotalTime>
  <ScaleCrop>false</ScaleCrop>
  <LinksUpToDate>false</LinksUpToDate>
  <CharactersWithSpaces>0</CharactersWithSpaces>
  <Application>WPS Office_12.1.22522.22522_F1E327BC-269C-435d-A152-05C5408002CA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2025-09-04T02:27:00Z</dcterms:created>
  <dc:creator>吴昊</dc:creator>
  <cp:lastModifiedBy>吴昊</cp:lastModifiedBy>
  <dcterms:modified xsi:type="dcterms:W3CDTF">2025-09-07T00:34:26Z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2052-12.1.22522.22522</vt:lpwstr>
  </property>
  <property fmtid="{D5CDD505-2E9C-101B-9397-08002B2CF9AE}" pid="3" name="ICV">
    <vt:lpwstr>DE58FDFCBA59BA160C18B868EFA5D3CE_41</vt:lpwstr>
  </property>
</Properties>
</file>