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Discussion question 1a</w:t>
      </w:r>
    </w:p>
    <w:p>
      <w:pPr>
        <w:rPr>
          <w:rFonts w:hint="eastAsia"/>
          <w:lang w:val="en-US" w:eastAsia="zh-CN"/>
        </w:rPr>
      </w:pPr>
      <w:r>
        <w:rPr>
          <w:rFonts w:hint="eastAsia"/>
          <w:lang w:val="en-US" w:eastAsia="zh-CN"/>
        </w:rPr>
        <w:t xml:space="preserve"> </w:t>
      </w:r>
    </w:p>
    <w:p>
      <w:pPr>
        <w:rPr>
          <w:rFonts w:hint="eastAsia"/>
          <w:lang w:val="en-US" w:eastAsia="zh-CN"/>
        </w:rPr>
      </w:pPr>
      <w:r>
        <w:drawing>
          <wp:inline distT="0" distB="0" distL="114300" distR="114300">
            <wp:extent cx="5267960" cy="517525"/>
            <wp:effectExtent l="0" t="0" r="88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5175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It means we can have the same time gap for each data point. Since we want to have the stable time series data</w:t>
      </w:r>
    </w:p>
    <w:p>
      <w:pPr>
        <w:rPr>
          <w:rFonts w:hint="eastAsia"/>
          <w:lang w:val="en-US" w:eastAsia="zh-CN"/>
        </w:rPr>
      </w:pPr>
    </w:p>
    <w:p>
      <w:pPr>
        <w:rPr>
          <w:rFonts w:hint="default"/>
          <w:lang w:val="en-US" w:eastAsia="zh-CN"/>
        </w:rPr>
      </w:pPr>
      <w:r>
        <w:drawing>
          <wp:inline distT="0" distB="0" distL="114300" distR="114300">
            <wp:extent cx="5271135" cy="35179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5179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It is a constant.</w:t>
      </w:r>
    </w:p>
    <w:p>
      <w:pPr>
        <w:rPr>
          <w:rFonts w:hint="eastAsia"/>
          <w:lang w:val="en-US" w:eastAsia="zh-CN"/>
        </w:rPr>
      </w:pPr>
    </w:p>
    <w:p>
      <w:pPr>
        <w:rPr>
          <w:rFonts w:hint="eastAsia"/>
          <w:lang w:val="en-US" w:eastAsia="zh-CN"/>
        </w:rPr>
      </w:pPr>
      <w:r>
        <w:drawing>
          <wp:inline distT="0" distB="0" distL="114300" distR="114300">
            <wp:extent cx="5271135" cy="345440"/>
            <wp:effectExtent l="0" t="0" r="571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345440"/>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default"/>
          <w:lang w:val="en-US" w:eastAsia="zh-CN"/>
        </w:rPr>
      </w:pPr>
      <w:r>
        <w:rPr>
          <w:rFonts w:hint="eastAsia"/>
          <w:lang w:val="en-US" w:eastAsia="zh-CN"/>
        </w:rPr>
        <w:t>Ut = U0 + const * (t-1)</w:t>
      </w:r>
    </w:p>
    <w:p>
      <w:pPr>
        <w:numPr>
          <w:numId w:val="0"/>
        </w:numPr>
        <w:rPr>
          <w:rFonts w:hint="eastAsia"/>
          <w:lang w:val="en-US" w:eastAsia="zh-CN"/>
        </w:rPr>
      </w:pPr>
    </w:p>
    <w:p>
      <w:pPr>
        <w:rPr>
          <w:rFonts w:hint="default"/>
          <w:lang w:val="en-US" w:eastAsia="zh-CN"/>
        </w:rPr>
      </w:pPr>
      <w:r>
        <w:drawing>
          <wp:inline distT="0" distB="0" distL="114300" distR="114300">
            <wp:extent cx="5265420" cy="786765"/>
            <wp:effectExtent l="0" t="0" r="1143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5420" cy="786765"/>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CMSSBX10" w:hAnsi="CMSSBX10" w:eastAsia="CMSSBX10" w:cs="CMSSBX10"/>
          <w:b/>
          <w:bCs/>
          <w:color w:val="EB811B"/>
          <w:kern w:val="0"/>
          <w:sz w:val="17"/>
          <w:szCs w:val="17"/>
          <w:lang w:val="en-US" w:eastAsia="zh-CN" w:bidi="ar"/>
        </w:rPr>
      </w:pPr>
    </w:p>
    <w:p>
      <w:pPr>
        <w:rPr>
          <w:rFonts w:hint="eastAsia"/>
          <w:lang w:val="en-US" w:eastAsia="zh-CN"/>
        </w:rPr>
      </w:pPr>
      <w:r>
        <w:rPr>
          <w:rFonts w:hint="eastAsia"/>
          <w:lang w:val="en-US" w:eastAsia="zh-CN"/>
        </w:rPr>
        <w:t>If time is equidistant, then it doesn</w:t>
      </w:r>
      <w:r>
        <w:rPr>
          <w:rFonts w:hint="default"/>
          <w:lang w:val="en-US" w:eastAsia="zh-CN"/>
        </w:rPr>
        <w:t>’</w:t>
      </w:r>
      <w:r>
        <w:rPr>
          <w:rFonts w:hint="eastAsia"/>
          <w:lang w:val="en-US" w:eastAsia="zh-CN"/>
        </w:rPr>
        <w:t>t matter.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71135" cy="690880"/>
            <wp:effectExtent l="0" t="0" r="571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690880"/>
                    </a:xfrm>
                    <a:prstGeom prst="rect">
                      <a:avLst/>
                    </a:prstGeom>
                    <a:noFill/>
                    <a:ln>
                      <a:noFill/>
                    </a:ln>
                  </pic:spPr>
                </pic:pic>
              </a:graphicData>
            </a:graphic>
          </wp:inline>
        </w:drawing>
      </w:r>
    </w:p>
    <w:p/>
    <w:p>
      <w:pPr>
        <m:rPr/>
        <w:rPr>
          <w:rFonts w:hint="eastAsia" w:hAnsi="Cambria Math" w:cstheme="minorBidi"/>
          <w:b w:val="0"/>
          <w:bCs w:val="0"/>
          <w:i w:val="0"/>
          <w:kern w:val="2"/>
          <w:sz w:val="21"/>
          <w:szCs w:val="24"/>
          <w:lang w:val="en-US" w:eastAsia="zh-CN" w:bidi="ar-SA"/>
        </w:rPr>
      </w:pPr>
      <w:r>
        <w:rPr>
          <w:rFonts w:hint="eastAsia"/>
          <w:lang w:val="en-US" w:eastAsia="zh-CN"/>
        </w:rPr>
        <w:t xml:space="preserve"> </w:t>
      </w:r>
      <m:oMath>
        <m:r>
          <m:rPr>
            <m:sty m:val="p"/>
          </m:rPr>
          <w:rPr>
            <w:rFonts w:hint="default" w:ascii="Cambria Math" w:hAnsi="Cambria Math" w:cstheme="minorBidi"/>
            <w:kern w:val="2"/>
            <w:sz w:val="21"/>
            <w:szCs w:val="24"/>
            <w:lang w:val="en-US" w:eastAsia="zh-CN" w:bidi="ar-SA"/>
          </w:rPr>
          <m:t>p(</m:t>
        </m:r>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m:r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m:r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 p(</m:t>
        </m:r>
        <m:sSub>
          <m:sSubPr>
            <m:ctrlPr>
              <m:r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μ</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ε</m:t>
            </m:r>
            <m:ctrlPr>
              <m:r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μ</m:t>
            </m:r>
            <m:ctrlPr>
              <m:r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m:r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ε</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m:rPr/>
        <w:rPr>
          <w:rFonts w:hint="eastAsia" w:hAnsi="Cambria Math" w:cstheme="minorBidi"/>
          <w:i w:val="0"/>
          <w:kern w:val="2"/>
          <w:sz w:val="21"/>
          <w:szCs w:val="24"/>
          <w:lang w:val="en-US" w:eastAsia="zh-CN" w:bidi="ar-SA"/>
        </w:rPr>
        <w:t xml:space="preserve"> ,and we know that </w:t>
      </w:r>
      <m:oMath>
        <m:r>
          <m:rPr>
            <m:sty m:val="b"/>
          </m:rPr>
          <w:rPr>
            <w:rFonts w:hint="default" w:ascii="Cambria Math" w:hAnsi="Cambria Math" w:cstheme="minorBidi"/>
            <w:kern w:val="2"/>
            <w:sz w:val="21"/>
            <w:szCs w:val="24"/>
            <w:lang w:val="en-US" w:bidi="ar-SA"/>
          </w:rPr>
          <m:t>μ</m:t>
        </m:r>
      </m:oMath>
      <w:r>
        <m:rPr/>
        <w:rPr>
          <w:rFonts w:hint="eastAsia" w:hAnsi="Cambria Math" w:cstheme="minorBidi"/>
          <w:i w:val="0"/>
          <w:kern w:val="2"/>
          <w:sz w:val="21"/>
          <w:szCs w:val="24"/>
          <w:lang w:val="en-US" w:eastAsia="zh-CN" w:bidi="ar-SA"/>
        </w:rPr>
        <w:t xml:space="preserve"> is a fixed number and </w:t>
      </w:r>
      <m:oMath>
        <m:r>
          <m:rPr>
            <m:sty m:val="b"/>
          </m:rPr>
          <w:rPr>
            <w:rFonts w:hint="default" w:ascii="Cambria Math" w:hAnsi="Cambria Math" w:cstheme="minorBidi"/>
            <w:kern w:val="2"/>
            <w:sz w:val="21"/>
            <w:szCs w:val="24"/>
            <w:lang w:val="en-US" w:bidi="ar-SA"/>
          </w:rPr>
          <m:t>ε</m:t>
        </m:r>
      </m:oMath>
      <w:r>
        <m:rPr/>
        <w:rPr>
          <w:rFonts w:hint="eastAsia" w:hAnsi="Cambria Math" w:cstheme="minorBidi"/>
          <w:b/>
          <w:bCs/>
          <w:i w:val="0"/>
          <w:kern w:val="2"/>
          <w:sz w:val="21"/>
          <w:szCs w:val="24"/>
          <w:lang w:val="en-US" w:eastAsia="zh-CN" w:bidi="ar-SA"/>
        </w:rPr>
        <w:t xml:space="preserve"> is iid. </w:t>
      </w:r>
      <w:r>
        <m:rPr/>
        <w:rPr>
          <w:rFonts w:hint="eastAsia" w:hAnsi="Cambria Math" w:cstheme="minorBidi"/>
          <w:b w:val="0"/>
          <w:bCs w:val="0"/>
          <w:i w:val="0"/>
          <w:kern w:val="2"/>
          <w:sz w:val="21"/>
          <w:szCs w:val="24"/>
          <w:lang w:val="en-US" w:eastAsia="zh-CN" w:bidi="ar-SA"/>
        </w:rPr>
        <w:t>So they are independent.</w:t>
      </w:r>
    </w:p>
    <w:p/>
    <w:p>
      <w:r>
        <w:drawing>
          <wp:inline distT="0" distB="0" distL="114300" distR="114300">
            <wp:extent cx="5265420" cy="685800"/>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5420" cy="68580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 xml:space="preserve">Frist, we have </w:t>
      </w:r>
    </w:p>
    <w:p>
      <w:pPr>
        <w:ind w:firstLine="420" w:firstLineChars="0"/>
        <w:rPr>
          <w:rFonts w:hint="eastAsia"/>
          <w:lang w:val="en-US" w:eastAsia="zh-CN"/>
        </w:rPr>
      </w:pPr>
    </w:p>
    <w:p>
      <w:pPr>
        <w:ind w:firstLine="420" w:firstLineChars="0"/>
      </w:pPr>
      <w:r>
        <w:drawing>
          <wp:inline distT="0" distB="0" distL="114300" distR="114300">
            <wp:extent cx="5267960" cy="1859915"/>
            <wp:effectExtent l="0" t="0" r="889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1859915"/>
                    </a:xfrm>
                    <a:prstGeom prst="rect">
                      <a:avLst/>
                    </a:prstGeom>
                    <a:noFill/>
                    <a:ln>
                      <a:noFill/>
                    </a:ln>
                  </pic:spPr>
                </pic:pic>
              </a:graphicData>
            </a:graphic>
          </wp:inline>
        </w:drawing>
      </w:r>
    </w:p>
    <w:p>
      <w:pPr>
        <w:ind w:firstLine="420" w:firstLineChars="0"/>
        <w:rPr>
          <w:rFonts w:hint="eastAsia"/>
          <w:b w:val="0"/>
          <w:bCs w:val="0"/>
          <w:lang w:val="en-US" w:eastAsia="zh-CN"/>
        </w:rPr>
      </w:pPr>
      <w:r>
        <w:rPr>
          <w:rFonts w:hint="eastAsia"/>
          <w:lang w:val="en-US" w:eastAsia="zh-CN"/>
        </w:rPr>
        <w:t xml:space="preserve">And since we proved that all </w:t>
      </w:r>
      <w:r>
        <w:rPr>
          <w:rFonts w:hint="eastAsia"/>
          <w:b/>
          <w:bCs/>
          <w:lang w:val="en-US" w:eastAsia="zh-CN"/>
        </w:rPr>
        <w:t>Y</w:t>
      </w:r>
      <w:r>
        <w:rPr>
          <w:rFonts w:hint="eastAsia"/>
          <w:b w:val="0"/>
          <w:bCs w:val="0"/>
          <w:lang w:val="en-US" w:eastAsia="zh-CN"/>
        </w:rPr>
        <w:t xml:space="preserve"> are independent, so we can write</w:t>
      </w:r>
    </w:p>
    <w:p>
      <w:pPr>
        <w:ind w:firstLine="420" w:firstLineChars="0"/>
        <w:rPr>
          <w:rFonts w:hint="default"/>
          <w:b w:val="0"/>
          <w:bCs w:val="0"/>
          <w:lang w:val="en-US" w:eastAsia="zh-CN"/>
        </w:rPr>
      </w:pPr>
    </w:p>
    <w:p>
      <w:pPr>
        <m:rPr/>
        <w:rPr>
          <w:rFonts w:hint="eastAsia" w:hAnsi="Cambria Math" w:cstheme="minorBidi"/>
          <w:b w:val="0"/>
          <w:i w:val="0"/>
          <w:kern w:val="2"/>
          <w:sz w:val="21"/>
          <w:szCs w:val="24"/>
          <w:lang w:val="en-US" w:eastAsia="zh-CN" w:bidi="ar-SA"/>
        </w:rPr>
      </w:pPr>
      <w:r>
        <w:rPr>
          <w:rFonts w:hint="eastAsia"/>
          <w:lang w:val="en-US" w:eastAsia="zh-CN"/>
        </w:rPr>
        <w:t xml:space="preserve"> </w:t>
      </w:r>
      <w:r>
        <w:rPr>
          <w:rFonts w:hint="eastAsia"/>
          <w:lang w:val="en-US" w:eastAsia="zh-CN"/>
        </w:rPr>
        <w:tab/>
      </w:r>
      <m:oMath>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|other</m:t>
        </m:r>
        <m:r>
          <m:rPr>
            <m:sty m:val="p"/>
          </m:rPr>
          <w:rPr>
            <w:rFonts w:hint="default" w:ascii="Cambria Math" w:hAnsi="Cambria Math" w:cstheme="minorBidi"/>
            <w:kern w:val="2"/>
            <w:sz w:val="21"/>
            <w:szCs w:val="24"/>
            <w:lang w:val="en-US" w:eastAsia="zh-CN" w:bidi="ar-SA"/>
          </w:rPr>
          <m:t>) = N(</m:t>
        </m:r>
        <m:sSub>
          <m:sSubPr>
            <m:ctrlPr>
              <m:rPr/>
              <w:rPr>
                <w:rFonts w:hint="default" w:ascii="Cambria Math" w:hAnsi="Cambria Math" w:cstheme="minorBidi"/>
                <w:b w:val="0"/>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m:rPr/>
              <w:rPr>
                <w:rFonts w:hint="default" w:ascii="Cambria Math" w:hAnsi="Cambria Math" w:cstheme="minorBidi"/>
                <w:b w:val="0"/>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b w:val="0"/>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μ</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ε</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m:rPr/>
        <w:rPr>
          <w:rFonts w:hint="eastAsia" w:hAnsi="Cambria Math" w:cstheme="minorBidi"/>
          <w:b w:val="0"/>
          <w:i w:val="0"/>
          <w:kern w:val="2"/>
          <w:sz w:val="21"/>
          <w:szCs w:val="24"/>
          <w:lang w:val="en-US" w:eastAsia="zh-CN" w:bidi="ar-SA"/>
        </w:rPr>
        <w:t xml:space="preserve">  and we just multiply them together</w:t>
      </w:r>
    </w:p>
    <w:p>
      <w:pPr>
        <w:ind w:firstLine="420" w:firstLineChars="0"/>
        <w:rPr>
          <w:rFonts w:hAnsi="Cambria Math" w:cstheme="minorBidi"/>
          <w:i w:val="0"/>
          <w:kern w:val="2"/>
          <w:sz w:val="21"/>
          <w:szCs w:val="24"/>
          <w:lang w:val="en-US" w:bidi="ar-SA"/>
        </w:rPr>
      </w:pPr>
      <m:oMathPara>
        <m:oMath>
          <m:nary>
            <m:naryPr>
              <m:chr m:val="∏"/>
              <m:limLoc m:val="undOvr"/>
              <m:ctrlPr>
                <w:rPr>
                  <w:rFonts w:ascii="Cambria Math" w:hAnsi="Cambria Math" w:cstheme="minorBidi"/>
                  <w:i w:val="0"/>
                  <w:kern w:val="2"/>
                  <w:sz w:val="21"/>
                  <w:szCs w:val="24"/>
                  <w:lang w:val="en-US" w:bidi="ar-SA"/>
                </w:rPr>
              </m:ctrlPr>
            </m:naryPr>
            <m:sub>
              <m:r>
                <m:rPr>
                  <m:sty m:val="p"/>
                </m:rPr>
                <w:rPr>
                  <w:rFonts w:hint="default" w:ascii="Cambria Math" w:hAnsi="Cambria Math" w:cstheme="minorBidi"/>
                  <w:kern w:val="2"/>
                  <w:sz w:val="21"/>
                  <w:szCs w:val="24"/>
                  <w:lang w:val="en-US" w:eastAsia="zh-CN" w:bidi="ar-SA"/>
                </w:rPr>
                <m:t>t=1</m:t>
              </m:r>
              <m:ctrlPr>
                <w:rPr>
                  <w:rFonts w:ascii="Cambria Math" w:hAnsi="Cambria Math" w:cstheme="minorBidi"/>
                  <w:i w:val="0"/>
                  <w:kern w:val="2"/>
                  <w:sz w:val="21"/>
                  <w:szCs w:val="24"/>
                  <w:lang w:val="en-US" w:bidi="ar-SA"/>
                </w:rPr>
              </m:ctrlPr>
            </m:sub>
            <m:sup>
              <m:r>
                <m:rPr>
                  <m:sty m:val="p"/>
                </m:rPr>
                <w:rPr>
                  <w:rFonts w:hint="default" w:ascii="Cambria Math" w:hAnsi="Cambria Math" w:cstheme="minorBidi"/>
                  <w:kern w:val="2"/>
                  <w:sz w:val="21"/>
                  <w:szCs w:val="24"/>
                  <w:lang w:val="en-US" w:eastAsia="zh-CN" w:bidi="ar-SA"/>
                </w:rPr>
                <m:t>n</m:t>
              </m:r>
              <m:ctrlPr>
                <w:rPr>
                  <w:rFonts w:ascii="Cambria Math" w:hAnsi="Cambria Math" w:cstheme="minorBidi"/>
                  <w:i w:val="0"/>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num>
                <m:den>
                  <m:rad>
                    <m:radPr>
                      <m:degHide m:val="1"/>
                      <m:ctrlPr>
                        <w:rPr>
                          <w:rFonts w:ascii="Cambria Math" w:hAnsi="Cambria Math" w:cstheme="minorBidi"/>
                          <w:i/>
                          <w:kern w:val="2"/>
                          <w:sz w:val="21"/>
                          <w:szCs w:val="24"/>
                          <w:lang w:val="en-US" w:bidi="ar-SA"/>
                        </w:rPr>
                      </m:ctrlPr>
                    </m:radPr>
                    <m:deg>
                      <m:ctrlPr>
                        <w:rPr>
                          <w:rFonts w:ascii="Cambria Math" w:hAnsi="Cambria Math" w:cstheme="minorBidi"/>
                          <w:i/>
                          <w:kern w:val="2"/>
                          <w:sz w:val="21"/>
                          <w:szCs w:val="24"/>
                          <w:lang w:val="en-US" w:bidi="ar-SA"/>
                        </w:rPr>
                      </m:ctrlPr>
                    </m:deg>
                    <m:e>
                      <m:r>
                        <m:rPr/>
                        <w:rPr>
                          <w:rFonts w:hint="default" w:ascii="Cambria Math" w:hAnsi="Cambria Math" w:cstheme="minorBidi"/>
                          <w:kern w:val="2"/>
                          <w:sz w:val="21"/>
                          <w:szCs w:val="24"/>
                          <w:lang w:val="en-US" w:eastAsia="zh-CN" w:bidi="ar-SA"/>
                        </w:rPr>
                        <m:t>2</m:t>
                      </m:r>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e>
                  </m:rad>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∗exp(−</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2</m:t>
                  </m:r>
                  <m:sSup>
                    <m:sSupPr>
                      <m:ctrlPr>
                        <w:rPr>
                          <w:rFonts w:ascii="Cambria Math" w:hAnsi="Cambria Math" w:cstheme="minorBidi"/>
                          <w:i/>
                          <w:kern w:val="2"/>
                          <w:sz w:val="21"/>
                          <w:szCs w:val="24"/>
                          <w:lang w:val="en-US" w:bidi="ar-SA"/>
                        </w:rPr>
                      </m:ctrlPr>
                    </m:sSup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p>
                  </m:sSup>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m:t>
              </m:r>
              <m:ctrlPr>
                <w:rPr>
                  <w:rFonts w:ascii="Cambria Math" w:hAnsi="Cambria Math" w:cstheme="minorBidi"/>
                  <w:i w:val="0"/>
                  <w:kern w:val="2"/>
                  <w:sz w:val="21"/>
                  <w:szCs w:val="24"/>
                  <w:lang w:val="en-US" w:bidi="ar-SA"/>
                </w:rPr>
              </m:ctrlPr>
            </m:e>
          </m:nary>
        </m:oMath>
      </m:oMathPara>
    </w:p>
    <w:p>
      <w:r>
        <w:drawing>
          <wp:inline distT="0" distB="0" distL="114300" distR="114300">
            <wp:extent cx="5266690" cy="665480"/>
            <wp:effectExtent l="0" t="0" r="1016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665480"/>
                    </a:xfrm>
                    <a:prstGeom prst="rect">
                      <a:avLst/>
                    </a:prstGeom>
                    <a:noFill/>
                    <a:ln>
                      <a:noFill/>
                    </a:ln>
                  </pic:spPr>
                </pic:pic>
              </a:graphicData>
            </a:graphic>
          </wp:inline>
        </w:drawing>
      </w:r>
    </w:p>
    <w:p/>
    <w:p>
      <w:pPr>
        <w:rPr>
          <w:rFonts w:hint="eastAsia"/>
          <w:lang w:val="en-US" w:eastAsia="zh-CN"/>
        </w:rPr>
      </w:pPr>
      <w:r>
        <w:rPr>
          <w:rFonts w:hint="eastAsia"/>
          <w:lang w:val="en-US" w:eastAsia="zh-CN"/>
        </w:rPr>
        <w:t>Since in the real world data, data are correlated with previous data such as sale conditions and stock price. We need to module these information.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72405" cy="338455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384550"/>
                    </a:xfrm>
                    <a:prstGeom prst="rect">
                      <a:avLst/>
                    </a:prstGeom>
                    <a:noFill/>
                    <a:ln>
                      <a:noFill/>
                    </a:ln>
                  </pic:spPr>
                </pic:pic>
              </a:graphicData>
            </a:graphic>
          </wp:inline>
        </w:drawing>
      </w:r>
    </w:p>
    <w:p/>
    <w:p>
      <w:pPr>
        <m:rPr/>
        <w:rPr>
          <w:rFonts w:hint="eastAsia"/>
          <w:lang w:val="en-US" w:eastAsia="zh-CN"/>
        </w:rPr>
      </w:pPr>
      <w:r>
        <m:rPr/>
        <w:rPr>
          <w:rFonts w:hint="eastAsia"/>
          <w:lang w:val="en-US" w:eastAsia="zh-CN"/>
        </w:rPr>
        <w:t xml:space="preserve">The second one is stationary. </w:t>
      </w:r>
    </w:p>
    <w:p>
      <w:pPr>
        <m:rPr/>
        <w:rPr>
          <w:rFonts w:hint="eastAsia"/>
          <w:lang w:val="en-US" w:eastAsia="zh-CN"/>
        </w:rPr>
      </w:pPr>
    </w:p>
    <w:p>
      <w:pPr>
        <w:keepNext w:val="0"/>
        <w:keepLines w:val="0"/>
        <w:widowControl/>
        <w:suppressLineNumbers w:val="0"/>
        <w:jc w:val="left"/>
        <w:rPr>
          <w:rFonts w:hint="eastAsia"/>
          <w:lang w:val="en-US" w:eastAsia="zh-CN"/>
        </w:rPr>
      </w:pPr>
      <w:r>
        <m:rPr/>
        <w:rPr>
          <w:rFonts w:hint="eastAsia"/>
          <w:lang w:val="en-US" w:eastAsia="zh-CN"/>
        </w:rPr>
        <w:t xml:space="preserve">For the first one, no. the mean value is fixed(lets say 0), but the </w:t>
      </w:r>
      <w:r>
        <w:rPr>
          <w:rFonts w:ascii="CMSS10" w:hAnsi="CMSS10" w:eastAsia="CMSS10" w:cs="CMSS10"/>
          <w:color w:val="23373B"/>
          <w:kern w:val="0"/>
          <w:sz w:val="19"/>
          <w:szCs w:val="19"/>
          <w:lang w:val="en-US" w:eastAsia="zh-CN" w:bidi="ar"/>
        </w:rPr>
        <w:t>auto</w:t>
      </w:r>
      <w:r>
        <w:rPr>
          <w:rFonts w:hint="eastAsia" w:ascii="CMSS10" w:hAnsi="CMSS10" w:eastAsia="CMSS10" w:cs="CMSS10"/>
          <w:color w:val="23373B"/>
          <w:kern w:val="0"/>
          <w:sz w:val="19"/>
          <w:szCs w:val="19"/>
          <w:lang w:val="en-US" w:eastAsia="zh-CN" w:bidi="ar"/>
        </w:rPr>
        <w:t>-</w:t>
      </w:r>
      <w:r>
        <w:rPr>
          <w:rFonts w:ascii="CMSS10" w:hAnsi="CMSS10" w:eastAsia="CMSS10" w:cs="CMSS10"/>
          <w:color w:val="23373B"/>
          <w:kern w:val="0"/>
          <w:sz w:val="19"/>
          <w:szCs w:val="19"/>
          <w:lang w:val="en-US" w:eastAsia="zh-CN" w:bidi="ar"/>
        </w:rPr>
        <w:t>covariance</w:t>
      </w:r>
      <w:r>
        <w:rPr>
          <w:rFonts w:hint="eastAsia" w:ascii="CMSS10" w:hAnsi="CMSS10" w:eastAsia="CMSS10" w:cs="CMSS10"/>
          <w:color w:val="23373B"/>
          <w:kern w:val="0"/>
          <w:sz w:val="19"/>
          <w:szCs w:val="19"/>
          <w:lang w:val="en-US" w:eastAsia="zh-CN" w:bidi="ar"/>
        </w:rPr>
        <w:t xml:space="preserve"> </w:t>
      </w:r>
      <w:r>
        <w:rPr>
          <w:rFonts w:hint="eastAsia"/>
          <w:lang w:val="en-US" w:eastAsia="zh-CN"/>
        </w:rPr>
        <w:t>is not only depends on the time lag. We can witness different covariance in different period.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The second one yes.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Third one, no. The mean value is changing</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 If it is stationary, then all the y will have the same mean value.</w:t>
      </w:r>
    </w:p>
    <w:p>
      <w:pPr>
        <w:keepNext w:val="0"/>
        <w:keepLines w:val="0"/>
        <w:widowControl/>
        <w:suppressLineNumbers w:val="0"/>
        <w:jc w:val="left"/>
        <w:rPr>
          <w:rFonts w:hint="eastAsia"/>
          <w:lang w:val="en-US" w:eastAsia="zh-CN"/>
        </w:rPr>
      </w:pPr>
    </w:p>
    <w:p>
      <w:pPr>
        <w:keepNext w:val="0"/>
        <w:keepLines w:val="0"/>
        <w:widowControl/>
        <w:suppressLineNumbers w:val="0"/>
        <w:jc w:val="left"/>
        <m:r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E(</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 E(</m:t>
          </m:r>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m:rPr/>
                <w:rPr>
                  <w:rFonts w:hint="default" w:ascii="Cambria Math" w:hAnsi="Cambria Math" w:cstheme="minorBidi"/>
                  <w:kern w:val="2"/>
                  <w:sz w:val="21"/>
                  <w:szCs w:val="24"/>
                  <w:lang w:val="en-US" w:eastAsia="zh-CN" w:bidi="ar-SA"/>
                </w:rPr>
              </m:ctrlPr>
            </m:sub>
          </m:sSub>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sub>
          </m:sSub>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t−p</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keepNext w:val="0"/>
        <w:keepLines w:val="0"/>
        <w:widowControl/>
        <w:suppressLineNumbers w:val="0"/>
        <w:ind w:left="2100" w:leftChars="0" w:firstLine="630" w:firstLineChars="300"/>
        <w:jc w:val="left"/>
        <w:rPr>
          <w:rFonts w:hint="eastAsia"/>
          <w:lang w:val="en-US" w:eastAsia="zh-CN"/>
        </w:rPr>
      </w:pPr>
      <m:oMath>
        <m:r>
          <m:rPr>
            <m:sty m:val="p"/>
          </m:rPr>
          <w:rPr>
            <w:rFonts w:ascii="Cambria Math" w:hAnsi="Cambria Math"/>
            <w:lang w:val="en-US"/>
          </w:rPr>
          <m:t>μ</m:t>
        </m:r>
        <m:r>
          <m:rPr>
            <m:sty m:val="p"/>
          </m:rPr>
          <w:rPr>
            <w:rFonts w:hint="default" w:ascii="Cambria Math" w:hAnsi="Cambria Math"/>
            <w:lang w:val="en-US" w:eastAsia="zh-CN"/>
          </w:rPr>
          <m:t xml:space="preserve"> = (</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lang w:val="en-US" w:eastAsia="zh-CN"/>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lang w:val="en-US" w:eastAsia="zh-CN"/>
          </w:rPr>
          <m:t>)∗</m:t>
        </m:r>
        <m:r>
          <m:rPr>
            <m:sty m:val="p"/>
          </m:rPr>
          <w:rPr>
            <w:rFonts w:ascii="Cambria Math" w:hAnsi="Cambria Math"/>
            <w:lang w:val="en-US"/>
          </w:rPr>
          <m:t>μ</m:t>
        </m:r>
      </m:oMath>
      <w:r>
        <w:rPr>
          <w:rFonts w:hint="eastAsia"/>
          <w:lang w:val="en-US" w:eastAsia="zh-CN"/>
        </w:rPr>
        <w:t xml:space="preserve"> </w:t>
      </w:r>
    </w:p>
    <w:p>
      <w:pPr>
        <w:keepNext w:val="0"/>
        <w:keepLines w:val="0"/>
        <w:widowControl/>
        <w:suppressLineNumbers w:val="0"/>
        <w:jc w:val="left"/>
        <w:rPr>
          <w:rFonts w:hint="eastAsia"/>
          <w:lang w:val="en-US" w:eastAsia="zh-CN"/>
        </w:rPr>
      </w:pPr>
    </w:p>
    <w:p>
      <w:pPr>
        <w:keepNext w:val="0"/>
        <w:keepLines w:val="0"/>
        <w:widowControl/>
        <w:suppressLineNumbers w:val="0"/>
        <w:jc w:val="left"/>
        <m:rPr/>
        <w:rPr>
          <w:rFonts w:hint="eastAsia" w:hAnsi="Cambria Math"/>
          <w:b w:val="0"/>
          <w:i w:val="0"/>
          <w:lang w:val="en-US" w:eastAsia="zh-CN"/>
        </w:rPr>
      </w:pPr>
      <w:r>
        <w:rPr>
          <w:rFonts w:hint="eastAsia"/>
          <w:lang w:val="en-US" w:eastAsia="zh-CN"/>
        </w:rPr>
        <w:t xml:space="preserve">So , we  have </w:t>
      </w:r>
      <m:oMath>
        <m:r>
          <m:rPr>
            <m:sty m:val="p"/>
          </m:rPr>
          <w:rPr>
            <w:rFonts w:ascii="Cambria Math" w:hAnsi="Cambria Math"/>
            <w:lang w:val="en-US"/>
          </w:rPr>
          <m:t>μ</m:t>
        </m:r>
        <m:r>
          <m:rPr>
            <m:sty m:val="p"/>
          </m:rPr>
          <w:rPr>
            <w:rFonts w:hint="default" w:ascii="Cambria Math" w:hAnsi="Cambria Math"/>
            <w:lang w:val="en-US" w:eastAsia="zh-CN"/>
          </w:rPr>
          <m:t xml:space="preserve"> = 0 or </m:t>
        </m:r>
        <m:r>
          <m:rPr>
            <m:sty m:val="p"/>
          </m:rPr>
          <w:rPr>
            <w:rFonts w:hint="default" w:ascii="Cambria Math" w:hAnsi="Cambria Math"/>
            <w:lang w:val="en-US" w:eastAsia="zh-CN"/>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lang w:val="en-US" w:eastAsia="zh-CN"/>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lang w:val="en-US" w:eastAsia="zh-CN"/>
          </w:rPr>
          <m:t>)</m:t>
        </m:r>
      </m:oMath>
      <w:r>
        <m:rPr/>
        <w:rPr>
          <w:rFonts w:hint="eastAsia" w:hAnsi="Cambria Math"/>
          <w:b w:val="0"/>
          <w:i w:val="0"/>
          <w:lang w:val="en-US" w:eastAsia="zh-CN"/>
        </w:rPr>
        <w:t xml:space="preserve"> = 0</w:t>
      </w:r>
    </w:p>
    <w:p>
      <w:pPr>
        <w:keepNext w:val="0"/>
        <w:keepLines w:val="0"/>
        <w:widowControl/>
        <w:suppressLineNumbers w:val="0"/>
        <w:jc w:val="left"/>
        <m:rPr/>
        <w:rPr>
          <w:rFonts w:hint="eastAsia" w:hAnsi="Cambria Math"/>
          <w:b w:val="0"/>
          <w:i w:val="0"/>
          <w:lang w:val="en-US" w:eastAsia="zh-CN"/>
        </w:rPr>
      </w:pPr>
    </w:p>
    <w:p>
      <w:pPr>
        <w:keepNext w:val="0"/>
        <w:keepLines w:val="0"/>
        <w:widowControl/>
        <w:suppressLineNumbers w:val="0"/>
        <w:jc w:val="left"/>
        <m:rPr/>
        <w:rPr>
          <w:rFonts w:hint="eastAsia" w:hAnsi="Cambria Math"/>
          <w:b w:val="0"/>
          <w:i w:val="0"/>
          <w:lang w:val="en-US" w:eastAsia="zh-CN"/>
        </w:rPr>
      </w:pPr>
      <w:r>
        <m:rPr/>
        <w:rPr>
          <w:rFonts w:hint="eastAsia" w:hAnsi="Cambria Math"/>
          <w:b w:val="0"/>
          <w:i w:val="0"/>
          <w:lang w:val="en-US" w:eastAsia="zh-CN"/>
        </w:rPr>
        <w:t>But in most time is hard to control the sum of parameters. So we will try to keep mean value to 0 to make it a stationary time series.</w:t>
      </w:r>
    </w:p>
    <w:p>
      <w:pPr>
        <w:keepNext w:val="0"/>
        <w:keepLines w:val="0"/>
        <w:widowControl/>
        <w:suppressLineNumbers w:val="0"/>
        <w:jc w:val="left"/>
        <m:rPr/>
        <w:rPr>
          <w:rFonts w:hint="eastAsia" w:hAnsi="Cambria Math"/>
          <w:b w:val="0"/>
          <w:i w:val="0"/>
          <w:lang w:val="en-US" w:eastAsia="zh-CN"/>
        </w:rPr>
      </w:pPr>
    </w:p>
    <w:p>
      <w:pPr>
        <w:keepNext w:val="0"/>
        <w:keepLines w:val="0"/>
        <w:widowControl/>
        <w:suppressLineNumbers w:val="0"/>
        <w:jc w:val="left"/>
        <m:rPr/>
        <w:rPr>
          <w:rFonts w:hint="eastAsia" w:hAnsi="Cambria Math"/>
          <w:b w:val="0"/>
          <w:i w:val="0"/>
          <w:lang w:val="en-US" w:eastAsia="zh-CN"/>
        </w:rPr>
      </w:pPr>
    </w:p>
    <w:p>
      <w:pPr>
        <w:keepNext w:val="0"/>
        <w:keepLines w:val="0"/>
        <w:widowControl/>
        <w:suppressLineNumbers w:val="0"/>
        <w:jc w:val="left"/>
        <m:rPr/>
        <w:rPr>
          <w:rFonts w:hint="eastAsia" w:hAnsi="Cambria Math"/>
          <w:b w:val="0"/>
          <w:i w:val="0"/>
          <w:lang w:val="en-US" w:eastAsia="zh-CN"/>
        </w:rPr>
      </w:pPr>
    </w:p>
    <w:p>
      <w:pPr>
        <w:keepNext w:val="0"/>
        <w:keepLines w:val="0"/>
        <w:widowControl/>
        <w:suppressLineNumbers w:val="0"/>
        <w:jc w:val="left"/>
        <m:rPr/>
        <w:rPr>
          <w:rFonts w:hint="eastAsia" w:hAnsi="Cambria Math"/>
          <w:b w:val="0"/>
          <w:i w:val="0"/>
          <w:lang w:val="en-US" w:eastAsia="zh-CN"/>
        </w:rPr>
      </w:pPr>
    </w:p>
    <w:p>
      <w:pPr>
        <w:keepNext w:val="0"/>
        <w:keepLines w:val="0"/>
        <w:widowControl/>
        <w:suppressLineNumbers w:val="0"/>
        <w:jc w:val="left"/>
        <m:rPr/>
        <w:rPr>
          <w:rFonts w:hint="default" w:hAnsi="Cambria Math"/>
          <w:b w:val="0"/>
          <w:i w:val="0"/>
          <w:lang w:val="en-US" w:eastAsia="zh-CN"/>
        </w:rPr>
      </w:pPr>
    </w:p>
    <w:p>
      <w:r>
        <w:drawing>
          <wp:inline distT="0" distB="0" distL="114300" distR="114300">
            <wp:extent cx="5272405" cy="3667125"/>
            <wp:effectExtent l="0" t="0" r="444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2405" cy="3667125"/>
                    </a:xfrm>
                    <a:prstGeom prst="rect">
                      <a:avLst/>
                    </a:prstGeom>
                    <a:noFill/>
                    <a:ln>
                      <a:noFill/>
                    </a:ln>
                  </pic:spPr>
                </pic:pic>
              </a:graphicData>
            </a:graphic>
          </wp:inline>
        </w:drawing>
      </w:r>
    </w:p>
    <w:p/>
    <w:p>
      <w:pPr>
        <w:rPr>
          <w:rFonts w:hint="default"/>
          <w:lang w:val="en-US" w:eastAsia="zh-CN"/>
        </w:rPr>
      </w:pPr>
      <w:r>
        <w:rPr>
          <w:rFonts w:hint="eastAsia"/>
          <w:lang w:val="en-US" w:eastAsia="zh-CN"/>
        </w:rPr>
        <w:t>As we said before, it</w:t>
      </w:r>
      <w:r>
        <w:rPr>
          <w:rFonts w:hint="default"/>
          <w:lang w:val="en-US" w:eastAsia="zh-CN"/>
        </w:rPr>
        <w:t>’</w:t>
      </w:r>
      <w:r>
        <w:rPr>
          <w:rFonts w:hint="eastAsia"/>
          <w:lang w:val="en-US" w:eastAsia="zh-CN"/>
        </w:rPr>
        <w:t>s not good to directly feed them inside since we can not have stationary model for future data.</w:t>
      </w:r>
    </w:p>
    <w:p>
      <w:pPr>
        <w:rPr>
          <w:rFonts w:hint="eastAsia"/>
          <w:lang w:val="en-US" w:eastAsia="zh-CN"/>
        </w:rPr>
      </w:pPr>
    </w:p>
    <w:p>
      <w:pPr>
        <w:rPr>
          <w:rFonts w:hint="eastAsia"/>
          <w:lang w:val="en-US" w:eastAsia="zh-CN"/>
        </w:rPr>
      </w:pPr>
      <w:r>
        <w:rPr>
          <w:rFonts w:hint="eastAsia"/>
          <w:lang w:val="en-US" w:eastAsia="zh-CN"/>
        </w:rPr>
        <w:t xml:space="preserve"> for the first data we need to subtract the mean value </w:t>
      </w:r>
    </w:p>
    <w:p>
      <w:pPr>
        <w:rPr>
          <w:rFonts w:hint="eastAsia"/>
          <w:lang w:val="en-US" w:eastAsia="zh-CN"/>
        </w:rPr>
      </w:pPr>
    </w:p>
    <w:p>
      <w:pPr>
        <w:rPr>
          <w:rFonts w:hint="eastAsia"/>
          <w:lang w:val="en-US" w:eastAsia="zh-CN"/>
        </w:rPr>
      </w:pPr>
      <w:r>
        <w:rPr>
          <w:rFonts w:hint="eastAsia"/>
          <w:lang w:val="en-US" w:eastAsia="zh-CN"/>
        </w:rPr>
        <w:t>for the second one, we can get a line from linear model and make original data subtract that line.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72405" cy="2971165"/>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2405" cy="2971165"/>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1 the </w:t>
      </w:r>
      <w:r>
        <w:rPr>
          <w:rFonts w:hint="default"/>
          <w:lang w:val="en-US" w:eastAsia="zh-CN"/>
        </w:rPr>
        <w:t>“</w:t>
      </w:r>
      <w:r>
        <w:rPr>
          <w:rFonts w:hint="eastAsia"/>
          <w:lang w:val="en-US" w:eastAsia="zh-CN"/>
        </w:rPr>
        <w:t>column of only ones</w:t>
      </w:r>
      <w:r>
        <w:rPr>
          <w:rFonts w:hint="default"/>
          <w:lang w:val="en-US" w:eastAsia="zh-CN"/>
        </w:rPr>
        <w:t>”</w:t>
      </w:r>
      <w:r>
        <w:rPr>
          <w:rFonts w:hint="eastAsia"/>
          <w:lang w:val="en-US" w:eastAsia="zh-CN"/>
        </w:rPr>
        <w:t xml:space="preserve"> works as bias making the line be able to have intercept. However in time series scenario, we have the data mean 0, so we dont need bias. And if there is a bias, the future data will receive accumulated bias from previous calculation. When time goes long, it will face explosion.</w:t>
      </w:r>
    </w:p>
    <w:p>
      <w:pPr>
        <w:rPr>
          <w:rFonts w:hint="eastAsia"/>
          <w:lang w:val="en-US" w:eastAsia="zh-CN"/>
        </w:rPr>
      </w:pPr>
    </w:p>
    <w:p>
      <w:pPr>
        <w:rPr>
          <w:rFonts w:hint="eastAsia"/>
          <w:lang w:val="en-US" w:eastAsia="zh-CN"/>
        </w:rPr>
      </w:pPr>
      <w:r>
        <w:rPr>
          <w:rFonts w:hint="eastAsia"/>
          <w:lang w:val="en-US" w:eastAsia="zh-CN"/>
        </w:rPr>
        <w:t>2 In the Gaussian noise, we have the likelihood function</w:t>
      </w:r>
    </w:p>
    <w:p>
      <w:r>
        <w:drawing>
          <wp:inline distT="0" distB="0" distL="114300" distR="114300">
            <wp:extent cx="2876550" cy="685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876550" cy="685800"/>
                    </a:xfrm>
                    <a:prstGeom prst="rect">
                      <a:avLst/>
                    </a:prstGeom>
                    <a:noFill/>
                    <a:ln>
                      <a:noFill/>
                    </a:ln>
                  </pic:spPr>
                </pic:pic>
              </a:graphicData>
            </a:graphic>
          </wp:inline>
        </w:drawing>
      </w:r>
    </w:p>
    <w:p>
      <w:pPr>
        <w:rPr>
          <w:rFonts w:hint="eastAsia"/>
          <w:lang w:val="en-US" w:eastAsia="zh-CN"/>
        </w:rPr>
      </w:pPr>
      <w:r>
        <w:rPr>
          <w:rFonts w:hint="eastAsia"/>
          <w:lang w:val="en-US" w:eastAsia="zh-CN"/>
        </w:rPr>
        <w:t>If we maximize this function, it</w:t>
      </w:r>
      <w:r>
        <w:rPr>
          <w:rFonts w:hint="default"/>
          <w:lang w:val="en-US" w:eastAsia="zh-CN"/>
        </w:rPr>
        <w:t>’</w:t>
      </w:r>
      <w:r>
        <w:rPr>
          <w:rFonts w:hint="eastAsia"/>
          <w:lang w:val="en-US" w:eastAsia="zh-CN"/>
        </w:rPr>
        <w:t xml:space="preserve">s the same as minimize </w:t>
      </w:r>
    </w:p>
    <w:p>
      <w:r>
        <w:drawing>
          <wp:inline distT="0" distB="0" distL="114300" distR="114300">
            <wp:extent cx="1343025" cy="5143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343025" cy="514350"/>
                    </a:xfrm>
                    <a:prstGeom prst="rect">
                      <a:avLst/>
                    </a:prstGeom>
                    <a:noFill/>
                    <a:ln>
                      <a:noFill/>
                    </a:ln>
                  </pic:spPr>
                </pic:pic>
              </a:graphicData>
            </a:graphic>
          </wp:inline>
        </w:drawing>
      </w:r>
    </w:p>
    <w:p>
      <w:pPr>
        <w:rPr>
          <w:rFonts w:hint="eastAsia"/>
          <w:lang w:val="en-US" w:eastAsia="zh-CN"/>
        </w:rPr>
      </w:pPr>
      <w:r>
        <w:rPr>
          <w:rFonts w:hint="eastAsia"/>
          <w:lang w:val="en-US" w:eastAsia="zh-CN"/>
        </w:rPr>
        <w:t>This is the same as minimize MSE in the OLS algorithm. So in the Gaussian noise, it</w:t>
      </w:r>
      <w:r>
        <w:rPr>
          <w:rFonts w:hint="default"/>
          <w:lang w:val="en-US" w:eastAsia="zh-CN"/>
        </w:rPr>
        <w:t>’</w:t>
      </w:r>
      <w:r>
        <w:rPr>
          <w:rFonts w:hint="eastAsia"/>
          <w:lang w:val="en-US" w:eastAsia="zh-CN"/>
        </w:rPr>
        <w:t>s the same. If we change to another distribution, the likelihood will be different, then they are not same.</w:t>
      </w:r>
    </w:p>
    <w:p>
      <w:pPr>
        <w:rPr>
          <w:rFonts w:hint="eastAsia"/>
          <w:lang w:val="en-US" w:eastAsia="zh-CN"/>
        </w:rPr>
      </w:pPr>
    </w:p>
    <w:p>
      <w:pPr>
        <w:rPr>
          <w:rFonts w:hint="default"/>
          <w:lang w:val="en-US" w:eastAsia="zh-CN"/>
        </w:rPr>
      </w:pPr>
      <w:r>
        <w:rPr>
          <w:rFonts w:hint="eastAsia"/>
          <w:lang w:val="en-US" w:eastAsia="zh-CN"/>
        </w:rPr>
        <w:t>3 Normally yes. Since in time series, our training data is normally previous time data and later data works as validation. So the distribution of these two part can be very different. This means the trend or pattern model learned from previous data may not work that well on latter data. But there is no guarantee that it will always work better, maybe we luckily construct a model that fits better on validation data.</w:t>
      </w:r>
      <w:bookmarkStart w:id="0" w:name="_GoBack"/>
      <w:bookmarkEnd w:id="0"/>
    </w:p>
    <w:p>
      <w:pPr>
        <w:rPr>
          <w:rFonts w:hint="eastAsia"/>
          <w:lang w:val="en-US" w:eastAsia="zh-CN"/>
        </w:rPr>
      </w:pPr>
    </w:p>
    <w:p>
      <w:pPr>
        <m:r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SS9">
    <w:altName w:val="Segoe Print"/>
    <w:panose1 w:val="00000000000000000000"/>
    <w:charset w:val="00"/>
    <w:family w:val="auto"/>
    <w:pitch w:val="default"/>
    <w:sig w:usb0="00000000" w:usb1="00000000" w:usb2="00000000" w:usb3="00000000" w:csb0="00000000" w:csb1="00000000"/>
  </w:font>
  <w:font w:name="CMSS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SI9">
    <w:altName w:val="Segoe Print"/>
    <w:panose1 w:val="00000000000000000000"/>
    <w:charset w:val="00"/>
    <w:family w:val="auto"/>
    <w:pitch w:val="default"/>
    <w:sig w:usb0="00000000" w:usb1="00000000" w:usb2="00000000" w:usb3="00000000" w:csb0="00000000" w:csb1="00000000"/>
  </w:font>
  <w:font w:name="CMSSI8">
    <w:altName w:val="Segoe Print"/>
    <w:panose1 w:val="00000000000000000000"/>
    <w:charset w:val="00"/>
    <w:family w:val="auto"/>
    <w:pitch w:val="default"/>
    <w:sig w:usb0="00000000" w:usb1="00000000" w:usb2="00000000" w:usb3="00000000" w:csb0="00000000" w:csb1="00000000"/>
  </w:font>
  <w:font w:name="CMSY9">
    <w:altName w:val="Segoe Print"/>
    <w:panose1 w:val="00000000000000000000"/>
    <w:charset w:val="00"/>
    <w:family w:val="auto"/>
    <w:pitch w:val="default"/>
    <w:sig w:usb0="00000000" w:usb1="00000000" w:usb2="00000000" w:usb3="00000000" w:csb0="00000000" w:csb1="00000000"/>
  </w:font>
  <w:font w:name="CMSY6">
    <w:altName w:val="Segoe Print"/>
    <w:panose1 w:val="00000000000000000000"/>
    <w:charset w:val="00"/>
    <w:family w:val="auto"/>
    <w:pitch w:val="default"/>
    <w:sig w:usb0="00000000" w:usb1="00000000" w:usb2="00000000" w:usb3="00000000" w:csb0="00000000" w:csb1="00000000"/>
  </w:font>
  <w:font w:name="CMSS8">
    <w:altName w:val="Segoe Print"/>
    <w:panose1 w:val="00000000000000000000"/>
    <w:charset w:val="00"/>
    <w:family w:val="auto"/>
    <w:pitch w:val="default"/>
    <w:sig w:usb0="00000000" w:usb1="00000000" w:usb2="00000000" w:usb3="00000000" w:csb0="00000000" w:csb1="00000000"/>
  </w:font>
  <w:font w:name="CMMI9">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MSS1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mNDIzZjVkMTk5ZDZhNDU2YWRmM2U4MGZjYzM1MmIifQ=="/>
  </w:docVars>
  <w:rsids>
    <w:rsidRoot w:val="00000000"/>
    <w:rsid w:val="0E6E56F6"/>
    <w:rsid w:val="1AB611DE"/>
    <w:rsid w:val="2049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247</Words>
  <Characters>1012</Characters>
  <Lines>0</Lines>
  <Paragraphs>0</Paragraphs>
  <TotalTime>11</TotalTime>
  <ScaleCrop>false</ScaleCrop>
  <LinksUpToDate>false</LinksUpToDate>
  <CharactersWithSpaces>1233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2022-08-30T14:08:13Z</dcterms:created>
  <dc:creator>Wuhao</dc:creator>
  <cp:lastModifiedBy>吴皓</cp:lastModifiedBy>
  <dcterms:modified xsi:type="dcterms:W3CDTF">2022-08-30T14:43:48Z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8816B57F6B6043F7802ACD8BB46BD806</vt:lpwstr>
  </property>
</Properties>
</file>