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8DD7" w14:textId="5563B22B" w:rsidR="00A3561C" w:rsidRDefault="00A3561C" w:rsidP="00A3561C">
      <w:pPr>
        <w:pStyle w:val="a3"/>
      </w:pPr>
      <w:r>
        <w:t>computational statistic lab</w:t>
      </w:r>
      <w:r w:rsidR="000376D6">
        <w:t>3</w:t>
      </w:r>
    </w:p>
    <w:p w14:paraId="37114181" w14:textId="77777777" w:rsidR="00A3561C" w:rsidRDefault="00A3561C" w:rsidP="00A3561C">
      <w:pPr>
        <w:pStyle w:val="Author"/>
      </w:pPr>
      <w:r>
        <w:t>Group 12</w:t>
      </w:r>
    </w:p>
    <w:p w14:paraId="2C0AC7E2" w14:textId="41D9A2B4" w:rsidR="00A3561C" w:rsidRDefault="00A3561C" w:rsidP="00A3561C">
      <w:pPr>
        <w:pStyle w:val="a6"/>
      </w:pPr>
      <w:r>
        <w:t>11/1</w:t>
      </w:r>
      <w:r w:rsidR="000376D6">
        <w:t>6</w:t>
      </w:r>
      <w:r>
        <w:t>/2021</w:t>
      </w:r>
    </w:p>
    <w:p w14:paraId="32F1EF37" w14:textId="54E3AC2C" w:rsidR="0045143B" w:rsidRDefault="0045143B" w:rsidP="0045143B">
      <w:pPr>
        <w:pStyle w:val="1"/>
        <w:rPr>
          <w:rFonts w:ascii="CMBX12" w:hAnsi="CMBX12" w:hint="eastAsia"/>
          <w:b/>
          <w:bCs/>
          <w:color w:val="000000"/>
          <w:sz w:val="34"/>
          <w:szCs w:val="34"/>
        </w:rPr>
      </w:pPr>
      <w:r w:rsidRPr="00A3561C">
        <w:rPr>
          <w:b/>
          <w:bCs/>
          <w:color w:val="auto"/>
        </w:rPr>
        <w:t>Q</w:t>
      </w:r>
      <w:r w:rsidRPr="00A3561C">
        <w:rPr>
          <w:rFonts w:hint="eastAsia"/>
          <w:b/>
          <w:bCs/>
          <w:color w:val="auto"/>
        </w:rPr>
        <w:t>uestion</w:t>
      </w:r>
      <w:r w:rsidRPr="00A3561C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1</w:t>
      </w:r>
      <w:r w:rsidRPr="00A3561C">
        <w:rPr>
          <w:color w:val="auto"/>
        </w:rPr>
        <w:t xml:space="preserve"> </w:t>
      </w:r>
      <w:r>
        <w:rPr>
          <w:rFonts w:ascii="CMBX12" w:hAnsi="CMBX12"/>
          <w:b/>
          <w:bCs/>
          <w:color w:val="000000"/>
          <w:sz w:val="34"/>
          <w:szCs w:val="34"/>
        </w:rPr>
        <w:t>Stable distribution</w:t>
      </w:r>
    </w:p>
    <w:p w14:paraId="0D852B74" w14:textId="1F6F8CBB" w:rsidR="0045143B" w:rsidRDefault="0045143B" w:rsidP="0045143B">
      <w:pPr>
        <w:pStyle w:val="2"/>
      </w:pPr>
      <w:r>
        <w:t xml:space="preserve">q1: plot f(x) and </w:t>
      </w:r>
      <w:proofErr w:type="spellStart"/>
      <w:r>
        <w:t>fp</w:t>
      </w:r>
      <w:proofErr w:type="spellEnd"/>
      <w:r>
        <w:t>(x)</w:t>
      </w:r>
    </w:p>
    <w:p w14:paraId="5042F515" w14:textId="644831BC" w:rsidR="0045143B" w:rsidRPr="0045143B" w:rsidRDefault="0045143B" w:rsidP="0045143B">
      <w:r>
        <w:t xml:space="preserve">In the following plot, we use c = 1 in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t xml:space="preserve"> ,and </w:t>
      </w:r>
      <m:oMath>
        <m:r>
          <w:rPr>
            <w:rFonts w:ascii="Cambria Math" w:hAnsi="Cambria Math"/>
          </w:rPr>
          <m:t xml:space="preserve">α=2,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=1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(x)</m:t>
        </m:r>
      </m:oMath>
      <w:r>
        <w:t>. The x is start from 0 to 10.</w:t>
      </w:r>
    </w:p>
    <w:p w14:paraId="6E756EF7" w14:textId="6D54A7E5" w:rsidR="0045143B" w:rsidRPr="0045143B" w:rsidRDefault="002753BE" w:rsidP="0045143B">
      <w:r>
        <w:rPr>
          <w:noProof/>
        </w:rPr>
        <w:drawing>
          <wp:inline distT="0" distB="0" distL="0" distR="0" wp14:anchorId="63B9F473" wp14:editId="45C31ED1">
            <wp:extent cx="6022428" cy="3854450"/>
            <wp:effectExtent l="0" t="0" r="0" b="0"/>
            <wp:docPr id="6" name="图片 6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578" cy="38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EFEA" w14:textId="7E22644B" w:rsidR="0043623C" w:rsidRDefault="0045143B">
      <w:pPr>
        <w:rPr>
          <w:lang w:val="en-US"/>
        </w:rPr>
      </w:pPr>
      <w:r>
        <w:t>From the plot, we can see that there is a problem happened when x &lt; 1(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r>
              <w:rPr>
                <w:rFonts w:ascii="Times New Roman" w:hAnsi="Times New Roman" w:cs="Times New Roman"/>
              </w:rPr>
              <m:t>h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ch is 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),</w:t>
      </w:r>
      <w:r w:rsidR="000F6864">
        <w:t xml:space="preserve"> so </w:t>
      </w:r>
      <w:r w:rsidR="000F6864" w:rsidRPr="000F6864">
        <w:rPr>
          <w:color w:val="FF0000"/>
        </w:rPr>
        <w:t>only</w:t>
      </w:r>
      <w:r w:rsidRPr="0045143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p</m:t>
            </m:r>
          </m:sub>
        </m:sSub>
        <m:r>
          <w:rPr>
            <w:rFonts w:ascii="Cambria Math" w:hAnsi="Cambria Math"/>
            <w:color w:val="FF0000"/>
          </w:rPr>
          <m:t>(x)</m:t>
        </m:r>
      </m:oMath>
      <w:r w:rsidRPr="000F6864">
        <w:rPr>
          <w:color w:val="FF0000"/>
        </w:rPr>
        <w:t xml:space="preserve"> can not be applied to generate samples</w:t>
      </w:r>
      <w:r>
        <w:t xml:space="preserve">. </w:t>
      </w:r>
      <w:r w:rsidR="001D69B9">
        <w:rPr>
          <w:lang w:val="en-US"/>
        </w:rPr>
        <w:t xml:space="preserve">So, we </w:t>
      </w:r>
      <w:r w:rsidR="00470C55">
        <w:rPr>
          <w:lang w:val="en-US"/>
        </w:rPr>
        <w:t>decided to use a</w:t>
      </w:r>
      <w:r w:rsidR="00435412">
        <w:rPr>
          <w:lang w:val="en-US"/>
        </w:rPr>
        <w:t>nother function</w:t>
      </w:r>
      <w:r w:rsidR="00470C55">
        <w:rPr>
          <w:lang w:val="en-US"/>
        </w:rPr>
        <w:t xml:space="preserve"> to replace power-low function in the interval(0,</w:t>
      </w:r>
      <w:r w:rsidR="00470C55" w:rsidRPr="00470C55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470C55">
        <w:rPr>
          <w:lang w:val="en-US"/>
        </w:rPr>
        <w:t xml:space="preserve">). </w:t>
      </w:r>
    </w:p>
    <w:p w14:paraId="392C2228" w14:textId="27548FE1" w:rsidR="00973FDC" w:rsidRPr="00973FDC" w:rsidRDefault="00470C55" w:rsidP="00727944">
      <w:pPr>
        <w:jc w:val="both"/>
        <w:rPr>
          <w:sz w:val="28"/>
          <w:szCs w:val="28"/>
          <w:lang w:val="en-US"/>
        </w:rPr>
      </w:pPr>
      <w:r>
        <w:rPr>
          <w:lang w:val="en-US"/>
        </w:rPr>
        <w:tab/>
      </w:r>
      <w:r w:rsidR="00973FDC">
        <w:rPr>
          <w:lang w:val="en-US"/>
        </w:rPr>
        <w:t xml:space="preserve">we have     </w:t>
      </w:r>
      <w:r w:rsidR="00095BC5">
        <w:rPr>
          <w:lang w:val="en-US"/>
        </w:rPr>
        <w:t xml:space="preserve">  </w:t>
      </w:r>
      <w:r w:rsidR="00973FDC">
        <w:rPr>
          <w:lang w:val="en-US"/>
        </w:rPr>
        <w:t xml:space="preserve">   </w:t>
      </w:r>
      <w:r w:rsidR="00095BC5">
        <w:rPr>
          <w:lang w:val="en-US"/>
        </w:rPr>
        <w:t xml:space="preserve">     </w:t>
      </w:r>
      <w:r w:rsidR="00973FDC">
        <w:rPr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-α</m:t>
            </m:r>
          </m:sup>
        </m:sSup>
        <w:bookmarkStart w:id="0" w:name="_Hlk88494684"/>
        <m:r>
          <w:rPr>
            <w:rFonts w:ascii="Cambria Math" w:hAnsi="Cambria Math"/>
            <w:lang w:val="en-US"/>
          </w:rPr>
          <m:t>dx</m:t>
        </m:r>
        <w:bookmarkEnd w:id="0"/>
        <m:r>
          <w:rPr>
            <w:rFonts w:ascii="Cambria Math" w:hAnsi="Cambria Math"/>
            <w:lang w:val="en-US"/>
          </w:rPr>
          <m:t>=1</m:t>
        </m:r>
      </m:oMath>
      <w:r w:rsidR="00973FDC">
        <w:rPr>
          <w:sz w:val="28"/>
          <w:szCs w:val="28"/>
          <w:lang w:val="en-US"/>
        </w:rPr>
        <w:t xml:space="preserve"> </w:t>
      </w:r>
    </w:p>
    <w:p w14:paraId="387F0DA1" w14:textId="0399AE80" w:rsidR="00470C55" w:rsidRPr="002753BE" w:rsidRDefault="00973FDC" w:rsidP="00973FDC">
      <w:pPr>
        <w:ind w:firstLine="720"/>
        <w:rPr>
          <w:sz w:val="28"/>
          <w:szCs w:val="28"/>
          <w:lang w:val="en-US"/>
        </w:rPr>
      </w:pPr>
      <w:r w:rsidRPr="00973FDC">
        <w:rPr>
          <w:lang w:val="en-US"/>
        </w:rPr>
        <w:t>and when</w:t>
      </w:r>
      <w:r>
        <w:rPr>
          <w:lang w:val="en-US"/>
        </w:rPr>
        <w:tab/>
      </w:r>
      <w:r w:rsidR="00095BC5">
        <w:rPr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α-1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</m:den>
        </m:f>
      </m:oMath>
      <w:r w:rsidR="00470C55" w:rsidRPr="002753BE">
        <w:rPr>
          <w:sz w:val="28"/>
          <w:szCs w:val="28"/>
          <w:lang w:val="en-US"/>
        </w:rPr>
        <w:tab/>
      </w:r>
    </w:p>
    <w:p w14:paraId="61A73504" w14:textId="75903B2A" w:rsidR="006160B6" w:rsidRPr="002753BE" w:rsidRDefault="00470C55" w:rsidP="002753BE">
      <w:pPr>
        <w:rPr>
          <w:sz w:val="28"/>
          <w:szCs w:val="28"/>
          <w:lang w:val="en-US"/>
        </w:rPr>
      </w:pPr>
      <w:r w:rsidRPr="00E02C5F">
        <w:rPr>
          <w:sz w:val="28"/>
          <w:szCs w:val="28"/>
          <w:lang w:val="en-US"/>
        </w:rPr>
        <w:tab/>
      </w:r>
      <w:r w:rsidR="00973FDC" w:rsidRPr="00973FDC">
        <w:rPr>
          <w:lang w:val="en-US"/>
        </w:rPr>
        <w:t>we consider</w:t>
      </w:r>
      <w:r w:rsidR="00095BC5">
        <w:rPr>
          <w:lang w:val="en-US"/>
        </w:rPr>
        <w:t xml:space="preserve">         </w:t>
      </w:r>
      <w:r w:rsidR="00973FDC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α-1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</m:den>
        </m:f>
      </m:oMath>
    </w:p>
    <w:p w14:paraId="179A18DB" w14:textId="231194B5" w:rsidR="002753BE" w:rsidRDefault="00973FDC" w:rsidP="00275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95BC5">
        <w:rPr>
          <w:sz w:val="28"/>
          <w:szCs w:val="28"/>
          <w:lang w:val="en-US"/>
        </w:rPr>
        <w:t xml:space="preserve">          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α-1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1BE76619" w14:textId="33878ADB" w:rsidR="00095BC5" w:rsidRDefault="00095BC5" w:rsidP="00275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95BC5">
        <w:rPr>
          <w:lang w:val="en-US"/>
        </w:rPr>
        <w:t>and when</w:t>
      </w:r>
      <w:r>
        <w:rPr>
          <w:sz w:val="28"/>
          <w:szCs w:val="28"/>
          <w:lang w:val="en-US"/>
        </w:rPr>
        <w:t xml:space="preserve">         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α-1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</m:den>
        </m:f>
      </m:oMath>
      <w:r w:rsidRPr="002753BE">
        <w:rPr>
          <w:sz w:val="28"/>
          <w:szCs w:val="28"/>
          <w:lang w:val="en-US"/>
        </w:rPr>
        <w:tab/>
      </w:r>
    </w:p>
    <w:p w14:paraId="70B6CC2E" w14:textId="4971F1CC" w:rsidR="002753BE" w:rsidRPr="00AB0BB7" w:rsidRDefault="00AB0BB7" w:rsidP="002753BE">
      <w:pPr>
        <w:rPr>
          <w:lang w:val="en-US"/>
        </w:rPr>
      </w:pPr>
      <w:r>
        <w:rPr>
          <w:lang w:val="en-US"/>
        </w:rPr>
        <w:lastRenderedPageBreak/>
        <w:t xml:space="preserve">If we set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lang w:val="en-US"/>
        </w:rPr>
        <w:t>, then:</w:t>
      </w:r>
    </w:p>
    <w:p w14:paraId="0AC34105" w14:textId="4159BC4E" w:rsidR="002753BE" w:rsidRPr="002753BE" w:rsidRDefault="00727944" w:rsidP="002753BE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+1=</m:t>
          </m:r>
          <m:r>
            <w:rPr>
              <w:rFonts w:ascii="Cambria Math" w:hAnsi="Cambria Math"/>
              <w:lang w:val="en-US"/>
            </w:rPr>
            <m:t>α</m:t>
          </m:r>
        </m:oMath>
      </m:oMathPara>
    </w:p>
    <w:p w14:paraId="7862CDEE" w14:textId="022D50E6" w:rsidR="006D3A68" w:rsidRDefault="00727944">
      <w:pPr>
        <w:rPr>
          <w:lang w:val="en-US"/>
        </w:rPr>
      </w:pPr>
      <w:r>
        <w:rPr>
          <w:lang w:val="en-US"/>
        </w:rPr>
        <w:t xml:space="preserve">To make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lang w:val="en-US"/>
        </w:rPr>
        <w:t xml:space="preserve"> a density function, we can 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</m:oMath>
      <w:r>
        <w:rPr>
          <w:lang w:val="en-US"/>
        </w:rPr>
        <w:t xml:space="preserve"> .</w:t>
      </w:r>
    </w:p>
    <w:p w14:paraId="5DF46D54" w14:textId="1B3F40F0" w:rsidR="006D3A68" w:rsidRDefault="006D3A68">
      <w:pPr>
        <w:rPr>
          <w:lang w:val="en-US"/>
        </w:rPr>
      </w:pPr>
      <w:r>
        <w:rPr>
          <w:lang w:val="en-US"/>
        </w:rPr>
        <w:t>So, the</w:t>
      </w:r>
      <w:r w:rsidR="00056787" w:rsidRPr="0005678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majorizing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density</m:t>
        </m:r>
      </m:oMath>
      <w:r>
        <w:rPr>
          <w:lang w:val="en-US"/>
        </w:rPr>
        <w:t xml:space="preserve"> is :</w:t>
      </w:r>
    </w:p>
    <w:p w14:paraId="0E32CD4E" w14:textId="4DFAD192" w:rsidR="006D3A68" w:rsidRDefault="006D3A68">
      <w:pPr>
        <w:rPr>
          <w:lang w:val="en-US"/>
        </w:rPr>
      </w:pPr>
    </w:p>
    <w:p w14:paraId="2A46BCA3" w14:textId="7D041A18" w:rsidR="006D3A68" w:rsidRPr="000F5B2A" w:rsidRDefault="00936547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               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x∈(0,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(α-1)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min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-α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            x∈(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,∞)   </m:t>
                  </m:r>
                </m:e>
              </m:eqArr>
            </m:e>
          </m:d>
        </m:oMath>
      </m:oMathPara>
    </w:p>
    <w:p w14:paraId="4868C210" w14:textId="77777777" w:rsidR="006D3A68" w:rsidRDefault="006D3A68">
      <w:pPr>
        <w:rPr>
          <w:lang w:val="en-US"/>
        </w:rPr>
      </w:pPr>
    </w:p>
    <w:p w14:paraId="14251FDD" w14:textId="13C39372" w:rsidR="0045143B" w:rsidRPr="005B0A90" w:rsidRDefault="006160B6" w:rsidP="005B0A90">
      <w:pPr>
        <w:rPr>
          <w:lang w:val="en-US"/>
        </w:rPr>
      </w:pPr>
      <w:r>
        <w:rPr>
          <w:lang w:val="en-US"/>
        </w:rPr>
        <w:t xml:space="preserve">Plot below shows the plot of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lang w:val="en-US"/>
        </w:rPr>
        <w:t xml:space="preserve"> when </w:t>
      </w:r>
      <m:oMath>
        <m:r>
          <w:rPr>
            <w:rFonts w:ascii="Cambria Math" w:hAnsi="Cambria Math"/>
            <w:lang w:val="en-US"/>
          </w:rPr>
          <m:t>α=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 xml:space="preserve">=1 </m:t>
        </m:r>
      </m:oMath>
      <w:r w:rsidR="000F5B2A">
        <w:rPr>
          <w:lang w:val="en-US"/>
        </w:rPr>
        <w:t xml:space="preserve"> and c=1 in</w:t>
      </w:r>
      <w:r w:rsidR="000F5B2A" w:rsidRPr="000F5B2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f(x)</m:t>
        </m:r>
      </m:oMath>
      <w:r w:rsidR="000F5B2A">
        <w:rPr>
          <w:rFonts w:ascii="Cambria Math" w:hAnsi="Cambria Math"/>
          <w:i/>
        </w:rPr>
        <w:t>.</w:t>
      </w:r>
    </w:p>
    <w:p w14:paraId="217B92E9" w14:textId="703B7B22" w:rsidR="0045143B" w:rsidRDefault="000A6FEB" w:rsidP="00A3561C">
      <w:pPr>
        <w:pStyle w:val="1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34EFBD71" wp14:editId="5B5488A1">
            <wp:extent cx="5731510" cy="3892550"/>
            <wp:effectExtent l="0" t="0" r="2540" b="0"/>
            <wp:docPr id="9" name="图片 9" descr="直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直方图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DD6" w14:textId="14F90FA5" w:rsidR="000F6864" w:rsidRDefault="000F6864" w:rsidP="000F6864"/>
    <w:p w14:paraId="31D9E98F" w14:textId="0FE1EAC5" w:rsidR="000F6864" w:rsidRDefault="000F6864" w:rsidP="000F6864"/>
    <w:p w14:paraId="68F8368B" w14:textId="15516E6E" w:rsidR="000F6864" w:rsidRDefault="000F6864" w:rsidP="000F6864"/>
    <w:p w14:paraId="70063611" w14:textId="39552EA6" w:rsidR="000F6864" w:rsidRDefault="000F6864" w:rsidP="000F6864"/>
    <w:p w14:paraId="13EB758B" w14:textId="77777777" w:rsidR="000F6864" w:rsidRPr="000F6864" w:rsidRDefault="000F6864" w:rsidP="000F6864"/>
    <w:p w14:paraId="4992DC70" w14:textId="4ED657E4" w:rsidR="006D3A68" w:rsidRDefault="000F5B2A" w:rsidP="00BC59AD">
      <w:pPr>
        <w:jc w:val="both"/>
      </w:pPr>
      <w:r>
        <w:lastRenderedPageBreak/>
        <w:t xml:space="preserve">If we want to 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lang w:val="en-US"/>
        </w:rPr>
        <w:t xml:space="preserve"> </w:t>
      </w:r>
      <w:r>
        <w:t>as major</w:t>
      </w:r>
      <w:r w:rsidR="00284BD6">
        <w:t>i</w:t>
      </w:r>
      <w:r>
        <w:t>zing</w:t>
      </w:r>
      <w:r w:rsidR="00284BD6">
        <w:t xml:space="preserve"> density function, we </w:t>
      </w:r>
      <w:proofErr w:type="gramStart"/>
      <w:r w:rsidR="00284BD6">
        <w:t>have to</w:t>
      </w:r>
      <w:proofErr w:type="gramEnd"/>
      <w:r w:rsidR="00284BD6">
        <w:t xml:space="preserve"> make </w:t>
      </w:r>
      <w:r w:rsidR="00BC59AD">
        <w:t>these two curves</w:t>
      </w:r>
      <w:r w:rsidR="00284BD6">
        <w:t xml:space="preserve"> be similar to each other.</w:t>
      </w:r>
      <w:r w:rsidR="00BC59AD">
        <w:t xml:space="preserve"> So, we pick </w:t>
      </w:r>
      <w:r w:rsidR="00BC59AD" w:rsidRPr="000F6864">
        <w:rPr>
          <w:color w:val="FF0000"/>
        </w:rPr>
        <w:t>c = 1.</w:t>
      </w:r>
      <w:r w:rsidR="002672BE">
        <w:rPr>
          <w:color w:val="FF0000"/>
        </w:rPr>
        <w:t>1</w:t>
      </w:r>
      <w:r w:rsidR="00BC59AD" w:rsidRPr="000F6864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α= 1.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  <w:color w:val="FF0000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min</m:t>
            </m:r>
          </m:sub>
        </m:sSub>
        <m:r>
          <w:rPr>
            <w:rFonts w:ascii="Cambria Math" w:hAnsi="Cambria Math"/>
            <w:color w:val="FF0000"/>
          </w:rPr>
          <m:t>=0.</m:t>
        </m:r>
        <m:r>
          <w:rPr>
            <w:rFonts w:ascii="Cambria Math" w:hAnsi="Cambria Math"/>
            <w:color w:val="FF0000"/>
          </w:rPr>
          <m:t>45</m:t>
        </m:r>
        <m:r>
          <w:rPr>
            <w:rFonts w:ascii="Cambria Math" w:hAnsi="Cambria Math"/>
            <w:color w:val="FF0000"/>
          </w:rPr>
          <m:t xml:space="preserve"> </m:t>
        </m:r>
      </m:oMath>
      <w:r w:rsidR="00BC59AD">
        <w:t>.</w:t>
      </w:r>
      <w:r w:rsidR="00BC59AD">
        <w:t xml:space="preserve"> The plot below shows two curves with these parameters</w:t>
      </w:r>
    </w:p>
    <w:p w14:paraId="7E47C012" w14:textId="08FA7B72" w:rsidR="0043623C" w:rsidRDefault="002672BE" w:rsidP="006D3A68">
      <w:r>
        <w:rPr>
          <w:noProof/>
        </w:rPr>
        <w:drawing>
          <wp:inline distT="0" distB="0" distL="0" distR="0" wp14:anchorId="0C5E7F29" wp14:editId="0D2286B6">
            <wp:extent cx="5731510" cy="3884295"/>
            <wp:effectExtent l="0" t="0" r="2540" b="1905"/>
            <wp:docPr id="10" name="图片 10" descr="直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直方图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936" w14:textId="14AEB967" w:rsidR="0043623C" w:rsidRDefault="0043623C" w:rsidP="0043623C">
      <w:pPr>
        <w:pStyle w:val="2"/>
      </w:pPr>
      <w:r>
        <w:t>q2: sampling</w:t>
      </w:r>
    </w:p>
    <w:p w14:paraId="121342FB" w14:textId="2D0D3663" w:rsidR="00551D44" w:rsidRDefault="000F6864" w:rsidP="00543E55">
      <w:r>
        <w:t>From question1</w:t>
      </w:r>
      <w:r w:rsidR="0006481C">
        <w:t xml:space="preserve">, we </w:t>
      </w:r>
      <w:r w:rsidR="00E02C5F">
        <w:t>use c = 1</w:t>
      </w:r>
      <w:r w:rsidR="00982C74">
        <w:t>.</w:t>
      </w:r>
      <w:r w:rsidR="002672BE">
        <w:t>1</w:t>
      </w:r>
      <w:r w:rsidR="00E02C5F">
        <w:t xml:space="preserve"> </w:t>
      </w:r>
      <m:oMath>
        <m:r>
          <w:rPr>
            <w:rFonts w:ascii="Cambria Math" w:hAnsi="Cambria Math"/>
          </w:rPr>
          <m:t>α= 1.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.45</m:t>
        </m:r>
        <m:r>
          <w:rPr>
            <w:rFonts w:ascii="Cambria Math" w:hAnsi="Cambria Math"/>
          </w:rPr>
          <m:t xml:space="preserve"> </m:t>
        </m:r>
      </m:oMath>
      <w:r w:rsidR="007566E8">
        <w:t>.</w:t>
      </w:r>
      <w:r w:rsidR="00543E55">
        <w:t xml:space="preserve"> </w:t>
      </w:r>
    </w:p>
    <w:p w14:paraId="4B577FE1" w14:textId="7169AA35" w:rsidR="00551D44" w:rsidRDefault="00543E55" w:rsidP="00543E55">
      <w:r>
        <w:t xml:space="preserve">From previous steps, we know function </w:t>
      </w:r>
      <w:proofErr w:type="spellStart"/>
      <w:r>
        <w:t>fmm</w:t>
      </w:r>
      <w:proofErr w:type="spellEnd"/>
      <w:r>
        <w:t xml:space="preserve">(x) is the combination of two weighted density function. </w:t>
      </w:r>
      <w:proofErr w:type="gramStart"/>
      <w:r>
        <w:t>So</w:t>
      </w:r>
      <w:proofErr w:type="gramEnd"/>
      <w:r>
        <w:t xml:space="preserve"> if</w:t>
      </w:r>
      <w:r w:rsidR="00551D44">
        <w:t xml:space="preserve"> we want to sample from this function, we have to sample from these two density function respectively.</w:t>
      </w:r>
    </w:p>
    <w:p w14:paraId="57C3A73C" w14:textId="6300820D" w:rsidR="00FD1362" w:rsidRDefault="00551D44" w:rsidP="00543E55">
      <w:pPr>
        <w:rPr>
          <w:rFonts w:ascii="Cambria Math" w:hAnsi="Cambria Math"/>
          <w:color w:val="000000"/>
        </w:rPr>
      </w:pPr>
      <w:r w:rsidRPr="00551D44">
        <w:t xml:space="preserve">When </w:t>
      </w:r>
      <w:r w:rsidRPr="00551D44">
        <w:rPr>
          <w:rFonts w:ascii="Calibri" w:hAnsi="Calibri" w:cs="Calibri"/>
          <w:color w:val="000000"/>
        </w:rPr>
        <w:t xml:space="preserve">x </w:t>
      </w:r>
      <w:r w:rsidRPr="00551D44">
        <w:rPr>
          <w:rFonts w:ascii="Cambria Math" w:hAnsi="Cambria Math"/>
          <w:color w:val="000000"/>
        </w:rPr>
        <w:t>∈ (0, 𝑇𝑚𝑖𝑛)</w:t>
      </w:r>
      <w:r w:rsidRPr="00551D44">
        <w:rPr>
          <w:rFonts w:ascii="Cambria Math" w:hAnsi="Cambria Math"/>
          <w:color w:val="000000"/>
        </w:rPr>
        <w:t>, we need to sampl</w:t>
      </w:r>
      <w:r>
        <w:rPr>
          <w:rFonts w:ascii="Cambria Math" w:hAnsi="Cambria Math"/>
          <w:color w:val="000000"/>
        </w:rPr>
        <w:t>e</w:t>
      </w:r>
      <w:r w:rsidRPr="00551D44">
        <w:rPr>
          <w:rFonts w:ascii="Cambria Math" w:hAnsi="Cambria Math"/>
          <w:color w:val="000000"/>
        </w:rPr>
        <w:t xml:space="preserve"> from</w:t>
      </w:r>
      <w:r>
        <w:rPr>
          <w:rFonts w:ascii="Cambria Math" w:hAnsi="Cambria Math"/>
          <w:color w:val="000000"/>
        </w:rPr>
        <w:t xml:space="preserve">    </w:t>
      </w:r>
      <w:r w:rsidRPr="00551D44">
        <w:rPr>
          <w:rFonts w:ascii="Cambria Math" w:hAnsi="Cambria Math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U~(0,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</w:p>
    <w:p w14:paraId="158E1307" w14:textId="2F09C81D" w:rsidR="0063248B" w:rsidRDefault="00551D44" w:rsidP="006D3A68">
      <w:pPr>
        <w:rPr>
          <w:rFonts w:ascii="Cambria Math" w:hAnsi="Cambria Math"/>
          <w:iCs/>
          <w:lang w:val="en-US"/>
        </w:rPr>
      </w:pPr>
      <w:r w:rsidRPr="00551D44">
        <w:t xml:space="preserve">When </w:t>
      </w:r>
      <w:r w:rsidRPr="00551D44">
        <w:rPr>
          <w:rFonts w:ascii="Calibri" w:hAnsi="Calibri" w:cs="Calibri"/>
          <w:color w:val="000000"/>
        </w:rPr>
        <w:t xml:space="preserve">x </w:t>
      </w:r>
      <w:r w:rsidRPr="00551D44">
        <w:rPr>
          <w:rFonts w:ascii="Cambria Math" w:hAnsi="Cambria Math"/>
          <w:color w:val="000000"/>
        </w:rPr>
        <w:t>∈ (0, 𝑇𝑚𝑖𝑛), we need to sampl</w:t>
      </w:r>
      <w:r>
        <w:rPr>
          <w:rFonts w:ascii="Cambria Math" w:hAnsi="Cambria Math"/>
          <w:color w:val="000000"/>
        </w:rPr>
        <w:t>e</w:t>
      </w:r>
      <w:r w:rsidRPr="00551D44">
        <w:rPr>
          <w:rFonts w:ascii="Cambria Math" w:hAnsi="Cambria Math"/>
          <w:color w:val="000000"/>
        </w:rPr>
        <w:t xml:space="preserve"> from</w:t>
      </w:r>
      <w:r>
        <w:rPr>
          <w:rFonts w:ascii="Cambria Math" w:hAnsi="Cambria Math"/>
          <w:color w:val="000000"/>
        </w:rPr>
        <w:t xml:space="preserve">    </w:t>
      </w:r>
      <w:r w:rsidRPr="00551D44">
        <w:rPr>
          <w:rFonts w:ascii="Cambria Math" w:hAnsi="Cambria Math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(α-1)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-α</m:t>
            </m:r>
          </m:sup>
        </m:sSup>
      </m:oMath>
    </w:p>
    <w:p w14:paraId="188D6E09" w14:textId="33BC49BD" w:rsidR="00E7053A" w:rsidRPr="002672BE" w:rsidRDefault="0063248B" w:rsidP="006D3A68">
      <w:r>
        <w:rPr>
          <w:rFonts w:ascii="Cambria Math" w:hAnsi="Cambria Math"/>
          <w:color w:val="000000"/>
        </w:rPr>
        <w:t xml:space="preserve">As for the proportion, we need to consider the area between curve and x-axis. In </w:t>
      </w:r>
      <w:proofErr w:type="spellStart"/>
      <w:r>
        <w:rPr>
          <w:rFonts w:ascii="Cambria Math" w:hAnsi="Cambria Math"/>
          <w:color w:val="000000"/>
        </w:rPr>
        <w:t>fmm</w:t>
      </w:r>
      <w:proofErr w:type="spellEnd"/>
      <w:r>
        <w:rPr>
          <w:rFonts w:ascii="Cambria Math" w:hAnsi="Cambria Math"/>
          <w:color w:val="000000"/>
        </w:rPr>
        <w:t xml:space="preserve">(x), when </w:t>
      </w:r>
      <w:r>
        <w:t>c = 1.</w:t>
      </w:r>
      <w:r w:rsidR="002672BE">
        <w:t>1</w:t>
      </w:r>
      <w:r>
        <w:t xml:space="preserve"> </w:t>
      </w:r>
      <m:oMath>
        <m:r>
          <w:rPr>
            <w:rFonts w:ascii="Cambria Math" w:hAnsi="Cambria Math"/>
          </w:rPr>
          <m:t>α= 1.2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=0.45</m:t>
        </m:r>
      </m:oMath>
      <w:r>
        <w:t>, the area of left part is</w:t>
      </w:r>
      <w:r w:rsidR="00E7053A">
        <w:t>:</w:t>
      </w:r>
    </w:p>
    <w:p w14:paraId="0E0724DD" w14:textId="7701BA24" w:rsidR="0063248B" w:rsidRPr="0063248B" w:rsidRDefault="0063248B" w:rsidP="006D3A68">
      <w:pPr>
        <w:rPr>
          <w:rFonts w:ascii="Cambria Math" w:hAnsi="Cambria Math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min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e>
          </m:nary>
        </m:oMath>
      </m:oMathPara>
    </w:p>
    <w:p w14:paraId="0D0ACA15" w14:textId="77777777" w:rsidR="009023B2" w:rsidRDefault="009023B2" w:rsidP="006D3A68"/>
    <w:p w14:paraId="72371679" w14:textId="4673E07D" w:rsidR="00FD1362" w:rsidRDefault="00E7053A" w:rsidP="006D3A68">
      <w:r>
        <w:t>the area of right part is</w:t>
      </w:r>
    </w:p>
    <w:p w14:paraId="04A452C3" w14:textId="38089C83" w:rsidR="00E7053A" w:rsidRPr="0063248B" w:rsidRDefault="00E7053A" w:rsidP="00E7053A">
      <w:pPr>
        <w:rPr>
          <w:rFonts w:ascii="Cambria Math" w:hAnsi="Cambria Math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min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-α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e>
          </m:nary>
        </m:oMath>
      </m:oMathPara>
    </w:p>
    <w:p w14:paraId="55CA43C7" w14:textId="5FDEA59A" w:rsidR="00FD1362" w:rsidRDefault="00C01CCB" w:rsidP="006D3A68">
      <w:pPr>
        <w:rPr>
          <w:lang w:val="en-US"/>
        </w:rPr>
      </w:pPr>
      <w:r>
        <w:lastRenderedPageBreak/>
        <w:t xml:space="preserve">So, if we decide to generate </w:t>
      </w:r>
      <w:r w:rsidRPr="00C01CCB">
        <w:rPr>
          <w:b/>
          <w:bCs/>
        </w:rPr>
        <w:t>N</w:t>
      </w:r>
      <w:r>
        <w:t xml:space="preserve"> samples, then we should </w:t>
      </w:r>
      <w:r w:rsidRPr="00C01CCB">
        <w:t xml:space="preserve">have </w:t>
      </w:r>
      <m:oMath>
        <m:r>
          <w:rPr>
            <w:rFonts w:ascii="Cambria Math" w:hAnsi="Cambria Math"/>
          </w:rPr>
          <m:t>N*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den>
        </m:f>
      </m:oMath>
      <w:r w:rsidRPr="00C01CCB">
        <w:rPr>
          <w:lang w:val="en-US"/>
        </w:rPr>
        <w:t xml:space="preserve"> from left part</w:t>
      </w:r>
      <w:r>
        <w:rPr>
          <w:lang w:val="en-US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den>
        </m:f>
      </m:oMath>
      <w:r>
        <w:rPr>
          <w:lang w:val="en-US"/>
        </w:rPr>
        <w:t xml:space="preserve"> from right part.</w:t>
      </w:r>
      <w:r w:rsidR="000E53CB">
        <w:rPr>
          <w:lang w:val="en-US"/>
        </w:rPr>
        <w:t xml:space="preserve"> Then, we can use functions(</w:t>
      </w:r>
      <w:proofErr w:type="spellStart"/>
      <w:r w:rsidR="000E53CB" w:rsidRPr="000E53CB">
        <w:rPr>
          <w:color w:val="FF0000"/>
          <w:lang w:val="en-US"/>
        </w:rPr>
        <w:t>runif</w:t>
      </w:r>
      <w:proofErr w:type="spellEnd"/>
      <w:r w:rsidR="000E53CB" w:rsidRPr="000E53CB">
        <w:rPr>
          <w:color w:val="FF0000"/>
          <w:lang w:val="en-US"/>
        </w:rPr>
        <w:t xml:space="preserve">() and </w:t>
      </w:r>
      <w:proofErr w:type="spellStart"/>
      <w:proofErr w:type="gramStart"/>
      <w:r w:rsidR="000E53CB" w:rsidRPr="000E53CB">
        <w:rPr>
          <w:rFonts w:ascii="CMTT12" w:hAnsi="CMTT12"/>
          <w:color w:val="FF0000"/>
        </w:rPr>
        <w:t>poweRlaw</w:t>
      </w:r>
      <w:proofErr w:type="spellEnd"/>
      <w:r w:rsidR="000E53CB" w:rsidRPr="000E53CB">
        <w:rPr>
          <w:rFonts w:ascii="CMTT12" w:hAnsi="CMTT12"/>
          <w:color w:val="FF0000"/>
        </w:rPr>
        <w:t>::</w:t>
      </w:r>
      <w:proofErr w:type="spellStart"/>
      <w:proofErr w:type="gramEnd"/>
      <w:r w:rsidR="000E53CB" w:rsidRPr="000E53CB">
        <w:rPr>
          <w:rFonts w:ascii="CMTT12" w:hAnsi="CMTT12"/>
          <w:color w:val="FF0000"/>
        </w:rPr>
        <w:t>rplcon</w:t>
      </w:r>
      <w:proofErr w:type="spellEnd"/>
      <w:r w:rsidR="000E53CB" w:rsidRPr="000E53CB">
        <w:rPr>
          <w:rFonts w:ascii="CMTT12" w:hAnsi="CMTT12"/>
          <w:color w:val="FF0000"/>
        </w:rPr>
        <w:t>()</w:t>
      </w:r>
      <w:r w:rsidR="000E53CB" w:rsidRPr="000E53CB">
        <w:rPr>
          <w:lang w:val="en-US"/>
        </w:rPr>
        <w:t xml:space="preserve">) </w:t>
      </w:r>
      <w:r w:rsidR="000E53CB">
        <w:rPr>
          <w:lang w:val="en-US"/>
        </w:rPr>
        <w:t>to get samples.</w:t>
      </w:r>
    </w:p>
    <w:p w14:paraId="3C1F311E" w14:textId="38114E62" w:rsidR="00FD1362" w:rsidRDefault="00494C25" w:rsidP="006D3A68">
      <w:r>
        <w:t xml:space="preserve">To apply acceptance/rejection method, we need to find majorizing constant </w:t>
      </w:r>
      <w:r w:rsidR="00B46AE6">
        <w:t xml:space="preserve">(will be called </w:t>
      </w:r>
      <w:r w:rsidR="00B46AE6" w:rsidRPr="00B46AE6">
        <w:rPr>
          <w:color w:val="FF0000"/>
        </w:rPr>
        <w:t>mc</w:t>
      </w:r>
      <w:r w:rsidR="00B46AE6">
        <w:rPr>
          <w:color w:val="FF0000"/>
        </w:rPr>
        <w:t xml:space="preserve"> </w:t>
      </w:r>
      <w:r w:rsidR="00B46AE6" w:rsidRPr="00B46AE6">
        <w:rPr>
          <w:color w:val="000000" w:themeColor="text1"/>
        </w:rPr>
        <w:t xml:space="preserve">in the following </w:t>
      </w:r>
      <w:proofErr w:type="gramStart"/>
      <w:r w:rsidR="00B46AE6" w:rsidRPr="00B46AE6">
        <w:rPr>
          <w:color w:val="000000" w:themeColor="text1"/>
        </w:rPr>
        <w:t>text</w:t>
      </w:r>
      <w:r w:rsidR="00B46AE6">
        <w:t>)</w:t>
      </w:r>
      <w:r>
        <w:t>first</w:t>
      </w:r>
      <w:proofErr w:type="gramEnd"/>
      <w:r>
        <w:t>.</w:t>
      </w:r>
    </w:p>
    <w:p w14:paraId="66FA6556" w14:textId="66021B1D" w:rsidR="00236F8C" w:rsidRPr="00236F8C" w:rsidRDefault="00494C25" w:rsidP="006D3A68">
      <w:pPr>
        <w:rPr>
          <w:color w:val="333333"/>
          <w:sz w:val="21"/>
          <w:szCs w:val="21"/>
          <w:shd w:val="clear" w:color="auto" w:fill="FFFFFF"/>
        </w:rPr>
      </w:pPr>
      <w:r>
        <w:t xml:space="preserve">1) </w:t>
      </w:r>
      <w:r w:rsidR="00B46AE6">
        <w:t xml:space="preserve">when </w:t>
      </w:r>
      <m:oMath>
        <m:r>
          <w:rPr>
            <w:rFonts w:ascii="Cambria Math" w:hAnsi="Cambria Math"/>
          </w:rPr>
          <m:t>x≤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  <w:shd w:val="clear" w:color="auto" w:fill="FFFFFF"/>
          </w:rPr>
          <m:t>∝</m:t>
        </m:r>
        <m:func>
          <m:funcPr>
            <m:ctrl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333333"/>
                        <w:sz w:val="21"/>
                        <w:szCs w:val="21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mbria Math"/>
                        <w:color w:val="333333"/>
                        <w:sz w:val="21"/>
                        <w:szCs w:val="21"/>
                        <w:shd w:val="clear" w:color="auto" w:fill="FFFFFF"/>
                      </w:rPr>
                      <m:t>-2x</m:t>
                    </m:r>
                  </m:den>
                </m:f>
              </m:e>
            </m:d>
          </m:e>
        </m:func>
        <m:r>
          <w:rPr>
            <w:rFonts w:ascii="Cambria Math" w:hAnsi="Cambria Math" w:cs="Cambria Math"/>
            <w:color w:val="333333"/>
            <w:sz w:val="21"/>
            <w:szCs w:val="21"/>
            <w:shd w:val="clear" w:color="auto" w:fill="FFFFFF"/>
          </w:rPr>
          <m:t>*(</m:t>
        </m:r>
        <m:f>
          <m:fPr>
            <m:ctrlPr>
              <w:rPr>
                <w:rFonts w:ascii="Cambria Math" w:hAnsi="Cambria Math" w:cs="Cambria Math"/>
                <w:i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-3.5</m:t>
            </m:r>
          </m:sup>
        </m:sSup>
        <m:r>
          <w:rPr>
            <w:rFonts w:ascii="Cambria Math" w:hAnsi="Cambria Math" w:cs="Cambria Math"/>
            <w:color w:val="333333"/>
            <w:sz w:val="21"/>
            <w:szCs w:val="21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Cambria Math"/>
                <w:i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m:t>-2.5</m:t>
            </m:r>
          </m:sup>
        </m:sSup>
        <m:r>
          <w:rPr>
            <w:rFonts w:ascii="Cambria Math" w:hAnsi="Cambria Math" w:cs="Cambria Math"/>
            <w:color w:val="333333"/>
            <w:sz w:val="21"/>
            <w:szCs w:val="21"/>
            <w:shd w:val="clear" w:color="auto" w:fill="FFFFFF"/>
          </w:rPr>
          <m:t>)</m:t>
        </m:r>
      </m:oMath>
      <w:r w:rsidR="00B46AE6">
        <w:rPr>
          <w:color w:val="333333"/>
          <w:sz w:val="21"/>
          <w:szCs w:val="21"/>
          <w:shd w:val="clear" w:color="auto" w:fill="FFFFFF"/>
        </w:rPr>
        <w:t xml:space="preserve"> , so when x=</w:t>
      </w:r>
      <m:oMath>
        <m:f>
          <m:fPr>
            <m:ctrlPr>
              <w:rPr>
                <w:rFonts w:ascii="Cambria Math" w:hAnsi="Cambria Math"/>
                <w:i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</w:rPr>
              <m:t>3</m:t>
            </m:r>
          </m:den>
        </m:f>
      </m:oMath>
      <w:r w:rsidR="00B46AE6">
        <w:rPr>
          <w:color w:val="333333"/>
          <w:sz w:val="21"/>
          <w:szCs w:val="21"/>
          <w:shd w:val="clear" w:color="auto" w:fill="FFFFFF"/>
        </w:rPr>
        <w:t xml:space="preserve">, we have mc = </w:t>
      </w:r>
      <w:r w:rsidR="00236F8C">
        <w:rPr>
          <w:color w:val="333333"/>
          <w:sz w:val="21"/>
          <w:szCs w:val="21"/>
          <w:shd w:val="clear" w:color="auto" w:fill="FFFFFF"/>
        </w:rPr>
        <w:t>1.003</w:t>
      </w:r>
    </w:p>
    <w:p w14:paraId="3B02163B" w14:textId="2C4E1863" w:rsidR="00236F8C" w:rsidRPr="00236F8C" w:rsidRDefault="00236F8C" w:rsidP="00236F8C">
      <w:pPr>
        <w:rPr>
          <w:color w:val="333333"/>
          <w:sz w:val="21"/>
          <w:szCs w:val="21"/>
          <w:shd w:val="clear" w:color="auto" w:fill="FFFFFF"/>
        </w:rPr>
      </w:pPr>
      <w:r>
        <w:t>2</w:t>
      </w:r>
      <w:r>
        <w:t xml:space="preserve">) when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∝</m:t>
        </m:r>
        <m:func>
          <m:funcPr>
            <m:ctrlPr>
              <w:rPr>
                <w:rFonts w:ascii="Cambria Math" w:hAnsi="Cambria Math" w:cs="Cambria Math"/>
                <w:color w:val="333333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333333"/>
                <w:shd w:val="clear" w:color="auto" w:fill="FFFFFF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  <w:color w:val="333333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333333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333333"/>
                            <w:shd w:val="clear" w:color="auto" w:fill="FFFFFF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333333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mbria Math"/>
                        <w:color w:val="333333"/>
                        <w:shd w:val="clear" w:color="auto" w:fill="FFFFFF"/>
                      </w:rPr>
                      <m:t>-2x</m:t>
                    </m:r>
                  </m:den>
                </m:f>
              </m:e>
            </m:d>
          </m:e>
        </m:func>
        <m:r>
          <w:rPr>
            <w:rFonts w:ascii="Cambria Math" w:hAnsi="Cambria Math" w:cs="Cambria Math"/>
            <w:color w:val="333333"/>
            <w:shd w:val="clear" w:color="auto" w:fill="FFFFFF"/>
          </w:rPr>
          <m:t>*(</m:t>
        </m:r>
        <m:f>
          <m:fPr>
            <m:ctrlPr>
              <w:rPr>
                <w:rFonts w:ascii="Cambria Math" w:hAnsi="Cambria Math" w:cs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-3.5</m:t>
            </m:r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 w:cs="Cambria Math"/>
            <w:color w:val="333333"/>
            <w:shd w:val="clear" w:color="auto" w:fill="FFFFFF"/>
          </w:rPr>
          <m:t>-</m:t>
        </m:r>
        <m:r>
          <w:rPr>
            <w:rFonts w:ascii="Cambria Math" w:hAnsi="Cambria Math" w:cs="Cambria Math"/>
            <w:color w:val="333333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Cambria Math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)</m:t>
            </m:r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-2.5</m:t>
            </m:r>
            <m:r>
              <w:rPr>
                <w:rFonts w:ascii="Cambria Math" w:hAnsi="Cambria Math" w:cs="Cambria Math"/>
                <w:color w:val="333333"/>
                <w:shd w:val="clear" w:color="auto" w:fill="FFFFFF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 w:cs="Cambria Math"/>
            <w:color w:val="333333"/>
            <w:shd w:val="clear" w:color="auto" w:fill="FFFFFF"/>
          </w:rPr>
          <m:t>)</m:t>
        </m:r>
      </m:oMath>
      <w:r>
        <w:rPr>
          <w:color w:val="333333"/>
          <w:sz w:val="21"/>
          <w:szCs w:val="21"/>
          <w:shd w:val="clear" w:color="auto" w:fill="FFFFFF"/>
        </w:rPr>
        <w:t xml:space="preserve"> , so when x=</w:t>
      </w:r>
      <m:oMath>
        <m:f>
          <m:fPr>
            <m:ctrlPr>
              <w:rPr>
                <w:rFonts w:ascii="Cambria Math" w:hAnsi="Cambria Math"/>
                <w:i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/>
                <w:color w:val="333333"/>
                <w:sz w:val="21"/>
                <w:szCs w:val="21"/>
                <w:shd w:val="clear" w:color="auto" w:fill="FFFFFF"/>
              </w:rPr>
              <m:t>3</m:t>
            </m:r>
          </m:den>
        </m:f>
      </m:oMath>
      <w:r>
        <w:rPr>
          <w:color w:val="333333"/>
          <w:sz w:val="21"/>
          <w:szCs w:val="21"/>
          <w:shd w:val="clear" w:color="auto" w:fill="FFFFFF"/>
        </w:rPr>
        <w:t>, we have mc = 1.</w:t>
      </w:r>
      <w:r w:rsidR="00634560">
        <w:rPr>
          <w:color w:val="333333"/>
          <w:sz w:val="21"/>
          <w:szCs w:val="21"/>
          <w:shd w:val="clear" w:color="auto" w:fill="FFFFFF"/>
        </w:rPr>
        <w:t>537</w:t>
      </w:r>
    </w:p>
    <w:p w14:paraId="01778E6A" w14:textId="77777777" w:rsidR="00FD1362" w:rsidRDefault="00FD1362" w:rsidP="006D3A68"/>
    <w:p w14:paraId="0DAB6F4C" w14:textId="7DDB6B40" w:rsidR="00FD1362" w:rsidRDefault="00FD1362" w:rsidP="00FD1362">
      <w:pPr>
        <w:pStyle w:val="2"/>
      </w:pPr>
      <w:r>
        <w:t xml:space="preserve">q3: sampling for different </w:t>
      </w:r>
      <w:r w:rsidR="006B68BB">
        <w:t xml:space="preserve">majorizing </w:t>
      </w:r>
      <w:r>
        <w:t>c</w:t>
      </w:r>
      <w:r w:rsidR="006B68BB">
        <w:t>onstant</w:t>
      </w:r>
      <w:r>
        <w:t>.</w:t>
      </w:r>
    </w:p>
    <w:p w14:paraId="551DB3D7" w14:textId="693DAB24" w:rsidR="0042507B" w:rsidRDefault="0042507B" w:rsidP="006D3A68">
      <w:r>
        <w:t>In this section, we have a list for c, 1, 1.</w:t>
      </w:r>
      <w:r w:rsidR="00C163DC">
        <w:t>1</w:t>
      </w:r>
      <w:r>
        <w:t>,</w:t>
      </w:r>
      <w:r w:rsidR="00C163DC">
        <w:t xml:space="preserve"> </w:t>
      </w:r>
      <w:r>
        <w:t>2.5 ,3.</w:t>
      </w:r>
    </w:p>
    <w:p w14:paraId="73DFE18C" w14:textId="65AE7B05" w:rsidR="0042507B" w:rsidRDefault="0042507B" w:rsidP="006D3A68">
      <w:r>
        <w:t>Since the data is very large, the result will be scattered in (0,</w:t>
      </w:r>
      <m:oMath>
        <m:r>
          <w:rPr>
            <w:rFonts w:ascii="Cambria Math" w:hAnsi="Cambria Math"/>
          </w:rPr>
          <m:t>∞</m:t>
        </m:r>
      </m:oMath>
      <w:r>
        <w:t>) (</w:t>
      </w:r>
      <w:proofErr w:type="gramStart"/>
      <w:r>
        <w:t>e.g.</w:t>
      </w:r>
      <w:proofErr w:type="gramEnd"/>
      <w:r>
        <w:t xml:space="preserve"> some data is like 0,01 and some data will reach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scale), we set a boundary for plotting (0,40).</w:t>
      </w:r>
    </w:p>
    <w:p w14:paraId="4337B81A" w14:textId="77777777" w:rsidR="00CE7393" w:rsidRDefault="00CE7393" w:rsidP="006D3A68">
      <w:pPr>
        <w:rPr>
          <w:noProof/>
        </w:rPr>
      </w:pPr>
      <w:r>
        <w:rPr>
          <w:noProof/>
        </w:rPr>
        <w:drawing>
          <wp:inline distT="0" distB="0" distL="0" distR="0" wp14:anchorId="1A970AB3" wp14:editId="6018ECFA">
            <wp:extent cx="5731510" cy="3803650"/>
            <wp:effectExtent l="0" t="0" r="2540" b="6350"/>
            <wp:docPr id="26" name="图片 2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393">
        <w:rPr>
          <w:noProof/>
        </w:rPr>
        <w:t xml:space="preserve"> </w:t>
      </w:r>
    </w:p>
    <w:p w14:paraId="71B269EC" w14:textId="43E1A9B1" w:rsidR="00C163DC" w:rsidRDefault="00CE7393" w:rsidP="006D3A68">
      <w:r>
        <w:rPr>
          <w:noProof/>
        </w:rPr>
        <w:lastRenderedPageBreak/>
        <w:drawing>
          <wp:inline distT="0" distB="0" distL="0" distR="0" wp14:anchorId="720F0677" wp14:editId="3A0DF0F5">
            <wp:extent cx="5731510" cy="3768090"/>
            <wp:effectExtent l="0" t="0" r="2540" b="3810"/>
            <wp:docPr id="27" name="图片 2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E992" w14:textId="37481368" w:rsidR="00C163DC" w:rsidRDefault="00C163DC" w:rsidP="006D3A68"/>
    <w:p w14:paraId="71AE87F9" w14:textId="08754C34" w:rsidR="00C163DC" w:rsidRDefault="00CE7393" w:rsidP="006D3A68">
      <w:r>
        <w:rPr>
          <w:noProof/>
        </w:rPr>
        <w:drawing>
          <wp:inline distT="0" distB="0" distL="0" distR="0" wp14:anchorId="16F917D2" wp14:editId="04B4ECC5">
            <wp:extent cx="5731510" cy="3829685"/>
            <wp:effectExtent l="0" t="0" r="2540" b="0"/>
            <wp:docPr id="28" name="图片 2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表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D53D" w14:textId="2389D8BB" w:rsidR="00C163DC" w:rsidRDefault="00CE7393" w:rsidP="006D3A68">
      <w:r>
        <w:rPr>
          <w:noProof/>
        </w:rPr>
        <w:lastRenderedPageBreak/>
        <w:drawing>
          <wp:inline distT="0" distB="0" distL="0" distR="0" wp14:anchorId="7A4C4291" wp14:editId="3630F5D0">
            <wp:extent cx="5731510" cy="3733165"/>
            <wp:effectExtent l="0" t="0" r="2540" b="635"/>
            <wp:docPr id="29" name="图片 2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表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59E" w14:textId="12EAA233" w:rsidR="00F86670" w:rsidRDefault="00F86670" w:rsidP="006D3A68">
      <w:r>
        <w:t xml:space="preserve">The table below shows the variance, </w:t>
      </w:r>
      <w:proofErr w:type="gramStart"/>
      <w:r>
        <w:t>mean</w:t>
      </w:r>
      <w:proofErr w:type="gramEnd"/>
      <w:r>
        <w:t xml:space="preserve"> and reject rate regarding different parameter c in f(x).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495"/>
        <w:gridCol w:w="1495"/>
        <w:gridCol w:w="1495"/>
        <w:gridCol w:w="1495"/>
      </w:tblGrid>
      <w:tr w:rsidR="00C163DC" w14:paraId="68358AFD" w14:textId="2BB42408" w:rsidTr="00F8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3AB19F2" w14:textId="77777777" w:rsidR="00C163DC" w:rsidRDefault="00C163DC" w:rsidP="006D3A68"/>
        </w:tc>
        <w:tc>
          <w:tcPr>
            <w:tcW w:w="1075" w:type="dxa"/>
          </w:tcPr>
          <w:p w14:paraId="760F12D5" w14:textId="3167360E" w:rsidR="00C163DC" w:rsidRDefault="00F86670" w:rsidP="006D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 =1</w:t>
            </w:r>
          </w:p>
        </w:tc>
        <w:tc>
          <w:tcPr>
            <w:tcW w:w="1075" w:type="dxa"/>
          </w:tcPr>
          <w:p w14:paraId="3B525EE1" w14:textId="3FB50517" w:rsidR="00C163DC" w:rsidRDefault="00F86670" w:rsidP="006D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 =1</w:t>
            </w:r>
            <w:r>
              <w:t>.1</w:t>
            </w:r>
          </w:p>
        </w:tc>
        <w:tc>
          <w:tcPr>
            <w:tcW w:w="1075" w:type="dxa"/>
          </w:tcPr>
          <w:p w14:paraId="620EADFC" w14:textId="150CBB8D" w:rsidR="00C163DC" w:rsidRDefault="00F86670" w:rsidP="006D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 =</w:t>
            </w:r>
            <w:r>
              <w:t>2.5</w:t>
            </w:r>
          </w:p>
        </w:tc>
        <w:tc>
          <w:tcPr>
            <w:tcW w:w="1075" w:type="dxa"/>
          </w:tcPr>
          <w:p w14:paraId="4194BD52" w14:textId="7127D6F8" w:rsidR="00C163DC" w:rsidRDefault="00F86670" w:rsidP="006D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 =</w:t>
            </w:r>
            <w:r>
              <w:t>3</w:t>
            </w:r>
          </w:p>
        </w:tc>
      </w:tr>
      <w:tr w:rsidR="00C163DC" w14:paraId="79EF21ED" w14:textId="022FD1F4" w:rsidTr="00F8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9220212" w14:textId="7495A6C3" w:rsidR="00C163DC" w:rsidRDefault="00C163DC" w:rsidP="006D3A68">
            <w:r>
              <w:t>Mean</w:t>
            </w:r>
          </w:p>
        </w:tc>
        <w:tc>
          <w:tcPr>
            <w:tcW w:w="1075" w:type="dxa"/>
          </w:tcPr>
          <w:p w14:paraId="58B65789" w14:textId="0A7E9C94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79863.653</w:t>
            </w:r>
          </w:p>
        </w:tc>
        <w:tc>
          <w:tcPr>
            <w:tcW w:w="1075" w:type="dxa"/>
          </w:tcPr>
          <w:p w14:paraId="66490B4B" w14:textId="696D1175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5974.723</w:t>
            </w:r>
          </w:p>
        </w:tc>
        <w:tc>
          <w:tcPr>
            <w:tcW w:w="1075" w:type="dxa"/>
          </w:tcPr>
          <w:p w14:paraId="1B432500" w14:textId="54A90E2E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167184.433</w:t>
            </w:r>
          </w:p>
        </w:tc>
        <w:tc>
          <w:tcPr>
            <w:tcW w:w="1075" w:type="dxa"/>
          </w:tcPr>
          <w:p w14:paraId="7B603881" w14:textId="2C17E643" w:rsidR="00C163DC" w:rsidRDefault="004A0843" w:rsidP="00F86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360583.365</w:t>
            </w:r>
          </w:p>
        </w:tc>
      </w:tr>
      <w:tr w:rsidR="00C163DC" w14:paraId="05E16F23" w14:textId="356496BD" w:rsidTr="00F8667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5F57263" w14:textId="73AAA75D" w:rsidR="00C163DC" w:rsidRDefault="00C163DC" w:rsidP="006D3A68">
            <w:r>
              <w:t>Variance</w:t>
            </w:r>
          </w:p>
        </w:tc>
        <w:tc>
          <w:tcPr>
            <w:tcW w:w="1075" w:type="dxa"/>
          </w:tcPr>
          <w:p w14:paraId="14323262" w14:textId="4966F9A9" w:rsidR="00C163DC" w:rsidRDefault="004A0843" w:rsidP="006D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843">
              <w:t>6.055782e+13</w:t>
            </w:r>
          </w:p>
        </w:tc>
        <w:tc>
          <w:tcPr>
            <w:tcW w:w="1075" w:type="dxa"/>
          </w:tcPr>
          <w:p w14:paraId="64C39B16" w14:textId="4B35B90D" w:rsidR="00C163DC" w:rsidRDefault="004A0843" w:rsidP="006D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843">
              <w:t>3.128015e+10</w:t>
            </w:r>
          </w:p>
        </w:tc>
        <w:tc>
          <w:tcPr>
            <w:tcW w:w="1075" w:type="dxa"/>
          </w:tcPr>
          <w:p w14:paraId="3F2191C1" w14:textId="35F7356D" w:rsidR="00C163DC" w:rsidRDefault="004A0843" w:rsidP="006D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843">
              <w:t>1.530487e+14</w:t>
            </w:r>
          </w:p>
        </w:tc>
        <w:tc>
          <w:tcPr>
            <w:tcW w:w="1075" w:type="dxa"/>
          </w:tcPr>
          <w:p w14:paraId="47D90CD2" w14:textId="025AB10C" w:rsidR="00C163DC" w:rsidRDefault="004A0843" w:rsidP="006D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843">
              <w:t>4.656850e+14</w:t>
            </w:r>
          </w:p>
        </w:tc>
      </w:tr>
      <w:tr w:rsidR="00C163DC" w14:paraId="08FA1C8B" w14:textId="6CCD9EFD" w:rsidTr="00F8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47132E9" w14:textId="56C0A0BB" w:rsidR="00C163DC" w:rsidRDefault="00C163DC" w:rsidP="006D3A68">
            <w:r>
              <w:t>Reject rate</w:t>
            </w:r>
          </w:p>
        </w:tc>
        <w:tc>
          <w:tcPr>
            <w:tcW w:w="1075" w:type="dxa"/>
          </w:tcPr>
          <w:p w14:paraId="75BADA06" w14:textId="3061F4FC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0.4395720</w:t>
            </w:r>
          </w:p>
        </w:tc>
        <w:tc>
          <w:tcPr>
            <w:tcW w:w="1075" w:type="dxa"/>
          </w:tcPr>
          <w:p w14:paraId="1C4B2007" w14:textId="6301A5DE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0.4578229</w:t>
            </w:r>
          </w:p>
        </w:tc>
        <w:tc>
          <w:tcPr>
            <w:tcW w:w="1075" w:type="dxa"/>
          </w:tcPr>
          <w:p w14:paraId="09186C29" w14:textId="693A8E4B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0.4224211</w:t>
            </w:r>
          </w:p>
        </w:tc>
        <w:tc>
          <w:tcPr>
            <w:tcW w:w="1075" w:type="dxa"/>
          </w:tcPr>
          <w:p w14:paraId="6704CE1A" w14:textId="4E36615D" w:rsidR="00C163DC" w:rsidRDefault="004A0843" w:rsidP="006D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843">
              <w:t>0.4550728</w:t>
            </w:r>
          </w:p>
        </w:tc>
      </w:tr>
    </w:tbl>
    <w:p w14:paraId="5FD35BF7" w14:textId="77777777" w:rsidR="00C163DC" w:rsidRDefault="00C163DC" w:rsidP="006D3A68"/>
    <w:p w14:paraId="1795FA56" w14:textId="59476DD7" w:rsidR="003769A2" w:rsidRDefault="003769A2" w:rsidP="006D3A68">
      <w:r>
        <w:t>Mean value will increase with c increase.</w:t>
      </w:r>
    </w:p>
    <w:p w14:paraId="204DA315" w14:textId="2BF82FDD" w:rsidR="003769A2" w:rsidRDefault="003769A2" w:rsidP="006D3A68">
      <w:r>
        <w:t>Variance shares the similar trend with mean.</w:t>
      </w:r>
    </w:p>
    <w:p w14:paraId="5A8D4958" w14:textId="11BADB30" w:rsidR="003769A2" w:rsidRDefault="003769A2" w:rsidP="006D3A68">
      <w:r>
        <w:t>Reject rate, I think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wil</w:t>
      </w:r>
      <w:r>
        <w:t>l not only depends on c but also many aspects. All the parameters in the power-law function and</w:t>
      </w:r>
      <w:r w:rsidR="006B09CB">
        <w:t xml:space="preserve"> the replace function will have great impact on reject rate. </w:t>
      </w:r>
      <w:r>
        <w:t xml:space="preserve"> </w:t>
      </w:r>
    </w:p>
    <w:p w14:paraId="1C205651" w14:textId="77777777" w:rsidR="005B0A90" w:rsidRPr="006D3A68" w:rsidRDefault="005B0A90" w:rsidP="006D3A68"/>
    <w:p w14:paraId="6815DA1D" w14:textId="295D76CF" w:rsidR="004A0843" w:rsidRDefault="004A0843" w:rsidP="00A3561C">
      <w:pPr>
        <w:pStyle w:val="1"/>
        <w:rPr>
          <w:b/>
          <w:bCs/>
          <w:color w:val="auto"/>
        </w:rPr>
      </w:pPr>
    </w:p>
    <w:p w14:paraId="01A3A8BD" w14:textId="7E8CFD59" w:rsidR="004A0843" w:rsidRDefault="004A0843" w:rsidP="004A0843"/>
    <w:p w14:paraId="01E0435C" w14:textId="1384E163" w:rsidR="004A0843" w:rsidRDefault="004A0843" w:rsidP="004A0843"/>
    <w:p w14:paraId="6BC758F3" w14:textId="59AC45C8" w:rsidR="004A0843" w:rsidRDefault="004A0843" w:rsidP="004A0843"/>
    <w:p w14:paraId="40FDEBE3" w14:textId="684F4252" w:rsidR="004A0843" w:rsidRDefault="004A0843" w:rsidP="004A0843"/>
    <w:p w14:paraId="43B04258" w14:textId="5BEDFBCA" w:rsidR="004A0843" w:rsidRDefault="004A0843" w:rsidP="004A0843"/>
    <w:p w14:paraId="53E15BB5" w14:textId="77777777" w:rsidR="004A0843" w:rsidRPr="004A0843" w:rsidRDefault="004A0843" w:rsidP="004A0843"/>
    <w:p w14:paraId="7A0CFFFB" w14:textId="3188CC64" w:rsidR="00A3561C" w:rsidRDefault="00A3561C" w:rsidP="00A3561C">
      <w:pPr>
        <w:pStyle w:val="1"/>
      </w:pPr>
      <w:r w:rsidRPr="00A3561C">
        <w:rPr>
          <w:b/>
          <w:bCs/>
          <w:color w:val="auto"/>
        </w:rPr>
        <w:lastRenderedPageBreak/>
        <w:t>Q</w:t>
      </w:r>
      <w:r w:rsidRPr="00A3561C">
        <w:rPr>
          <w:rFonts w:hint="eastAsia"/>
          <w:b/>
          <w:bCs/>
          <w:color w:val="auto"/>
        </w:rPr>
        <w:t>uestion</w:t>
      </w:r>
      <w:r w:rsidRPr="00A3561C">
        <w:rPr>
          <w:b/>
          <w:bCs/>
          <w:color w:val="auto"/>
        </w:rPr>
        <w:t xml:space="preserve"> 2</w:t>
      </w:r>
      <w:r w:rsidRPr="00A3561C">
        <w:rPr>
          <w:color w:val="auto"/>
        </w:rPr>
        <w:t xml:space="preserve"> </w:t>
      </w:r>
      <w:r>
        <w:rPr>
          <w:rFonts w:ascii="CMBX12" w:hAnsi="CMBX12"/>
          <w:b/>
          <w:bCs/>
          <w:color w:val="000000"/>
          <w:sz w:val="34"/>
          <w:szCs w:val="34"/>
        </w:rPr>
        <w:t>Laplace distribution</w:t>
      </w:r>
    </w:p>
    <w:p w14:paraId="2EBE8C13" w14:textId="5F107F28" w:rsidR="00A3561C" w:rsidRDefault="00A3561C" w:rsidP="00A3561C"/>
    <w:p w14:paraId="16EAFB99" w14:textId="4B4E4751" w:rsidR="00A3561C" w:rsidRDefault="00A3561C" w:rsidP="00A3561C">
      <w:pPr>
        <w:pStyle w:val="2"/>
      </w:pPr>
      <w:r>
        <w:t>q1: Generate DE distribution</w:t>
      </w:r>
    </w:p>
    <w:p w14:paraId="2066FC00" w14:textId="569C5407" w:rsidR="005E6F21" w:rsidRPr="005E6F21" w:rsidRDefault="005E6F21" w:rsidP="00A3561C">
      <w:pPr>
        <w:rPr>
          <w:color w:val="FF0000"/>
        </w:rPr>
      </w:pPr>
      <w:r w:rsidRPr="005E6F21">
        <w:rPr>
          <w:color w:val="FF0000"/>
        </w:rPr>
        <w:t>step 1: get the formula</w:t>
      </w:r>
    </w:p>
    <w:p w14:paraId="0216E381" w14:textId="18C1E4B8" w:rsidR="00A3561C" w:rsidRDefault="00A3561C" w:rsidP="00A3561C">
      <w:r>
        <w:t xml:space="preserve">Since the target distribution is </w:t>
      </w:r>
      <w:proofErr w:type="gramStart"/>
      <w:r>
        <w:t>DE(</w:t>
      </w:r>
      <w:proofErr w:type="gramEnd"/>
      <w:r>
        <w:t>0,1), so the formula is:</w:t>
      </w:r>
    </w:p>
    <w:p w14:paraId="617026C2" w14:textId="040B816E" w:rsidR="00A3561C" w:rsidRPr="00A3561C" w:rsidRDefault="00A3561C" w:rsidP="00A3561C">
      <w:pPr>
        <w:rPr>
          <w:i/>
        </w:rPr>
      </w:pPr>
      <w:r>
        <w:t xml:space="preserve">                                                        </w:t>
      </w:r>
      <m:oMath>
        <m:r>
          <w:rPr>
            <w:rFonts w:ascii="Cambria Math" w:hAnsi="Cambria Math"/>
          </w:rPr>
          <m:t>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μ,α</m:t>
            </m:r>
          </m:e>
        </m:d>
        <m:r>
          <w:rPr>
            <w:rFonts w:ascii="Cambria Math" w:hAnsi="Cambria Math"/>
          </w:rPr>
          <m:t>=DE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</w:p>
    <w:p w14:paraId="6CBD29D9" w14:textId="2B2C9E11" w:rsidR="00A3561C" w:rsidRDefault="00A3561C" w:rsidP="00A3561C">
      <w:r>
        <w:t xml:space="preserve">Let Y from </w:t>
      </w:r>
      <w:proofErr w:type="spellStart"/>
      <w:proofErr w:type="gramStart"/>
      <w:r>
        <w:t>Unif</w:t>
      </w:r>
      <w:proofErr w:type="spellEnd"/>
      <w:r>
        <w:t>(</w:t>
      </w:r>
      <w:proofErr w:type="gramEnd"/>
      <w:r>
        <w:t>0,1), according to the inverse CDF method, we set that :</w:t>
      </w:r>
    </w:p>
    <w:p w14:paraId="2904B684" w14:textId="1F590DA2" w:rsidR="00A3561C" w:rsidRDefault="00A3561C" w:rsidP="00A3561C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</w:p>
    <w:p w14:paraId="366CB487" w14:textId="7A1A9003" w:rsidR="00A3561C" w:rsidRDefault="00A3561C" w:rsidP="00A3561C">
      <w:r>
        <w:t>Solve this formula, we can get:</w:t>
      </w:r>
    </w:p>
    <w:p w14:paraId="029220B5" w14:textId="5FF93D07" w:rsidR="00A3561C" w:rsidRDefault="00A3561C" w:rsidP="00A3561C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2y=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</w:p>
    <w:p w14:paraId="2FBFF332" w14:textId="5233F2B0" w:rsidR="00A3561C" w:rsidRDefault="00A3561C" w:rsidP="00A3561C">
      <w:r>
        <w:tab/>
      </w:r>
      <w:r>
        <w:tab/>
      </w:r>
      <w:r>
        <w:tab/>
      </w:r>
      <w:r w:rsidR="00920413">
        <w:t xml:space="preserve">      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2y</m:t>
            </m:r>
          </m:e>
        </m:d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916522" w14:textId="56251325" w:rsidR="00A3561C" w:rsidRDefault="00A3561C" w:rsidP="00A3561C"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-In(2y)</m:t>
        </m:r>
      </m:oMath>
      <w:r w:rsidR="005E6F21">
        <w:tab/>
      </w:r>
      <w:r w:rsidR="005E6F21">
        <w:tab/>
      </w:r>
      <w:r w:rsidR="005E6F21">
        <w:tab/>
      </w:r>
      <w:r w:rsidR="005E6F21">
        <w:tab/>
      </w:r>
      <w:r w:rsidR="005E6F21">
        <w:tab/>
      </w:r>
      <w:r w:rsidR="005E6F21">
        <w:tab/>
      </w:r>
      <w:r w:rsidR="005E6F21">
        <w:tab/>
      </w:r>
    </w:p>
    <w:p w14:paraId="675C68AD" w14:textId="71A2DE74" w:rsidR="000376D6" w:rsidRDefault="000376D6" w:rsidP="00A3561C">
      <w:r>
        <w:t>We need x both negative and positive, so we remove absolute sign in this way:</w:t>
      </w:r>
    </w:p>
    <w:p w14:paraId="21DDF374" w14:textId="5819BBF0" w:rsidR="000376D6" w:rsidRPr="000376D6" w:rsidRDefault="000376D6" w:rsidP="00A3561C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x=-In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2y</m:t>
            </m:r>
          </m:e>
        </m:d>
        <m:r>
          <w:rPr>
            <w:rFonts w:ascii="Cambria Math" w:hAnsi="Cambria Math"/>
          </w:rPr>
          <m:t xml:space="preserve">                         if y≤0.5</m:t>
        </m:r>
      </m:oMath>
    </w:p>
    <w:p w14:paraId="1232D23D" w14:textId="34C88D7F" w:rsidR="000376D6" w:rsidRPr="000376D6" w:rsidRDefault="000376D6" w:rsidP="00A3561C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x=In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2-2y</m:t>
            </m:r>
          </m:e>
        </m:d>
        <m:r>
          <w:rPr>
            <w:rFonts w:ascii="Cambria Math" w:hAnsi="Cambria Math"/>
          </w:rPr>
          <m:t xml:space="preserve">                    if y&gt;0.5</m:t>
        </m:r>
      </m:oMath>
    </w:p>
    <w:p w14:paraId="086DF2D0" w14:textId="4B66DB22" w:rsidR="002D3FA3" w:rsidRPr="005E6F21" w:rsidRDefault="005E6F21" w:rsidP="002D3FA3">
      <w:pPr>
        <w:rPr>
          <w:color w:val="FF0000"/>
        </w:rPr>
      </w:pPr>
      <w:r w:rsidRPr="005E6F21">
        <w:rPr>
          <w:color w:val="FF0000"/>
        </w:rPr>
        <w:t>step2: get x</w:t>
      </w:r>
    </w:p>
    <w:p w14:paraId="531E4CF0" w14:textId="454FE41C" w:rsidR="002D3FA3" w:rsidRDefault="005E6F21" w:rsidP="00635F45">
      <w:pPr>
        <w:jc w:val="both"/>
      </w:pPr>
      <w:r>
        <w:t xml:space="preserve">Using function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 to generate 10000 samples</w:t>
      </w:r>
      <w:r w:rsidR="000376D6">
        <w:t xml:space="preserve">, </w:t>
      </w:r>
      <w:r>
        <w:t>we can take these samples as y, then get the generated samples</w:t>
      </w:r>
      <w:r w:rsidR="000376D6">
        <w:t>.</w:t>
      </w:r>
      <w:r>
        <w:t xml:space="preserve"> </w:t>
      </w:r>
    </w:p>
    <w:p w14:paraId="7FC95B06" w14:textId="3CFCC2A2" w:rsidR="0054008A" w:rsidRDefault="0054008A" w:rsidP="00635F45">
      <w:pPr>
        <w:jc w:val="both"/>
      </w:pPr>
    </w:p>
    <w:p w14:paraId="3CFB4846" w14:textId="1C003D71" w:rsidR="0054008A" w:rsidRDefault="0054008A" w:rsidP="00635F45">
      <w:pPr>
        <w:jc w:val="both"/>
      </w:pPr>
      <w:r>
        <w:t xml:space="preserve">After generating the samples, we can draw the histogram. Since these samples are randomly generated and computed from function </w:t>
      </w:r>
      <w:proofErr w:type="spellStart"/>
      <w:proofErr w:type="gramStart"/>
      <w:r>
        <w:t>Unif</w:t>
      </w:r>
      <w:proofErr w:type="spellEnd"/>
      <w:r>
        <w:t>(</w:t>
      </w:r>
      <w:proofErr w:type="gramEnd"/>
      <w:r>
        <w:t xml:space="preserve">), the results differ each time. The Laplace density function </w:t>
      </w:r>
      <w:proofErr w:type="gramStart"/>
      <w:r>
        <w:t>LA(</w:t>
      </w:r>
      <w:proofErr w:type="gramEnd"/>
      <w:r>
        <w:t xml:space="preserve">0,1) should have mean value 0 and variance 2. </w:t>
      </w:r>
    </w:p>
    <w:p w14:paraId="47C39F30" w14:textId="5C86DDE3" w:rsidR="0054008A" w:rsidRDefault="0054008A" w:rsidP="00635F45">
      <w:pPr>
        <w:jc w:val="both"/>
      </w:pPr>
      <w:r>
        <w:t xml:space="preserve">  </w:t>
      </w:r>
    </w:p>
    <w:p w14:paraId="39F6A62E" w14:textId="4651FED7" w:rsidR="002D3FA3" w:rsidRDefault="002D3FA3" w:rsidP="002D3FA3"/>
    <w:p w14:paraId="52AA468F" w14:textId="6961CE96" w:rsidR="002D3FA3" w:rsidRDefault="002D3FA3" w:rsidP="002D3FA3"/>
    <w:p w14:paraId="683F4D3F" w14:textId="5F835449" w:rsidR="002D3FA3" w:rsidRDefault="002D3FA3" w:rsidP="002D3FA3"/>
    <w:p w14:paraId="4C454BA9" w14:textId="197475C1" w:rsidR="002D3FA3" w:rsidRDefault="002D3FA3" w:rsidP="002D3FA3"/>
    <w:p w14:paraId="72520285" w14:textId="3E47CC51" w:rsidR="002D3FA3" w:rsidRDefault="002D3FA3" w:rsidP="002D3FA3"/>
    <w:p w14:paraId="637615AB" w14:textId="442A1D95" w:rsidR="006B09CB" w:rsidRDefault="006B09CB" w:rsidP="002D3FA3"/>
    <w:p w14:paraId="1EBDBC84" w14:textId="6FF5D031" w:rsidR="006B09CB" w:rsidRDefault="006B09CB" w:rsidP="002D3FA3"/>
    <w:p w14:paraId="4440E980" w14:textId="094ABD87" w:rsidR="006B09CB" w:rsidRDefault="006B09CB" w:rsidP="002D3FA3"/>
    <w:p w14:paraId="13559859" w14:textId="77777777" w:rsidR="006B09CB" w:rsidRDefault="006B09CB" w:rsidP="002D3FA3"/>
    <w:p w14:paraId="31372F58" w14:textId="53A96E59" w:rsidR="002D3FA3" w:rsidRDefault="0054008A" w:rsidP="002D3FA3">
      <w:r>
        <w:lastRenderedPageBreak/>
        <w:t xml:space="preserve">The histogram is like </w:t>
      </w:r>
      <w:proofErr w:type="gramStart"/>
      <w:r>
        <w:t>below(</w:t>
      </w:r>
      <w:proofErr w:type="gramEnd"/>
      <w:r>
        <w:t>10000 samples with mean value</w:t>
      </w:r>
      <w:r w:rsidRPr="0054008A">
        <w:t xml:space="preserve"> -0.00934368</w:t>
      </w:r>
      <w:r>
        <w:t>, variance 1.989046)</w:t>
      </w:r>
    </w:p>
    <w:p w14:paraId="431AED17" w14:textId="5C0669F3" w:rsidR="002D3FA3" w:rsidRDefault="0054008A" w:rsidP="002D3FA3">
      <w:r>
        <w:rPr>
          <w:noProof/>
        </w:rPr>
        <w:drawing>
          <wp:inline distT="0" distB="0" distL="0" distR="0" wp14:anchorId="7D1B7613" wp14:editId="36B826EB">
            <wp:extent cx="5731510" cy="3662045"/>
            <wp:effectExtent l="0" t="0" r="254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627" w14:textId="31BA9216" w:rsidR="002D3FA3" w:rsidRDefault="002D3FA3" w:rsidP="002D3FA3">
      <w:pPr>
        <w:pStyle w:val="2"/>
      </w:pPr>
      <w:r>
        <w:t>q2: Generate normal distribution</w:t>
      </w:r>
    </w:p>
    <w:p w14:paraId="5D832291" w14:textId="0AD206F2" w:rsidR="002D3FA3" w:rsidRDefault="002D3FA3" w:rsidP="002D3FA3"/>
    <w:p w14:paraId="36612577" w14:textId="74A96740" w:rsidR="002D3FA3" w:rsidRPr="00C1317B" w:rsidRDefault="002D3FA3" w:rsidP="002D3FA3">
      <w:pPr>
        <w:rPr>
          <w:color w:val="FF0000"/>
        </w:rPr>
      </w:pPr>
      <w:r w:rsidRPr="00C1317B">
        <w:rPr>
          <w:color w:val="FF0000"/>
        </w:rPr>
        <w:t xml:space="preserve">step </w:t>
      </w:r>
      <w:r w:rsidR="00706A82" w:rsidRPr="00C1317B">
        <w:rPr>
          <w:color w:val="FF0000"/>
        </w:rPr>
        <w:t>1:</w:t>
      </w:r>
      <w:r w:rsidRPr="00C1317B">
        <w:rPr>
          <w:color w:val="FF0000"/>
        </w:rPr>
        <w:t xml:space="preserve"> </w:t>
      </w:r>
      <w:r w:rsidR="00C1317B">
        <w:rPr>
          <w:color w:val="FF0000"/>
        </w:rPr>
        <w:t xml:space="preserve">get </w:t>
      </w:r>
      <w:r w:rsidRPr="00C1317B">
        <w:rPr>
          <w:color w:val="FF0000"/>
        </w:rPr>
        <w:t>constant C</w:t>
      </w:r>
    </w:p>
    <w:p w14:paraId="5B92128C" w14:textId="5CD552BA" w:rsidR="002D3FA3" w:rsidRDefault="002D3FA3" w:rsidP="002D3FA3">
      <w:r>
        <w:t xml:space="preserve">Since we must make sure that for every valid x, c*DE(x) &gt;N(x). </w:t>
      </w:r>
    </w:p>
    <w:p w14:paraId="22D0EAE2" w14:textId="599E668A" w:rsidR="002D3FA3" w:rsidRPr="00920413" w:rsidRDefault="00936547" w:rsidP="00920413">
      <w:pPr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564DEE8" w14:textId="5B72EEF5" w:rsidR="002D3FA3" w:rsidRDefault="00920413" w:rsidP="002D3FA3">
      <w:r>
        <w:t>we move x to right side and remain only constant c in the left side:</w:t>
      </w:r>
    </w:p>
    <w:p w14:paraId="6346251D" w14:textId="2CD0AB41" w:rsidR="00920413" w:rsidRDefault="00920413" w:rsidP="00920413">
      <w:pPr>
        <w:jc w:val="center"/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*C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917ACF7" w14:textId="75E9F7FA" w:rsidR="00920413" w:rsidRDefault="00920413" w:rsidP="002D3FA3">
      <w:r>
        <w:t xml:space="preserve">X = 1 is valid, and when x = 1, the right side reach the maximum value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 So, we will get:</w:t>
      </w:r>
    </w:p>
    <w:p w14:paraId="52CD5CC3" w14:textId="66E4B47B" w:rsidR="00920413" w:rsidRPr="00920413" w:rsidRDefault="00920413" w:rsidP="00920413">
      <w:pPr>
        <w:ind w:left="288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*C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B72A193" w14:textId="702C2D8D" w:rsidR="00920413" w:rsidRDefault="00920413" w:rsidP="002D3FA3">
      <w:r>
        <w:tab/>
      </w:r>
      <w:r>
        <w:tab/>
      </w:r>
      <w:r>
        <w:tab/>
      </w:r>
      <w:r>
        <w:tab/>
        <w:t xml:space="preserve">         </w:t>
      </w:r>
      <m:oMath>
        <m:r>
          <w:rPr>
            <w:rFonts w:ascii="Cambria Math" w:hAnsi="Cambria Math"/>
          </w:rPr>
          <m:t>C≥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t xml:space="preserve"> </w:t>
      </w:r>
    </w:p>
    <w:p w14:paraId="6F285E55" w14:textId="0E351668" w:rsidR="00920413" w:rsidRDefault="00920413" w:rsidP="002D3FA3">
      <w:r>
        <w:t xml:space="preserve">So, we will choose C = </w:t>
      </w:r>
      <w:r w:rsidR="00706A82">
        <w:t>1.3</w:t>
      </w:r>
      <w:r w:rsidR="0054008A">
        <w:t>155</w:t>
      </w:r>
      <w:r w:rsidR="00706A82">
        <w:t>.</w:t>
      </w:r>
    </w:p>
    <w:p w14:paraId="167D3EC1" w14:textId="113A7673" w:rsidR="00706A82" w:rsidRPr="00C1317B" w:rsidRDefault="00706A82" w:rsidP="002D3FA3">
      <w:pPr>
        <w:rPr>
          <w:color w:val="FF0000"/>
        </w:rPr>
      </w:pPr>
      <w:r w:rsidRPr="00C1317B">
        <w:rPr>
          <w:color w:val="FF0000"/>
        </w:rPr>
        <w:t>step 2:</w:t>
      </w:r>
      <w:r w:rsidR="00C1317B" w:rsidRPr="00C1317B">
        <w:rPr>
          <w:color w:val="FF0000"/>
        </w:rPr>
        <w:t xml:space="preserve"> get sample from DE (0,1)</w:t>
      </w:r>
    </w:p>
    <w:p w14:paraId="0ADEDA4B" w14:textId="55C23991" w:rsidR="00C1317B" w:rsidRDefault="00C1317B" w:rsidP="002D3FA3">
      <w:r>
        <w:t>We already get good result in q1, so we just pick 2000 samples from vector ‘x’ in q1.</w:t>
      </w:r>
    </w:p>
    <w:p w14:paraId="1727421A" w14:textId="77777777" w:rsidR="006B09CB" w:rsidRDefault="006B09CB" w:rsidP="002D3FA3"/>
    <w:p w14:paraId="5B100938" w14:textId="4A92E945" w:rsidR="00C1317B" w:rsidRDefault="00C1317B" w:rsidP="002D3FA3">
      <w:pPr>
        <w:rPr>
          <w:color w:val="FF0000"/>
        </w:rPr>
      </w:pPr>
      <w:r w:rsidRPr="0054008A">
        <w:rPr>
          <w:color w:val="FF0000"/>
        </w:rPr>
        <w:lastRenderedPageBreak/>
        <w:t xml:space="preserve">step3: </w:t>
      </w:r>
      <w:r w:rsidR="0054008A">
        <w:rPr>
          <w:color w:val="FF0000"/>
        </w:rPr>
        <w:t>apply Acceptance/Rejection method</w:t>
      </w:r>
    </w:p>
    <w:p w14:paraId="14CB755F" w14:textId="22FE40AB" w:rsidR="00281A38" w:rsidRDefault="0054008A" w:rsidP="002D3FA3">
      <w:pPr>
        <w:rPr>
          <w:rFonts w:cstheme="minorHAnsi"/>
          <w:color w:val="000000" w:themeColor="text1"/>
        </w:rPr>
      </w:pPr>
      <w:r>
        <w:t xml:space="preserve">In this step, we will have a loop runs 2000 times. Each loop will pick a sample from what we have in </w:t>
      </w:r>
      <w:r w:rsidRPr="0054008A">
        <w:rPr>
          <w:color w:val="FF0000"/>
        </w:rPr>
        <w:t>step2</w:t>
      </w:r>
      <w:r w:rsidR="00281A38" w:rsidRPr="00281A38">
        <w:rPr>
          <w:color w:val="000000" w:themeColor="text1"/>
        </w:rPr>
        <w:t>(</w:t>
      </w:r>
      <w:r w:rsidR="00281A38">
        <w:rPr>
          <w:color w:val="000000" w:themeColor="text1"/>
        </w:rPr>
        <w:t>we will call this sample x in the following text</w:t>
      </w:r>
      <w:r w:rsidR="00281A38" w:rsidRPr="00281A38">
        <w:rPr>
          <w:color w:val="000000" w:themeColor="text1"/>
        </w:rPr>
        <w:t>)</w:t>
      </w:r>
      <w:r w:rsidR="00281A38">
        <w:rPr>
          <w:color w:val="000000" w:themeColor="text1"/>
        </w:rPr>
        <w:t xml:space="preserve">, a random sample from function </w:t>
      </w:r>
      <w:proofErr w:type="spellStart"/>
      <w:r w:rsidR="00281A38">
        <w:rPr>
          <w:color w:val="000000" w:themeColor="text1"/>
        </w:rPr>
        <w:t>runif</w:t>
      </w:r>
      <w:proofErr w:type="spellEnd"/>
      <w:r w:rsidR="00281A38">
        <w:rPr>
          <w:color w:val="000000" w:themeColor="text1"/>
        </w:rPr>
        <w:t xml:space="preserve"> (like </w:t>
      </w:r>
      <w:proofErr w:type="spellStart"/>
      <w:proofErr w:type="gramStart"/>
      <w:r w:rsidR="00281A38" w:rsidRPr="00281A38">
        <w:rPr>
          <w:rFonts w:ascii="Arial Rounded MT Bold" w:hAnsi="Arial Rounded MT Bold"/>
          <w:color w:val="000000" w:themeColor="text1"/>
        </w:rPr>
        <w:t>runif</w:t>
      </w:r>
      <w:proofErr w:type="spellEnd"/>
      <w:r w:rsidR="00281A38" w:rsidRPr="00281A38">
        <w:rPr>
          <w:rFonts w:ascii="Arial Rounded MT Bold" w:hAnsi="Arial Rounded MT Bold"/>
          <w:color w:val="000000" w:themeColor="text1"/>
        </w:rPr>
        <w:t>(</w:t>
      </w:r>
      <w:proofErr w:type="gramEnd"/>
      <w:r w:rsidR="00281A38" w:rsidRPr="00281A38">
        <w:rPr>
          <w:rFonts w:ascii="Arial Rounded MT Bold" w:hAnsi="Arial Rounded MT Bold"/>
          <w:color w:val="000000" w:themeColor="text1"/>
        </w:rPr>
        <w:t>1)</w:t>
      </w:r>
      <w:r w:rsidR="00281A38">
        <w:rPr>
          <w:color w:val="000000" w:themeColor="text1"/>
        </w:rPr>
        <w:t xml:space="preserve">) and a random value generated by </w:t>
      </w:r>
      <w:proofErr w:type="spellStart"/>
      <w:r w:rsidR="00281A38" w:rsidRPr="00281A38">
        <w:rPr>
          <w:rFonts w:ascii="Arial Rounded MT Bold" w:hAnsi="Arial Rounded MT Bold"/>
          <w:color w:val="000000" w:themeColor="text1"/>
        </w:rPr>
        <w:t>dnorm</w:t>
      </w:r>
      <w:proofErr w:type="spellEnd"/>
      <w:r w:rsidR="00281A38" w:rsidRPr="00281A38">
        <w:rPr>
          <w:rFonts w:ascii="Arial Rounded MT Bold" w:hAnsi="Arial Rounded MT Bold"/>
          <w:color w:val="000000" w:themeColor="text1"/>
        </w:rPr>
        <w:t>(x)</w:t>
      </w:r>
      <w:r w:rsidR="00281A38" w:rsidRPr="00281A38">
        <w:rPr>
          <w:rFonts w:cstheme="minorHAnsi"/>
          <w:color w:val="000000" w:themeColor="text1"/>
        </w:rPr>
        <w:t>.</w:t>
      </w:r>
      <w:r w:rsidR="00281A38">
        <w:rPr>
          <w:rFonts w:cstheme="minorHAnsi"/>
          <w:color w:val="000000" w:themeColor="text1"/>
        </w:rPr>
        <w:t xml:space="preserve"> Then:</w:t>
      </w:r>
    </w:p>
    <w:p w14:paraId="36297846" w14:textId="79CA0581" w:rsidR="00281A38" w:rsidRPr="00281A38" w:rsidRDefault="00281A38" w:rsidP="002D3FA3">
      <w:pPr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dnorm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c*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DE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0,1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     and      U=runif(1) </m:t>
          </m:r>
        </m:oMath>
      </m:oMathPara>
    </w:p>
    <w:p w14:paraId="35F4AB9C" w14:textId="1EA642C1" w:rsidR="00281A38" w:rsidRPr="00281A38" w:rsidRDefault="00281A38" w:rsidP="002D3FA3">
      <w:pPr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m:oMath>
        <m:r>
          <w:rPr>
            <w:rFonts w:ascii="Cambria Math" w:hAnsi="Cambria Math" w:cstheme="minorHAnsi"/>
            <w:color w:val="000000" w:themeColor="text1"/>
          </w:rPr>
          <m:t xml:space="preserve">       if p≥U,accept x;    else, reject x</m:t>
        </m:r>
      </m:oMath>
    </w:p>
    <w:p w14:paraId="0918A033" w14:textId="23A0A6AF" w:rsidR="00281A38" w:rsidRDefault="000351FD" w:rsidP="002D3FA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Applying the data from </w:t>
      </w:r>
      <w:r w:rsidRPr="000351FD">
        <w:rPr>
          <w:rFonts w:cstheme="minorHAnsi"/>
          <w:b/>
          <w:bCs/>
          <w:color w:val="000000" w:themeColor="text1"/>
        </w:rPr>
        <w:t>q1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0351FD">
        <w:rPr>
          <w:rFonts w:cstheme="minorHAnsi"/>
          <w:color w:val="000000" w:themeColor="text1"/>
        </w:rPr>
        <w:t>in these</w:t>
      </w:r>
      <w:r>
        <w:rPr>
          <w:rFonts w:cstheme="minorHAnsi"/>
          <w:color w:val="000000" w:themeColor="text1"/>
        </w:rPr>
        <w:t xml:space="preserve"> three steps, we have the reject number: 478. So, the reject rate is </w:t>
      </w:r>
      <w:proofErr w:type="gramStart"/>
      <w:r>
        <w:rPr>
          <w:rFonts w:cstheme="minorHAnsi"/>
          <w:color w:val="000000" w:themeColor="text1"/>
        </w:rPr>
        <w:t>0.239.</w:t>
      </w:r>
      <w:r w:rsidR="005031C4">
        <w:rPr>
          <w:rFonts w:cstheme="minorHAnsi"/>
          <w:color w:val="000000" w:themeColor="text1"/>
        </w:rPr>
        <w:t>By</w:t>
      </w:r>
      <w:proofErr w:type="gramEnd"/>
      <w:r w:rsidR="005031C4">
        <w:rPr>
          <w:rFonts w:cstheme="minorHAnsi"/>
          <w:color w:val="000000" w:themeColor="text1"/>
        </w:rPr>
        <w:t xml:space="preserve"> generating the sample </w:t>
      </w:r>
      <w:r w:rsidR="00D15B5E">
        <w:rPr>
          <w:rFonts w:cstheme="minorHAnsi"/>
          <w:color w:val="000000" w:themeColor="text1"/>
        </w:rPr>
        <w:t>300</w:t>
      </w:r>
      <w:r w:rsidR="005031C4">
        <w:rPr>
          <w:rFonts w:cstheme="minorHAnsi"/>
          <w:color w:val="000000" w:themeColor="text1"/>
        </w:rPr>
        <w:t xml:space="preserve"> times, </w:t>
      </w:r>
      <w:r w:rsidR="00D15B5E">
        <w:rPr>
          <w:rFonts w:cstheme="minorHAnsi"/>
          <w:color w:val="000000" w:themeColor="text1"/>
        </w:rPr>
        <w:t>we learn that average reject rate is 0.242</w:t>
      </w:r>
      <w:r w:rsidR="005031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The estimated reject rate is 0.2398 (1/C), which is very close to our result.</w:t>
      </w:r>
    </w:p>
    <w:p w14:paraId="45B753C6" w14:textId="1206BFCA" w:rsidR="000351FD" w:rsidRDefault="000351FD" w:rsidP="002D3FA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histogram of these 2000 samples is:</w:t>
      </w:r>
    </w:p>
    <w:p w14:paraId="6B54BD33" w14:textId="27F85963" w:rsidR="000351FD" w:rsidRDefault="000351FD" w:rsidP="002D3FA3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92BBF37" wp14:editId="5520D91F">
            <wp:extent cx="6057379" cy="3909848"/>
            <wp:effectExtent l="0" t="0" r="635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116" cy="39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0123" w14:textId="3EC93037" w:rsidR="000351FD" w:rsidRDefault="000351FD" w:rsidP="002D3FA3">
      <w:pPr>
        <w:rPr>
          <w:rFonts w:cstheme="minorHAnsi"/>
          <w:color w:val="000000" w:themeColor="text1"/>
        </w:rPr>
      </w:pPr>
    </w:p>
    <w:p w14:paraId="474B93BC" w14:textId="396F6066" w:rsidR="000351FD" w:rsidRDefault="000351FD" w:rsidP="002D3FA3">
      <w:pPr>
        <w:rPr>
          <w:rFonts w:cstheme="minorHAnsi"/>
          <w:color w:val="000000" w:themeColor="text1"/>
        </w:rPr>
      </w:pPr>
    </w:p>
    <w:p w14:paraId="00D1FF60" w14:textId="133EC2F2" w:rsidR="000351FD" w:rsidRDefault="000351FD" w:rsidP="002D3FA3">
      <w:pPr>
        <w:rPr>
          <w:rFonts w:cstheme="minorHAnsi"/>
          <w:color w:val="000000" w:themeColor="text1"/>
        </w:rPr>
      </w:pPr>
    </w:p>
    <w:p w14:paraId="69C972D0" w14:textId="7046840B" w:rsidR="000351FD" w:rsidRDefault="000351FD" w:rsidP="002D3FA3">
      <w:pPr>
        <w:rPr>
          <w:rFonts w:cstheme="minorHAnsi"/>
          <w:color w:val="000000" w:themeColor="text1"/>
        </w:rPr>
      </w:pPr>
    </w:p>
    <w:p w14:paraId="5C44807F" w14:textId="4B02748F" w:rsidR="000351FD" w:rsidRDefault="000351FD" w:rsidP="002D3FA3">
      <w:pPr>
        <w:rPr>
          <w:rFonts w:cstheme="minorHAnsi"/>
          <w:color w:val="000000" w:themeColor="text1"/>
        </w:rPr>
      </w:pPr>
    </w:p>
    <w:p w14:paraId="383E656C" w14:textId="4CC5A10C" w:rsidR="000351FD" w:rsidRDefault="000351FD" w:rsidP="002D3FA3">
      <w:pPr>
        <w:rPr>
          <w:rFonts w:cstheme="minorHAnsi"/>
          <w:color w:val="000000" w:themeColor="text1"/>
        </w:rPr>
      </w:pPr>
    </w:p>
    <w:p w14:paraId="54C027C5" w14:textId="581F8B6D" w:rsidR="000351FD" w:rsidRDefault="000351FD" w:rsidP="002D3FA3">
      <w:pPr>
        <w:rPr>
          <w:rFonts w:cstheme="minorHAnsi"/>
          <w:color w:val="000000" w:themeColor="text1"/>
        </w:rPr>
      </w:pPr>
    </w:p>
    <w:p w14:paraId="4D34C657" w14:textId="77777777" w:rsidR="006B09CB" w:rsidRDefault="006B09CB" w:rsidP="002D3FA3">
      <w:pPr>
        <w:rPr>
          <w:rFonts w:cstheme="minorHAnsi"/>
          <w:color w:val="000000" w:themeColor="text1"/>
        </w:rPr>
      </w:pPr>
    </w:p>
    <w:p w14:paraId="4381123F" w14:textId="50A0B1B9" w:rsidR="000351FD" w:rsidRDefault="000351FD" w:rsidP="002D3FA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The histogram of samples from function </w:t>
      </w:r>
      <w:proofErr w:type="spellStart"/>
      <w:proofErr w:type="gramStart"/>
      <w:r>
        <w:rPr>
          <w:rFonts w:cstheme="minorHAnsi"/>
          <w:color w:val="000000" w:themeColor="text1"/>
        </w:rPr>
        <w:t>rnorm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) is:</w:t>
      </w:r>
    </w:p>
    <w:p w14:paraId="48663DB3" w14:textId="707056DC" w:rsidR="000351FD" w:rsidRDefault="000351FD" w:rsidP="002D3FA3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40C6EC6" wp14:editId="7D318CCF">
            <wp:extent cx="5751305" cy="3760076"/>
            <wp:effectExtent l="0" t="0" r="1905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44" cy="37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1BD4" w14:textId="7CA9C71A" w:rsidR="005031C4" w:rsidRDefault="005031C4" w:rsidP="002D3FA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These two histograms show that samples from Acceptance/Rejection method </w:t>
      </w:r>
      <w:proofErr w:type="gramStart"/>
      <w:r>
        <w:rPr>
          <w:rFonts w:cstheme="minorHAnsi"/>
          <w:color w:val="000000" w:themeColor="text1"/>
        </w:rPr>
        <w:t>has</w:t>
      </w:r>
      <w:proofErr w:type="gramEnd"/>
      <w:r>
        <w:rPr>
          <w:rFonts w:cstheme="minorHAnsi"/>
          <w:color w:val="000000" w:themeColor="text1"/>
        </w:rPr>
        <w:t xml:space="preserve"> similar distribution as samples from normal distribution.</w:t>
      </w:r>
    </w:p>
    <w:p w14:paraId="184825F0" w14:textId="22E41479" w:rsidR="006B09CB" w:rsidRPr="006B09CB" w:rsidRDefault="006B09CB" w:rsidP="002D3FA3">
      <w:pPr>
        <w:rPr>
          <w:rFonts w:cstheme="minorHAnsi"/>
          <w:color w:val="000000" w:themeColor="text1"/>
          <w:lang w:val="en-US"/>
        </w:rPr>
      </w:pPr>
    </w:p>
    <w:p w14:paraId="22F226D9" w14:textId="3EC911D9" w:rsidR="006B09CB" w:rsidRDefault="006B09CB" w:rsidP="002D3FA3">
      <w:pPr>
        <w:rPr>
          <w:rFonts w:cstheme="minorHAnsi"/>
          <w:color w:val="000000" w:themeColor="text1"/>
        </w:rPr>
      </w:pPr>
    </w:p>
    <w:p w14:paraId="42BE8274" w14:textId="219F8711" w:rsidR="006B09CB" w:rsidRDefault="006B09CB" w:rsidP="002D3FA3">
      <w:pPr>
        <w:rPr>
          <w:rFonts w:cstheme="minorHAnsi"/>
          <w:color w:val="000000" w:themeColor="text1"/>
        </w:rPr>
      </w:pPr>
    </w:p>
    <w:p w14:paraId="000D5260" w14:textId="79F8EC72" w:rsidR="006B09CB" w:rsidRDefault="006B09CB" w:rsidP="002D3FA3">
      <w:pPr>
        <w:rPr>
          <w:rFonts w:cstheme="minorHAnsi"/>
          <w:color w:val="000000" w:themeColor="text1"/>
        </w:rPr>
      </w:pPr>
    </w:p>
    <w:p w14:paraId="5D93BBA9" w14:textId="0793321E" w:rsidR="008F4CF4" w:rsidRDefault="008F4CF4" w:rsidP="002D3FA3">
      <w:pPr>
        <w:rPr>
          <w:rFonts w:cstheme="minorHAnsi"/>
          <w:color w:val="000000" w:themeColor="text1"/>
        </w:rPr>
      </w:pPr>
    </w:p>
    <w:p w14:paraId="34F655B5" w14:textId="6942CC0E" w:rsidR="008F4CF4" w:rsidRDefault="008F4CF4" w:rsidP="002D3FA3">
      <w:pPr>
        <w:rPr>
          <w:rFonts w:cstheme="minorHAnsi"/>
          <w:color w:val="000000" w:themeColor="text1"/>
        </w:rPr>
      </w:pPr>
    </w:p>
    <w:p w14:paraId="429B23FB" w14:textId="54C0276E" w:rsidR="008F4CF4" w:rsidRDefault="008F4CF4" w:rsidP="002D3FA3">
      <w:pPr>
        <w:rPr>
          <w:rFonts w:cstheme="minorHAnsi"/>
          <w:color w:val="000000" w:themeColor="text1"/>
        </w:rPr>
      </w:pPr>
    </w:p>
    <w:p w14:paraId="6AB5793B" w14:textId="4EF8B735" w:rsidR="008F4CF4" w:rsidRDefault="008F4CF4" w:rsidP="002D3FA3">
      <w:pPr>
        <w:rPr>
          <w:rFonts w:cstheme="minorHAnsi"/>
          <w:color w:val="000000" w:themeColor="text1"/>
        </w:rPr>
      </w:pPr>
    </w:p>
    <w:p w14:paraId="36993FE0" w14:textId="30344320" w:rsidR="008F4CF4" w:rsidRDefault="008F4CF4" w:rsidP="002D3FA3">
      <w:pPr>
        <w:rPr>
          <w:rFonts w:cstheme="minorHAnsi"/>
          <w:color w:val="000000" w:themeColor="text1"/>
        </w:rPr>
      </w:pPr>
    </w:p>
    <w:p w14:paraId="5FFFF8CA" w14:textId="79F8593C" w:rsidR="008F4CF4" w:rsidRDefault="008F4CF4" w:rsidP="002D3FA3">
      <w:pPr>
        <w:rPr>
          <w:rFonts w:cstheme="minorHAnsi"/>
          <w:color w:val="000000" w:themeColor="text1"/>
        </w:rPr>
      </w:pPr>
    </w:p>
    <w:p w14:paraId="47845CAA" w14:textId="3BE3C7FD" w:rsidR="008F4CF4" w:rsidRDefault="008F4CF4" w:rsidP="002D3FA3">
      <w:pPr>
        <w:rPr>
          <w:rFonts w:cstheme="minorHAnsi"/>
          <w:color w:val="000000" w:themeColor="text1"/>
        </w:rPr>
      </w:pPr>
    </w:p>
    <w:p w14:paraId="2C7C13C5" w14:textId="2F0F44C2" w:rsidR="008F4CF4" w:rsidRDefault="008F4CF4" w:rsidP="002D3FA3">
      <w:pPr>
        <w:rPr>
          <w:rFonts w:cstheme="minorHAnsi"/>
          <w:color w:val="000000" w:themeColor="text1"/>
        </w:rPr>
      </w:pPr>
    </w:p>
    <w:p w14:paraId="77CD984C" w14:textId="77777777" w:rsidR="008F4CF4" w:rsidRDefault="008F4CF4" w:rsidP="002D3FA3">
      <w:pPr>
        <w:rPr>
          <w:rFonts w:cstheme="minorHAnsi"/>
          <w:color w:val="000000" w:themeColor="text1"/>
        </w:rPr>
      </w:pPr>
    </w:p>
    <w:p w14:paraId="044F0FBD" w14:textId="681B7B66" w:rsidR="006B09CB" w:rsidRDefault="006B09CB" w:rsidP="002D3FA3">
      <w:pPr>
        <w:rPr>
          <w:rFonts w:cstheme="minorHAnsi"/>
          <w:color w:val="000000" w:themeColor="text1"/>
        </w:rPr>
      </w:pPr>
    </w:p>
    <w:p w14:paraId="2C803D0B" w14:textId="72454966" w:rsidR="006B09CB" w:rsidRDefault="006B09CB" w:rsidP="006B09CB">
      <w:pPr>
        <w:pStyle w:val="1"/>
        <w:rPr>
          <w:b/>
          <w:bCs/>
          <w:color w:val="000000" w:themeColor="text1"/>
        </w:rPr>
      </w:pPr>
      <w:r w:rsidRPr="006B09CB">
        <w:rPr>
          <w:b/>
          <w:bCs/>
          <w:color w:val="000000" w:themeColor="text1"/>
        </w:rPr>
        <w:lastRenderedPageBreak/>
        <w:t>Appendix</w:t>
      </w:r>
      <w:r>
        <w:rPr>
          <w:b/>
          <w:bCs/>
          <w:color w:val="000000" w:themeColor="text1"/>
        </w:rPr>
        <w:t>:</w:t>
      </w:r>
    </w:p>
    <w:p w14:paraId="671DCB2F" w14:textId="2E733B74" w:rsidR="00647844" w:rsidRPr="00647844" w:rsidRDefault="00647844" w:rsidP="00647844">
      <w:pPr>
        <w:pStyle w:val="2"/>
      </w:pPr>
      <w:r>
        <w:t>Question 1</w:t>
      </w:r>
    </w:p>
    <w:p w14:paraId="3C57195E" w14:textId="77777777" w:rsidR="00936547" w:rsidRDefault="004A0843" w:rsidP="004A08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6234D718" w14:textId="5457835B" w:rsidR="004A0843" w:rsidRDefault="004A0843" w:rsidP="004A08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poweRlaw</w:t>
      </w:r>
      <w:proofErr w:type="spellEnd"/>
      <w:r>
        <w:rPr>
          <w:rStyle w:val="NormalTok"/>
        </w:rPr>
        <w:t>)</w:t>
      </w:r>
    </w:p>
    <w:p w14:paraId="4768A787" w14:textId="2C7A9069" w:rsidR="004A0843" w:rsidRDefault="004A0843" w:rsidP="004A0843">
      <w:pPr>
        <w:pStyle w:val="SourceCode"/>
      </w:pPr>
      <w:proofErr w:type="spellStart"/>
      <w:r>
        <w:rPr>
          <w:rStyle w:val="NormalTok"/>
        </w:rPr>
        <w:t>get_fpx_origin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alpha,t_min,x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FunctionTok"/>
        </w:rPr>
        <w:t>order</w:t>
      </w:r>
      <w:r>
        <w:rPr>
          <w:rStyle w:val="NormalTok"/>
        </w:rPr>
        <w:t>(x)]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FunctionTok"/>
        </w:rPr>
        <w:t>which</w:t>
      </w:r>
      <w:r>
        <w:rPr>
          <w:rStyle w:val="NormalTok"/>
        </w:rPr>
        <w:t>(x</w:t>
      </w:r>
      <w:r>
        <w:rPr>
          <w:rStyle w:val="SpecialCharTok"/>
        </w:rPr>
        <w:t>&lt;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(x</w:t>
      </w:r>
      <w:r>
        <w:rPr>
          <w:rStyle w:val="SpecialCharTok"/>
        </w:rPr>
        <w:t>&lt;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(s))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(res,(alpha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(x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get_fpx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alpha,t_min,x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FunctionTok"/>
        </w:rPr>
        <w:t>order</w:t>
      </w:r>
      <w:r>
        <w:rPr>
          <w:rStyle w:val="NormalTok"/>
        </w:rPr>
        <w:t>(x)]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FunctionTok"/>
        </w:rPr>
        <w:t>which</w:t>
      </w:r>
      <w:r>
        <w:rPr>
          <w:rStyle w:val="NormalTok"/>
        </w:rPr>
        <w:t>(x</w:t>
      </w:r>
      <w:r>
        <w:rPr>
          <w:rStyle w:val="SpecialCharTok"/>
        </w:rPr>
        <w:t>&lt;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(x</w:t>
      </w:r>
      <w:r>
        <w:rPr>
          <w:rStyle w:val="SpecialCharTok"/>
        </w:rPr>
        <w:t>&lt;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(s))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(res,(alpha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(x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res</w:t>
      </w:r>
      <w:r>
        <w:rPr>
          <w:rStyle w:val="SpecialCharTok"/>
        </w:rPr>
        <w:t>/</w:t>
      </w:r>
      <w:r>
        <w:rPr>
          <w:rStyle w:val="NormalTok"/>
        </w:rPr>
        <w:t>alpha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plot for f(x) and </w:t>
      </w:r>
      <w:proofErr w:type="spellStart"/>
      <w:r>
        <w:rPr>
          <w:rStyle w:val="CommentTok"/>
        </w:rPr>
        <w:t>fp</w:t>
      </w:r>
      <w:proofErr w:type="spellEnd"/>
      <w:r>
        <w:rPr>
          <w:rStyle w:val="CommentTok"/>
        </w:rPr>
        <w:t>(x)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x_f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SpecialCharTok"/>
        </w:rPr>
        <w:t>/</w:t>
      </w:r>
      <w:r>
        <w:rPr>
          <w:rStyle w:val="DecValTok"/>
        </w:rPr>
        <w:t>200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c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</w:t>
      </w:r>
      <w:r>
        <w:rPr>
          <w:rStyle w:val="SpecialCharTok"/>
        </w:rPr>
        <w:t>*</w:t>
      </w:r>
      <w:r>
        <w:rPr>
          <w:rStyle w:val="NormalTok"/>
        </w:rPr>
        <w:t>c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x_f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x_f</w:t>
      </w:r>
      <w:proofErr w:type="spellEnd"/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fpx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get_fpx_origin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alpha,t_min,x_f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x_f,</w:t>
      </w:r>
      <w:r>
        <w:rPr>
          <w:rStyle w:val="AttributeTok"/>
        </w:rPr>
        <w:t>fx</w:t>
      </w:r>
      <w:proofErr w:type="spellEnd"/>
      <w:r>
        <w:rPr>
          <w:rStyle w:val="AttributeTok"/>
        </w:rPr>
        <w:t xml:space="preserve"> =</w:t>
      </w:r>
      <w:proofErr w:type="spellStart"/>
      <w:r>
        <w:rPr>
          <w:rStyle w:val="NormalTok"/>
        </w:rPr>
        <w:t>fx,</w:t>
      </w:r>
      <w:r>
        <w:rPr>
          <w:rStyle w:val="AttributeTok"/>
        </w:rPr>
        <w:t>fpx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fpx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df,</w:t>
      </w:r>
      <w:r>
        <w:rPr>
          <w:rStyle w:val="AttributeTok"/>
        </w:rPr>
        <w:t>id.vars</w:t>
      </w:r>
      <w:proofErr w:type="spellEnd"/>
      <w:r>
        <w:rPr>
          <w:rStyle w:val="Attribute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y</w:t>
      </w:r>
      <w:proofErr w:type="spellEnd"/>
      <w:r>
        <w:rPr>
          <w:rStyle w:val="AttributeTok"/>
        </w:rPr>
        <w:t>=</w:t>
      </w:r>
      <w:r>
        <w:rPr>
          <w:rStyle w:val="NormalTok"/>
        </w:rPr>
        <w:t>value))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>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'f(x) and </w:t>
      </w:r>
      <w:proofErr w:type="spellStart"/>
      <w:r>
        <w:rPr>
          <w:rStyle w:val="StringTok"/>
        </w:rPr>
        <w:t>fp</w:t>
      </w:r>
      <w:proofErr w:type="spellEnd"/>
      <w:r>
        <w:rPr>
          <w:rStyle w:val="StringTok"/>
        </w:rPr>
        <w:t xml:space="preserve">(x) when alpha = 2 </w:t>
      </w:r>
      <w:proofErr w:type="spellStart"/>
      <w:r>
        <w:rPr>
          <w:rStyle w:val="StringTok"/>
        </w:rPr>
        <w:t>T_min</w:t>
      </w:r>
      <w:proofErr w:type="spellEnd"/>
      <w:r>
        <w:rPr>
          <w:rStyle w:val="StringTok"/>
        </w:rPr>
        <w:t xml:space="preserve"> = 1'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print(p1)</w:t>
      </w:r>
      <w:r>
        <w:br/>
      </w:r>
      <w:r>
        <w:rPr>
          <w:rStyle w:val="CommentTok"/>
        </w:rPr>
        <w:t xml:space="preserve"># plot for </w:t>
      </w:r>
      <w:proofErr w:type="spellStart"/>
      <w:r>
        <w:rPr>
          <w:rStyle w:val="CommentTok"/>
        </w:rPr>
        <w:t>fmm</w:t>
      </w:r>
      <w:proofErr w:type="spellEnd"/>
      <w:r>
        <w:rPr>
          <w:rStyle w:val="CommentTok"/>
        </w:rPr>
        <w:t>(x) and f(x)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br/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0.45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br/>
      </w:r>
      <w:proofErr w:type="spellStart"/>
      <w:r>
        <w:rPr>
          <w:rStyle w:val="NormalTok"/>
        </w:rPr>
        <w:t>x_f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SpecialCharTok"/>
        </w:rPr>
        <w:t>/</w:t>
      </w:r>
      <w:r>
        <w:rPr>
          <w:rStyle w:val="DecValTok"/>
        </w:rPr>
        <w:t>200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c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</w:t>
      </w:r>
      <w:r>
        <w:rPr>
          <w:rStyle w:val="SpecialCharTok"/>
        </w:rPr>
        <w:t>*</w:t>
      </w:r>
      <w:r>
        <w:rPr>
          <w:rStyle w:val="NormalTok"/>
        </w:rPr>
        <w:t>c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x_f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x_f</w:t>
      </w:r>
      <w:proofErr w:type="spellEnd"/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get_fpx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alpha,t_min,x_f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x_f,</w:t>
      </w:r>
      <w:r>
        <w:rPr>
          <w:rStyle w:val="AttributeTok"/>
        </w:rPr>
        <w:t>fx</w:t>
      </w:r>
      <w:proofErr w:type="spellEnd"/>
      <w:r>
        <w:rPr>
          <w:rStyle w:val="AttributeTok"/>
        </w:rPr>
        <w:t xml:space="preserve"> =</w:t>
      </w:r>
      <w:proofErr w:type="spellStart"/>
      <w:r>
        <w:rPr>
          <w:rStyle w:val="NormalTok"/>
        </w:rPr>
        <w:t>fx,</w:t>
      </w:r>
      <w:r>
        <w:rPr>
          <w:rStyle w:val="AttributeTok"/>
        </w:rPr>
        <w:t>fmmx</w:t>
      </w:r>
      <w:proofErr w:type="spellEnd"/>
      <w:r>
        <w:rPr>
          <w:rStyle w:val="AttributeTok"/>
        </w:rPr>
        <w:t>=</w:t>
      </w:r>
      <w:r>
        <w:rPr>
          <w:rStyle w:val="NormalTok"/>
        </w:rPr>
        <w:t>fpx2)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df,</w:t>
      </w:r>
      <w:r>
        <w:rPr>
          <w:rStyle w:val="AttributeTok"/>
        </w:rPr>
        <w:t>id.vars</w:t>
      </w:r>
      <w:proofErr w:type="spellEnd"/>
      <w:r>
        <w:rPr>
          <w:rStyle w:val="Attribute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(df2,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y</w:t>
      </w:r>
      <w:proofErr w:type="spellEnd"/>
      <w:r>
        <w:rPr>
          <w:rStyle w:val="AttributeTok"/>
        </w:rPr>
        <w:t>=</w:t>
      </w:r>
      <w:r>
        <w:rPr>
          <w:rStyle w:val="NormalTok"/>
        </w:rPr>
        <w:t>value))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>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'f(x) and </w:t>
      </w:r>
      <w:proofErr w:type="spellStart"/>
      <w:r>
        <w:rPr>
          <w:rStyle w:val="StringTok"/>
        </w:rPr>
        <w:t>fmm</w:t>
      </w:r>
      <w:proofErr w:type="spellEnd"/>
      <w:r>
        <w:rPr>
          <w:rStyle w:val="StringTok"/>
        </w:rPr>
        <w:t xml:space="preserve">(x) when alpha = 1.2 </w:t>
      </w:r>
      <w:proofErr w:type="spellStart"/>
      <w:r>
        <w:rPr>
          <w:rStyle w:val="StringTok"/>
        </w:rPr>
        <w:t>T_min</w:t>
      </w:r>
      <w:proofErr w:type="spellEnd"/>
      <w:r>
        <w:rPr>
          <w:rStyle w:val="StringTok"/>
        </w:rPr>
        <w:t xml:space="preserve"> = 0.45,c = 1.1'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print(p2)</w:t>
      </w:r>
      <w:r>
        <w:br/>
      </w:r>
      <w:r>
        <w:rPr>
          <w:rStyle w:val="DocumentationTok"/>
        </w:rPr>
        <w:t>################################################################################</w:t>
      </w:r>
      <w:r>
        <w:br/>
      </w:r>
      <w:r>
        <w:rPr>
          <w:rStyle w:val="CommentTok"/>
        </w:rPr>
        <w:t>#q2</w:t>
      </w:r>
      <w:r>
        <w:br/>
      </w:r>
      <w:proofErr w:type="spellStart"/>
      <w:r>
        <w:rPr>
          <w:rStyle w:val="NormalTok"/>
        </w:rPr>
        <w:t>new_powerLaw_sampling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nsamples,alpha,t_min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nsamples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(alpha)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nsamples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first_part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(n1,</w:t>
      </w:r>
      <w:r>
        <w:rPr>
          <w:rStyle w:val="DecValTok"/>
        </w:rPr>
        <w:t>0</w:t>
      </w:r>
      <w:r>
        <w:rPr>
          <w:rStyle w:val="NormalTok"/>
        </w:rPr>
        <w:t>,t_min)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second_part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rplcon</w:t>
      </w:r>
      <w:proofErr w:type="spellEnd"/>
      <w:r>
        <w:rPr>
          <w:rStyle w:val="NormalTok"/>
        </w:rPr>
        <w:t>(n2,t_min,alpha)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first_part,second_part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get_sample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mc,new_samples,alpha,t_min,c_in_fx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new_samples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new_samples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fxy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c_in_fx</w:t>
      </w:r>
      <w:proofErr w:type="spellEnd"/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c_in_fx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c_in_fx</w:t>
      </w:r>
      <w:proofErr w:type="spellEnd"/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y)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(y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fyy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alpha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fyy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alpha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(y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^-</w:t>
      </w:r>
      <w:r>
        <w:rPr>
          <w:rStyle w:val="NormalTok"/>
        </w:rPr>
        <w:t>alpha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fxy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fyy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mc))</w:t>
      </w:r>
      <w:r>
        <w:br/>
      </w:r>
      <w:r>
        <w:rPr>
          <w:rStyle w:val="NormalTok"/>
        </w:rPr>
        <w:t xml:space="preserve">    {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accept_sample,y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new_samples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new_powerLaw_sampling</w:t>
      </w:r>
      <w:proofErr w:type="spellEnd"/>
      <w:r>
        <w:rPr>
          <w:rStyle w:val="NormalTok"/>
        </w:rPr>
        <w:t>(</w:t>
      </w:r>
      <w:r>
        <w:rPr>
          <w:rStyle w:val="DecValTok"/>
        </w:rPr>
        <w:t>20000</w:t>
      </w:r>
      <w:r>
        <w:rPr>
          <w:rStyle w:val="NormalTok"/>
        </w:rPr>
        <w:t>,alpha,t_min)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get_sample</w:t>
      </w:r>
      <w:proofErr w:type="spellEnd"/>
      <w:r>
        <w:rPr>
          <w:rStyle w:val="NormalTok"/>
        </w:rPr>
        <w:t>(</w:t>
      </w:r>
      <w:r>
        <w:rPr>
          <w:rStyle w:val="FloatTok"/>
        </w:rPr>
        <w:t>1.8433</w:t>
      </w:r>
      <w:r>
        <w:rPr>
          <w:rStyle w:val="NormalTok"/>
        </w:rPr>
        <w:t>,new_samples,alpha,t_min,c)</w:t>
      </w:r>
      <w:r>
        <w:br/>
      </w:r>
      <w:r>
        <w:rPr>
          <w:rStyle w:val="CommentTok"/>
        </w:rPr>
        <w:t>print(1-length(res)/length(</w:t>
      </w:r>
      <w:proofErr w:type="spellStart"/>
      <w:r>
        <w:rPr>
          <w:rStyle w:val="CommentTok"/>
        </w:rPr>
        <w:t>new_samples</w:t>
      </w:r>
      <w:proofErr w:type="spellEnd"/>
      <w:r>
        <w:rPr>
          <w:rStyle w:val="CommentTok"/>
        </w:rPr>
        <w:t>))</w:t>
      </w:r>
      <w:r>
        <w:br/>
      </w:r>
      <w:r>
        <w:rPr>
          <w:rStyle w:val="DocumentationTok"/>
        </w:rPr>
        <w:t>################################################################################</w:t>
      </w:r>
      <w:r>
        <w:br/>
      </w:r>
      <w:r>
        <w:rPr>
          <w:rStyle w:val="CommentTok"/>
        </w:rPr>
        <w:t>#q3</w:t>
      </w:r>
      <w:r>
        <w:br/>
      </w:r>
      <w:proofErr w:type="spellStart"/>
      <w:r>
        <w:rPr>
          <w:rStyle w:val="NormalTok"/>
        </w:rPr>
        <w:t>c_in_fx_list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t_min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0.45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br/>
      </w:r>
      <w:proofErr w:type="spellStart"/>
      <w:r>
        <w:rPr>
          <w:rStyle w:val="NormalTok"/>
        </w:rPr>
        <w:t>reject_rate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c_in_fx_list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samples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new_samples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new_powerLaw_sampling</w:t>
      </w:r>
      <w:proofErr w:type="spellEnd"/>
      <w:r>
        <w:rPr>
          <w:rStyle w:val="NormalTok"/>
        </w:rPr>
        <w:t>(</w:t>
      </w:r>
      <w:r>
        <w:rPr>
          <w:rStyle w:val="DecValTok"/>
        </w:rPr>
        <w:t>20000</w:t>
      </w:r>
      <w:r>
        <w:rPr>
          <w:rStyle w:val="NormalTok"/>
        </w:rPr>
        <w:t>,alpha,t_min)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3-2</w:t>
      </w:r>
      <w:r>
        <w:rPr>
          <w:rStyle w:val="SpecialCharTok"/>
        </w:rPr>
        <w:t>*</w:t>
      </w:r>
      <w:r>
        <w:rPr>
          <w:rStyle w:val="NormalTok"/>
        </w:rPr>
        <w:t xml:space="preserve">alpha) </w:t>
      </w:r>
      <w:r>
        <w:br/>
      </w:r>
      <w:r>
        <w:rPr>
          <w:rStyle w:val="NormalTok"/>
        </w:rPr>
        <w:t xml:space="preserve">  mc1 </w:t>
      </w:r>
      <w:r>
        <w:rPr>
          <w:rStyle w:val="OtherTok"/>
        </w:rPr>
        <w:t>&lt;-</w:t>
      </w:r>
      <w:r>
        <w:rPr>
          <w:rStyle w:val="NormalTok"/>
        </w:rPr>
        <w:t xml:space="preserve"> (i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</w:t>
      </w:r>
      <w:r>
        <w:rPr>
          <w:rStyle w:val="SpecialCharTok"/>
        </w:rPr>
        <w:t>*</w:t>
      </w:r>
      <w:r>
        <w:rPr>
          <w:rStyle w:val="NormalTok"/>
        </w:rPr>
        <w:t>i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(x1))</w:t>
      </w:r>
      <w:r>
        <w:rPr>
          <w:rStyle w:val="SpecialCharTok"/>
        </w:rPr>
        <w:t>*</w:t>
      </w:r>
      <w:r>
        <w:rPr>
          <w:rStyle w:val="NormalTok"/>
        </w:rPr>
        <w:t>(x1)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((alpha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t_min</w:t>
      </w:r>
      <w:r>
        <w:rPr>
          <w:rStyle w:val="SpecialCharTok"/>
        </w:rPr>
        <w:t>/</w:t>
      </w:r>
      <w:r>
        <w:rPr>
          <w:rStyle w:val="NormalTok"/>
        </w:rPr>
        <w:t>alpha</w:t>
      </w:r>
      <w:r>
        <w:rPr>
          <w:rStyle w:val="SpecialCharTok"/>
        </w:rPr>
        <w:t>*</w:t>
      </w:r>
      <w:r>
        <w:rPr>
          <w:rStyle w:val="NormalTok"/>
        </w:rPr>
        <w:t>(x1</w:t>
      </w:r>
      <w:r>
        <w:rPr>
          <w:rStyle w:val="SpecialCharTok"/>
        </w:rPr>
        <w:t>/</w:t>
      </w:r>
      <w:r>
        <w:rPr>
          <w:rStyle w:val="NormalTok"/>
        </w:rPr>
        <w:t>t_min)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mc2 </w:t>
      </w:r>
      <w:r>
        <w:rPr>
          <w:rStyle w:val="OtherTok"/>
        </w:rPr>
        <w:t>&lt;-</w:t>
      </w:r>
      <w:r>
        <w:rPr>
          <w:rStyle w:val="NormalTok"/>
        </w:rPr>
        <w:t xml:space="preserve"> (i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</w:t>
      </w:r>
      <w:r>
        <w:rPr>
          <w:rStyle w:val="SpecialCharTok"/>
        </w:rPr>
        <w:t>*</w:t>
      </w:r>
      <w:r>
        <w:rPr>
          <w:rStyle w:val="NormalTok"/>
        </w:rPr>
        <w:t>i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((alpha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t_min</w:t>
      </w:r>
      <w:r>
        <w:rPr>
          <w:rStyle w:val="SpecialCharTok"/>
        </w:rPr>
        <w:t>/</w:t>
      </w:r>
      <w:r>
        <w:rPr>
          <w:rStyle w:val="NormalTok"/>
        </w:rPr>
        <w:t>alpha)</w:t>
      </w:r>
      <w:r>
        <w:br/>
      </w:r>
      <w:r>
        <w:rPr>
          <w:rStyle w:val="NormalTok"/>
        </w:rPr>
        <w:lastRenderedPageBreak/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get_sample</w:t>
      </w:r>
      <w:proofErr w:type="spellEnd"/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(mc1,mc2,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NormalTok"/>
        </w:rPr>
        <w:t>new_samples,alpha,t_min,i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some data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reject_rate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(reject_rate,(</w:t>
      </w:r>
      <w:r>
        <w:rPr>
          <w:rStyle w:val="FunctionTok"/>
        </w:rPr>
        <w:t>length</w:t>
      </w:r>
      <w:r>
        <w:rPr>
          <w:rStyle w:val="NormalTok"/>
        </w:rPr>
        <w:t>(new_samples)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(res))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(new_samples))</w:t>
      </w:r>
      <w:r>
        <w:br/>
      </w:r>
      <w:r>
        <w:rPr>
          <w:rStyle w:val="NormalTok"/>
        </w:rPr>
        <w:t xml:space="preserve">  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mean,</w:t>
      </w:r>
      <w:r>
        <w:rPr>
          <w:rStyle w:val="FunctionTok"/>
        </w:rPr>
        <w:t>mean</w:t>
      </w:r>
      <w:proofErr w:type="spellEnd"/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variance,</w:t>
      </w:r>
      <w:r>
        <w:rPr>
          <w:rStyle w:val="FunctionTok"/>
        </w:rPr>
        <w:t>var</w:t>
      </w:r>
      <w:proofErr w:type="spellEnd"/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histogram </w:t>
      </w:r>
      <w:r>
        <w:br/>
      </w:r>
      <w:r w:rsidRPr="00936547">
        <w:rPr>
          <w:rStyle w:val="CommentTok"/>
          <w:color w:val="000000" w:themeColor="text1"/>
        </w:rPr>
        <w:t xml:space="preserve">  hist(res[which(res&lt;=</w:t>
      </w:r>
      <w:r w:rsidRPr="00936547">
        <w:rPr>
          <w:rStyle w:val="CommentTok"/>
          <w:color w:val="2F5496" w:themeColor="accent1" w:themeShade="BF"/>
        </w:rPr>
        <w:t>40</w:t>
      </w:r>
      <w:r w:rsidRPr="00936547">
        <w:rPr>
          <w:rStyle w:val="CommentTok"/>
          <w:color w:val="000000" w:themeColor="text1"/>
        </w:rPr>
        <w:t>)],</w:t>
      </w:r>
      <w:proofErr w:type="spellStart"/>
      <w:r w:rsidRPr="00936547">
        <w:rPr>
          <w:rStyle w:val="CommentTok"/>
          <w:color w:val="000000" w:themeColor="text1"/>
        </w:rPr>
        <w:t>xlab</w:t>
      </w:r>
      <w:proofErr w:type="spellEnd"/>
      <w:r w:rsidRPr="00936547">
        <w:rPr>
          <w:rStyle w:val="CommentTok"/>
          <w:color w:val="000000" w:themeColor="text1"/>
        </w:rPr>
        <w:t xml:space="preserve"> = '</w:t>
      </w:r>
      <w:proofErr w:type="spellStart"/>
      <w:r w:rsidRPr="00936547">
        <w:rPr>
          <w:rStyle w:val="CommentTok"/>
          <w:color w:val="70AD47" w:themeColor="accent6"/>
        </w:rPr>
        <w:t>x</w:t>
      </w:r>
      <w:r w:rsidRPr="00936547">
        <w:rPr>
          <w:rStyle w:val="CommentTok"/>
          <w:color w:val="000000" w:themeColor="text1"/>
        </w:rPr>
        <w:t>',main</w:t>
      </w:r>
      <w:proofErr w:type="spellEnd"/>
      <w:r w:rsidRPr="00936547">
        <w:rPr>
          <w:rStyle w:val="CommentTok"/>
          <w:color w:val="000000" w:themeColor="text1"/>
        </w:rPr>
        <w:t xml:space="preserve"> =  paste0(</w:t>
      </w:r>
      <w:r w:rsidRPr="00936547">
        <w:rPr>
          <w:rStyle w:val="CommentTok"/>
          <w:color w:val="538135" w:themeColor="accent6" w:themeShade="BF"/>
        </w:rPr>
        <w:t>'histogram when c(parameter of f(x)) is</w:t>
      </w:r>
      <w:r w:rsidRPr="00936547">
        <w:rPr>
          <w:rStyle w:val="CommentTok"/>
          <w:color w:val="000000" w:themeColor="text1"/>
        </w:rPr>
        <w:t>',</w:t>
      </w:r>
      <w:proofErr w:type="spellStart"/>
      <w:r w:rsidRPr="00936547">
        <w:rPr>
          <w:rStyle w:val="CommentTok"/>
          <w:color w:val="000000" w:themeColor="text1"/>
        </w:rPr>
        <w:t>i</w:t>
      </w:r>
      <w:proofErr w:type="spellEnd"/>
      <w:r w:rsidRPr="00936547">
        <w:rPr>
          <w:rStyle w:val="CommentTok"/>
          <w:color w:val="000000" w:themeColor="text1"/>
        </w:rPr>
        <w:t xml:space="preserve">),breaks = </w:t>
      </w:r>
      <w:r w:rsidRPr="00936547">
        <w:rPr>
          <w:rStyle w:val="CommentTok"/>
          <w:color w:val="2F5496" w:themeColor="accent1" w:themeShade="BF"/>
        </w:rPr>
        <w:t>400</w:t>
      </w:r>
      <w:r w:rsidRPr="00936547">
        <w:rPr>
          <w:rStyle w:val="CommentTok"/>
          <w:color w:val="000000" w:themeColor="text1"/>
        </w:rPr>
        <w:t>)</w:t>
      </w:r>
      <w:r>
        <w:br/>
      </w:r>
      <w:r>
        <w:rPr>
          <w:rStyle w:val="NormalTok"/>
        </w:rPr>
        <w:t>}</w:t>
      </w:r>
    </w:p>
    <w:p w14:paraId="35676744" w14:textId="46F7CF5C" w:rsidR="004A0843" w:rsidRPr="00936547" w:rsidRDefault="004A0843" w:rsidP="004A0843">
      <w:pPr>
        <w:pStyle w:val="SourceCode"/>
        <w:rPr>
          <w:color w:val="000000" w:themeColor="text1"/>
        </w:rPr>
      </w:pPr>
      <w:r w:rsidRPr="00936547">
        <w:rPr>
          <w:rStyle w:val="CommentTok"/>
          <w:color w:val="000000" w:themeColor="text1"/>
        </w:rPr>
        <w:t>print(mean)</w:t>
      </w:r>
      <w:r w:rsidRPr="00936547">
        <w:rPr>
          <w:color w:val="000000" w:themeColor="text1"/>
        </w:rPr>
        <w:br/>
      </w:r>
      <w:r w:rsidRPr="00936547">
        <w:rPr>
          <w:rStyle w:val="CommentTok"/>
          <w:color w:val="000000" w:themeColor="text1"/>
        </w:rPr>
        <w:t>print(variance)</w:t>
      </w:r>
      <w:r w:rsidRPr="00936547">
        <w:rPr>
          <w:color w:val="000000" w:themeColor="text1"/>
        </w:rPr>
        <w:br/>
      </w:r>
      <w:r w:rsidRPr="00936547">
        <w:rPr>
          <w:rStyle w:val="CommentTok"/>
          <w:color w:val="000000" w:themeColor="text1"/>
        </w:rPr>
        <w:t>print(</w:t>
      </w:r>
      <w:proofErr w:type="spellStart"/>
      <w:r w:rsidRPr="00936547">
        <w:rPr>
          <w:rStyle w:val="CommentTok"/>
          <w:color w:val="000000" w:themeColor="text1"/>
        </w:rPr>
        <w:t>reject_rate</w:t>
      </w:r>
      <w:proofErr w:type="spellEnd"/>
      <w:r w:rsidRPr="00936547">
        <w:rPr>
          <w:rStyle w:val="CommentTok"/>
          <w:color w:val="000000" w:themeColor="text1"/>
        </w:rPr>
        <w:t>)</w:t>
      </w:r>
    </w:p>
    <w:p w14:paraId="6A5D183B" w14:textId="0065C2F7" w:rsidR="00647844" w:rsidRDefault="00647844" w:rsidP="008F4CF4">
      <w:pPr>
        <w:pStyle w:val="SourceCode"/>
      </w:pPr>
    </w:p>
    <w:p w14:paraId="5AF53241" w14:textId="0B95CE1F" w:rsidR="00647844" w:rsidRDefault="00647844" w:rsidP="008F4CF4">
      <w:pPr>
        <w:pStyle w:val="SourceCode"/>
      </w:pPr>
    </w:p>
    <w:p w14:paraId="0D112959" w14:textId="666BE3A4" w:rsidR="00647844" w:rsidRDefault="00647844" w:rsidP="008F4CF4">
      <w:pPr>
        <w:pStyle w:val="SourceCode"/>
      </w:pPr>
    </w:p>
    <w:p w14:paraId="54090024" w14:textId="78573EB0" w:rsidR="00647844" w:rsidRDefault="00647844" w:rsidP="008F4CF4">
      <w:pPr>
        <w:pStyle w:val="SourceCode"/>
      </w:pPr>
    </w:p>
    <w:p w14:paraId="460CEF6E" w14:textId="794A34C9" w:rsidR="00647844" w:rsidRDefault="00647844" w:rsidP="008F4CF4">
      <w:pPr>
        <w:pStyle w:val="SourceCode"/>
      </w:pPr>
    </w:p>
    <w:p w14:paraId="2ED7FD74" w14:textId="2F231D7D" w:rsidR="00647844" w:rsidRDefault="00647844" w:rsidP="008F4CF4">
      <w:pPr>
        <w:pStyle w:val="SourceCode"/>
      </w:pPr>
    </w:p>
    <w:p w14:paraId="712F0FC9" w14:textId="357D87E2" w:rsidR="00647844" w:rsidRDefault="00647844" w:rsidP="008F4CF4">
      <w:pPr>
        <w:pStyle w:val="SourceCode"/>
      </w:pPr>
    </w:p>
    <w:p w14:paraId="2BD2B84D" w14:textId="747506C8" w:rsidR="00647844" w:rsidRDefault="00647844" w:rsidP="008F4CF4">
      <w:pPr>
        <w:pStyle w:val="SourceCode"/>
      </w:pPr>
    </w:p>
    <w:p w14:paraId="48922C7A" w14:textId="2AC12E0C" w:rsidR="00936547" w:rsidRDefault="00936547" w:rsidP="008F4CF4">
      <w:pPr>
        <w:pStyle w:val="SourceCode"/>
      </w:pPr>
    </w:p>
    <w:p w14:paraId="50104126" w14:textId="1AA030E3" w:rsidR="00936547" w:rsidRDefault="00936547" w:rsidP="008F4CF4">
      <w:pPr>
        <w:pStyle w:val="SourceCode"/>
      </w:pPr>
    </w:p>
    <w:p w14:paraId="0E804564" w14:textId="69F2C765" w:rsidR="00936547" w:rsidRDefault="00936547" w:rsidP="008F4CF4">
      <w:pPr>
        <w:pStyle w:val="SourceCode"/>
      </w:pPr>
    </w:p>
    <w:p w14:paraId="21D86521" w14:textId="05AC6B00" w:rsidR="00936547" w:rsidRDefault="00936547" w:rsidP="008F4CF4">
      <w:pPr>
        <w:pStyle w:val="SourceCode"/>
      </w:pPr>
    </w:p>
    <w:p w14:paraId="42918178" w14:textId="6320A159" w:rsidR="00936547" w:rsidRDefault="00936547" w:rsidP="008F4CF4">
      <w:pPr>
        <w:pStyle w:val="SourceCode"/>
      </w:pPr>
    </w:p>
    <w:p w14:paraId="75DABB7B" w14:textId="635749F4" w:rsidR="00936547" w:rsidRDefault="00936547" w:rsidP="008F4CF4">
      <w:pPr>
        <w:pStyle w:val="SourceCode"/>
      </w:pPr>
    </w:p>
    <w:p w14:paraId="26BD019D" w14:textId="3BF3B40F" w:rsidR="00936547" w:rsidRDefault="00936547" w:rsidP="008F4CF4">
      <w:pPr>
        <w:pStyle w:val="SourceCode"/>
      </w:pPr>
    </w:p>
    <w:p w14:paraId="0F4F7CFE" w14:textId="777AD212" w:rsidR="00936547" w:rsidRDefault="00936547" w:rsidP="008F4CF4">
      <w:pPr>
        <w:pStyle w:val="SourceCode"/>
      </w:pPr>
    </w:p>
    <w:p w14:paraId="3DD9E66A" w14:textId="6B693D4F" w:rsidR="00936547" w:rsidRDefault="00936547" w:rsidP="008F4CF4">
      <w:pPr>
        <w:pStyle w:val="SourceCode"/>
      </w:pPr>
    </w:p>
    <w:p w14:paraId="66CDB40E" w14:textId="77777777" w:rsidR="00936547" w:rsidRDefault="00936547" w:rsidP="008F4CF4">
      <w:pPr>
        <w:pStyle w:val="SourceCode"/>
      </w:pPr>
    </w:p>
    <w:p w14:paraId="53FBCC9F" w14:textId="7DE5D583" w:rsidR="00647844" w:rsidRDefault="00647844" w:rsidP="008F4CF4">
      <w:pPr>
        <w:pStyle w:val="SourceCode"/>
      </w:pPr>
    </w:p>
    <w:p w14:paraId="753CF60D" w14:textId="3EB84D7B" w:rsidR="00647844" w:rsidRDefault="00647844" w:rsidP="008F4CF4">
      <w:pPr>
        <w:pStyle w:val="SourceCode"/>
      </w:pPr>
    </w:p>
    <w:p w14:paraId="3F812BCB" w14:textId="5979E8DB" w:rsidR="00647844" w:rsidRDefault="00647844" w:rsidP="008F4CF4">
      <w:pPr>
        <w:pStyle w:val="SourceCode"/>
      </w:pPr>
    </w:p>
    <w:p w14:paraId="1BE3586B" w14:textId="49CBA18A" w:rsidR="00647844" w:rsidRDefault="00647844" w:rsidP="00647844">
      <w:pPr>
        <w:pStyle w:val="2"/>
      </w:pPr>
      <w:r>
        <w:lastRenderedPageBreak/>
        <w:t>Question 2</w:t>
      </w:r>
    </w:p>
    <w:p w14:paraId="5EC0A13E" w14:textId="77777777" w:rsidR="00647844" w:rsidRDefault="00647844" w:rsidP="00647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018C3B52" w14:textId="1EF6A93B" w:rsidR="00647844" w:rsidRDefault="00647844" w:rsidP="00647844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poweRlaw</w:t>
      </w:r>
      <w:proofErr w:type="spellEnd"/>
      <w:r>
        <w:rPr>
          <w:rStyle w:val="NormalTok"/>
        </w:rPr>
        <w:t>)</w:t>
      </w:r>
    </w:p>
    <w:p w14:paraId="02FC6F69" w14:textId="250126A7" w:rsidR="00647844" w:rsidRDefault="00647844" w:rsidP="00647844">
      <w:pPr>
        <w:pStyle w:val="SourceCode"/>
      </w:pPr>
      <w:r>
        <w:rPr>
          <w:rStyle w:val="CommentTok"/>
        </w:rPr>
        <w:t># q1</w:t>
      </w:r>
      <w:r>
        <w:br/>
      </w:r>
      <w:proofErr w:type="spellStart"/>
      <w:r>
        <w:rPr>
          <w:rStyle w:val="NormalTok"/>
        </w:rPr>
        <w:t>unif_sample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unif_sample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DE_sample,</w:t>
      </w:r>
      <w:r>
        <w:rPr>
          <w:rStyle w:val="FunctionTok"/>
        </w:rPr>
        <w:t>log</w:t>
      </w:r>
      <w:proofErr w:type="spellEnd"/>
      <w:r>
        <w:rPr>
          <w:rStyle w:val="NormalTok"/>
        </w:rPr>
        <w:t>(</w:t>
      </w:r>
      <w:r>
        <w:rPr>
          <w:rStyle w:val="DecValTok"/>
        </w:rPr>
        <w:t>2-2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unif_sample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unif_sample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</w:p>
    <w:p w14:paraId="344FBCFB" w14:textId="4CC7DDA3" w:rsidR="00647844" w:rsidRDefault="00647844" w:rsidP="00647844">
      <w:pPr>
        <w:pStyle w:val="SourceCode"/>
        <w:rPr>
          <w:rStyle w:val="NormalTok"/>
        </w:rPr>
      </w:pPr>
      <w:r>
        <w:rPr>
          <w:rStyle w:val="CommentTok"/>
        </w:rPr>
        <w:t># interval [n*gap,(n+1)*gap] will be used in the histogram</w:t>
      </w:r>
      <w:r>
        <w:br/>
      </w:r>
      <w:r>
        <w:rPr>
          <w:rStyle w:val="NormalTok"/>
        </w:rPr>
        <w:t xml:space="preserve">gap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DecValTok"/>
        </w:rPr>
        <w:t>200</w:t>
      </w:r>
      <w:r>
        <w:br/>
      </w:r>
      <w:r>
        <w:rPr>
          <w:rStyle w:val="CommentTok"/>
        </w:rPr>
        <w:t># count will be vector used to make histogram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start)]</w:t>
      </w:r>
      <w:r>
        <w:br/>
      </w:r>
      <w:r>
        <w:rPr>
          <w:rStyle w:val="NormalTok"/>
        </w:rPr>
        <w:t xml:space="preserve">   temp </w:t>
      </w:r>
      <w:r>
        <w:rPr>
          <w:rStyle w:val="OtherTok"/>
        </w:rPr>
        <w:t>&lt;-</w:t>
      </w:r>
      <w:r>
        <w:rPr>
          <w:rStyle w:val="NormalTok"/>
        </w:rPr>
        <w:t xml:space="preserve"> temp[</w:t>
      </w:r>
      <w:r>
        <w:rPr>
          <w:rStyle w:val="FunctionTok"/>
        </w:rPr>
        <w:t>which</w:t>
      </w:r>
      <w:r>
        <w:rPr>
          <w:rStyle w:val="NormalTok"/>
        </w:rPr>
        <w:t xml:space="preserve">(temp </w:t>
      </w:r>
      <w:r>
        <w:rPr>
          <w:rStyle w:val="SpecialCharTok"/>
        </w:rPr>
        <w:t>&lt;</w:t>
      </w:r>
      <w:r>
        <w:rPr>
          <w:rStyle w:val="NormalTok"/>
        </w:rPr>
        <w:t xml:space="preserve"> end)]</w:t>
      </w:r>
      <w:r>
        <w:br/>
      </w:r>
      <w:r>
        <w:rPr>
          <w:rStyle w:val="NormalTok"/>
        </w:rPr>
        <w:t xml:space="preserve">   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(temp))</w:t>
      </w:r>
      <w:r>
        <w:br/>
      </w:r>
      <w:r>
        <w:rPr>
          <w:rStyle w:val="NormalTok"/>
        </w:rPr>
        <w:t xml:space="preserve">   start </w:t>
      </w:r>
      <w:r>
        <w:rPr>
          <w:rStyle w:val="OtherTok"/>
        </w:rPr>
        <w:t>&lt;-</w:t>
      </w:r>
      <w:r>
        <w:rPr>
          <w:rStyle w:val="NormalTok"/>
        </w:rPr>
        <w:t xml:space="preserve"> start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   end </w:t>
      </w:r>
      <w:r>
        <w:rPr>
          <w:rStyle w:val="OtherTok"/>
        </w:rPr>
        <w:t>&lt;-</w:t>
      </w:r>
      <w:r>
        <w:rPr>
          <w:rStyle w:val="NormalTok"/>
        </w:rPr>
        <w:t xml:space="preserve"> end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y'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'generated DE sample'</w:t>
      </w:r>
      <w:r>
        <w:rPr>
          <w:rStyle w:val="NormalTok"/>
        </w:rPr>
        <w:t>)</w:t>
      </w:r>
    </w:p>
    <w:p w14:paraId="2A8E8784" w14:textId="38F18980" w:rsidR="00647844" w:rsidRDefault="00647844" w:rsidP="00647844">
      <w:pPr>
        <w:pStyle w:val="SourceCode"/>
        <w:rPr>
          <w:rStyle w:val="NormalTok"/>
        </w:rPr>
      </w:pPr>
    </w:p>
    <w:p w14:paraId="2534D655" w14:textId="770F44C1" w:rsidR="00647844" w:rsidRDefault="00647844" w:rsidP="00647844">
      <w:pPr>
        <w:pStyle w:val="SourceCode"/>
        <w:rPr>
          <w:rStyle w:val="NormalTok"/>
        </w:rPr>
      </w:pPr>
    </w:p>
    <w:p w14:paraId="1FCDA410" w14:textId="2F1BCEB5" w:rsidR="00647844" w:rsidRDefault="00647844" w:rsidP="00647844">
      <w:pPr>
        <w:pStyle w:val="SourceCode"/>
        <w:rPr>
          <w:rStyle w:val="NormalTok"/>
        </w:rPr>
      </w:pPr>
    </w:p>
    <w:p w14:paraId="58D5C7E0" w14:textId="1C61B937" w:rsidR="00647844" w:rsidRDefault="00647844" w:rsidP="00647844">
      <w:pPr>
        <w:pStyle w:val="SourceCode"/>
        <w:rPr>
          <w:rStyle w:val="NormalTok"/>
        </w:rPr>
      </w:pPr>
    </w:p>
    <w:p w14:paraId="6C0B287A" w14:textId="031CC4B0" w:rsidR="00647844" w:rsidRDefault="00647844" w:rsidP="00647844">
      <w:pPr>
        <w:pStyle w:val="SourceCode"/>
        <w:rPr>
          <w:rStyle w:val="NormalTok"/>
        </w:rPr>
      </w:pPr>
    </w:p>
    <w:p w14:paraId="01B24ADD" w14:textId="2FEEB93C" w:rsidR="00647844" w:rsidRDefault="00647844" w:rsidP="00647844">
      <w:pPr>
        <w:pStyle w:val="SourceCode"/>
        <w:rPr>
          <w:rStyle w:val="NormalTok"/>
        </w:rPr>
      </w:pPr>
    </w:p>
    <w:p w14:paraId="7444FF11" w14:textId="15FA244B" w:rsidR="00647844" w:rsidRDefault="00647844" w:rsidP="00647844">
      <w:pPr>
        <w:pStyle w:val="SourceCode"/>
        <w:rPr>
          <w:rStyle w:val="NormalTok"/>
        </w:rPr>
      </w:pPr>
    </w:p>
    <w:p w14:paraId="384F0120" w14:textId="49EB0516" w:rsidR="00647844" w:rsidRDefault="00647844" w:rsidP="00647844">
      <w:pPr>
        <w:pStyle w:val="SourceCode"/>
        <w:rPr>
          <w:rStyle w:val="NormalTok"/>
        </w:rPr>
      </w:pPr>
    </w:p>
    <w:p w14:paraId="582EFC60" w14:textId="1D94D17C" w:rsidR="00647844" w:rsidRDefault="00647844" w:rsidP="00647844">
      <w:pPr>
        <w:pStyle w:val="SourceCode"/>
        <w:rPr>
          <w:rStyle w:val="NormalTok"/>
        </w:rPr>
      </w:pPr>
    </w:p>
    <w:p w14:paraId="71353705" w14:textId="218CA4C4" w:rsidR="00647844" w:rsidRDefault="00647844" w:rsidP="00647844">
      <w:pPr>
        <w:pStyle w:val="SourceCode"/>
        <w:rPr>
          <w:rStyle w:val="NormalTok"/>
        </w:rPr>
      </w:pPr>
    </w:p>
    <w:p w14:paraId="2B99C70D" w14:textId="4575FB04" w:rsidR="00647844" w:rsidRDefault="00647844" w:rsidP="00647844">
      <w:pPr>
        <w:pStyle w:val="SourceCode"/>
        <w:rPr>
          <w:rStyle w:val="NormalTok"/>
        </w:rPr>
      </w:pPr>
    </w:p>
    <w:p w14:paraId="5A2B9242" w14:textId="5496C498" w:rsidR="00647844" w:rsidRDefault="00647844" w:rsidP="00647844">
      <w:pPr>
        <w:pStyle w:val="SourceCode"/>
        <w:rPr>
          <w:rStyle w:val="NormalTok"/>
        </w:rPr>
      </w:pPr>
    </w:p>
    <w:p w14:paraId="3700D429" w14:textId="0194D9F2" w:rsidR="00647844" w:rsidRDefault="00647844" w:rsidP="00647844">
      <w:pPr>
        <w:pStyle w:val="SourceCode"/>
        <w:rPr>
          <w:rStyle w:val="NormalTok"/>
        </w:rPr>
      </w:pPr>
      <w:r>
        <w:rPr>
          <w:rStyle w:val="CommentTok"/>
        </w:rPr>
        <w:lastRenderedPageBreak/>
        <w:t># q2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1.3155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DE_2000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DE_sample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(index</w:t>
      </w:r>
      <w:r>
        <w:rPr>
          <w:rStyle w:val="SpecialCharTok"/>
        </w:rPr>
        <w:t>%%</w:t>
      </w:r>
      <w:r>
        <w:rPr>
          <w:rStyle w:val="DecValTok"/>
        </w:rPr>
        <w:t>5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reject_num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#for(j in 1:300){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DE_2000[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fxx</w:t>
      </w:r>
      <w:proofErr w:type="spellEnd"/>
      <w:r>
        <w:rPr>
          <w:rStyle w:val="CommentTok"/>
        </w:rPr>
        <w:t xml:space="preserve"> is normal density at x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fxy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dnorm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fyy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abs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fxy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fyy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c))</w:t>
      </w:r>
      <w:r>
        <w:br/>
      </w:r>
      <w:r>
        <w:rPr>
          <w:rStyle w:val="NormalTok"/>
        </w:rPr>
        <w:t xml:space="preserve">  {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accept_sample,y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reject_num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reject_num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#}</w:t>
      </w:r>
      <w:r>
        <w:br/>
      </w:r>
      <w:r>
        <w:rPr>
          <w:rStyle w:val="CommentTok"/>
        </w:rPr>
        <w:t>#reject_num/300/2000</w:t>
      </w:r>
      <w:r>
        <w:br/>
      </w:r>
      <w:r>
        <w:rPr>
          <w:rStyle w:val="CommentTok"/>
        </w:rPr>
        <w:t># ER  is 1-1/c</w:t>
      </w:r>
      <w:r>
        <w:br/>
      </w:r>
      <w:r>
        <w:rPr>
          <w:rStyle w:val="NormalTok"/>
        </w:rPr>
        <w:t xml:space="preserve">gap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DecValTok"/>
        </w:rPr>
        <w:t>80</w:t>
      </w:r>
      <w:r>
        <w:br/>
      </w:r>
      <w:r>
        <w:rPr>
          <w:rStyle w:val="CommentTok"/>
        </w:rPr>
        <w:t># count will be vector used to make histogram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start)]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&lt;-</w:t>
      </w:r>
      <w:r>
        <w:rPr>
          <w:rStyle w:val="NormalTok"/>
        </w:rPr>
        <w:t xml:space="preserve"> temp[</w:t>
      </w:r>
      <w:r>
        <w:rPr>
          <w:rStyle w:val="FunctionTok"/>
        </w:rPr>
        <w:t>which</w:t>
      </w:r>
      <w:r>
        <w:rPr>
          <w:rStyle w:val="NormalTok"/>
        </w:rPr>
        <w:t xml:space="preserve">(temp </w:t>
      </w:r>
      <w:r>
        <w:rPr>
          <w:rStyle w:val="SpecialCharTok"/>
        </w:rPr>
        <w:t>&lt;</w:t>
      </w:r>
      <w:r>
        <w:rPr>
          <w:rStyle w:val="NormalTok"/>
        </w:rPr>
        <w:t xml:space="preserve"> end)]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(temp))</w:t>
      </w:r>
      <w:r>
        <w:br/>
      </w:r>
      <w:r>
        <w:rPr>
          <w:rStyle w:val="NormalTok"/>
        </w:rPr>
        <w:t xml:space="preserve">  start </w:t>
      </w:r>
      <w:r>
        <w:rPr>
          <w:rStyle w:val="OtherTok"/>
        </w:rPr>
        <w:t>&lt;-</w:t>
      </w:r>
      <w:r>
        <w:rPr>
          <w:rStyle w:val="NormalTok"/>
        </w:rPr>
        <w:t xml:space="preserve"> start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  end </w:t>
      </w:r>
      <w:r>
        <w:rPr>
          <w:rStyle w:val="OtherTok"/>
        </w:rPr>
        <w:t>&lt;-</w:t>
      </w:r>
      <w:r>
        <w:rPr>
          <w:rStyle w:val="NormalTok"/>
        </w:rPr>
        <w:t xml:space="preserve"> end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y'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'generated normal sample'</w:t>
      </w:r>
      <w:r>
        <w:rPr>
          <w:rStyle w:val="NormalTok"/>
        </w:rPr>
        <w:t>)</w:t>
      </w:r>
    </w:p>
    <w:p w14:paraId="73786B4F" w14:textId="77777777" w:rsidR="00647844" w:rsidRDefault="00647844" w:rsidP="00647844">
      <w:pPr>
        <w:pStyle w:val="SourceCode"/>
      </w:pPr>
      <w:r>
        <w:rPr>
          <w:rStyle w:val="NormalTok"/>
        </w:rPr>
        <w:t>r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ER  is 1-1/c</w:t>
      </w:r>
      <w:r>
        <w:br/>
      </w:r>
      <w:r>
        <w:rPr>
          <w:rStyle w:val="NormalTok"/>
        </w:rPr>
        <w:t xml:space="preserve">gap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(r)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(r))</w:t>
      </w:r>
      <w:r>
        <w:rPr>
          <w:rStyle w:val="SpecialCharTok"/>
        </w:rPr>
        <w:t>/</w:t>
      </w:r>
      <w:r>
        <w:rPr>
          <w:rStyle w:val="DecValTok"/>
        </w:rPr>
        <w:t>80</w:t>
      </w:r>
      <w:r>
        <w:br/>
      </w:r>
      <w:r>
        <w:rPr>
          <w:rStyle w:val="CommentTok"/>
        </w:rPr>
        <w:t># count will be vector used to make histogram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accept_sample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&lt;-</w:t>
      </w:r>
      <w:r>
        <w:rPr>
          <w:rStyle w:val="NormalTok"/>
        </w:rPr>
        <w:t xml:space="preserve"> r[</w:t>
      </w:r>
      <w:r>
        <w:rPr>
          <w:rStyle w:val="FunctionTok"/>
        </w:rPr>
        <w:t>which</w:t>
      </w:r>
      <w:r>
        <w:rPr>
          <w:rStyle w:val="NormalTok"/>
        </w:rPr>
        <w:t xml:space="preserve">(r </w:t>
      </w:r>
      <w:r>
        <w:rPr>
          <w:rStyle w:val="SpecialCharTok"/>
        </w:rPr>
        <w:t>&gt;=</w:t>
      </w:r>
      <w:r>
        <w:rPr>
          <w:rStyle w:val="NormalTok"/>
        </w:rPr>
        <w:t xml:space="preserve"> start)]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&lt;-</w:t>
      </w:r>
      <w:r>
        <w:rPr>
          <w:rStyle w:val="NormalTok"/>
        </w:rPr>
        <w:t xml:space="preserve"> temp[</w:t>
      </w:r>
      <w:r>
        <w:rPr>
          <w:rStyle w:val="FunctionTok"/>
        </w:rPr>
        <w:t>which</w:t>
      </w:r>
      <w:r>
        <w:rPr>
          <w:rStyle w:val="NormalTok"/>
        </w:rPr>
        <w:t xml:space="preserve">(temp </w:t>
      </w:r>
      <w:r>
        <w:rPr>
          <w:rStyle w:val="SpecialCharTok"/>
        </w:rPr>
        <w:t>&lt;</w:t>
      </w:r>
      <w:r>
        <w:rPr>
          <w:rStyle w:val="NormalTok"/>
        </w:rPr>
        <w:t xml:space="preserve"> end)]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(temp))</w:t>
      </w:r>
      <w:r>
        <w:br/>
      </w:r>
      <w:r>
        <w:rPr>
          <w:rStyle w:val="NormalTok"/>
        </w:rPr>
        <w:t xml:space="preserve">  start </w:t>
      </w:r>
      <w:r>
        <w:rPr>
          <w:rStyle w:val="OtherTok"/>
        </w:rPr>
        <w:t>&lt;-</w:t>
      </w:r>
      <w:r>
        <w:rPr>
          <w:rStyle w:val="NormalTok"/>
        </w:rPr>
        <w:t xml:space="preserve"> start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  end </w:t>
      </w:r>
      <w:r>
        <w:rPr>
          <w:rStyle w:val="OtherTok"/>
        </w:rPr>
        <w:t>&lt;-</w:t>
      </w:r>
      <w:r>
        <w:rPr>
          <w:rStyle w:val="NormalTok"/>
        </w:rPr>
        <w:t xml:space="preserve"> end </w:t>
      </w:r>
      <w:r>
        <w:rPr>
          <w:rStyle w:val="SpecialCharTok"/>
        </w:rPr>
        <w:t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lastRenderedPageBreak/>
        <w:t>}</w:t>
      </w:r>
      <w:r>
        <w:br/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y'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'generated normal sample from </w:t>
      </w:r>
      <w:proofErr w:type="spellStart"/>
      <w:r>
        <w:rPr>
          <w:rStyle w:val="StringTok"/>
        </w:rPr>
        <w:t>rnorm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4679C113" w14:textId="77777777" w:rsidR="00647844" w:rsidRDefault="00647844" w:rsidP="00647844">
      <w:pPr>
        <w:pStyle w:val="SourceCode"/>
      </w:pPr>
    </w:p>
    <w:p w14:paraId="77C710E0" w14:textId="77777777" w:rsidR="00647844" w:rsidRDefault="00647844" w:rsidP="00647844">
      <w:pPr>
        <w:pStyle w:val="SourceCode"/>
      </w:pPr>
    </w:p>
    <w:p w14:paraId="240103B3" w14:textId="77777777" w:rsidR="00647844" w:rsidRPr="00647844" w:rsidRDefault="00647844" w:rsidP="00647844"/>
    <w:p w14:paraId="34E6F8CB" w14:textId="77777777" w:rsidR="00647844" w:rsidRPr="006B09CB" w:rsidRDefault="00647844" w:rsidP="008F4CF4">
      <w:pPr>
        <w:pStyle w:val="SourceCode"/>
      </w:pPr>
    </w:p>
    <w:sectPr w:rsidR="00647844" w:rsidRPr="006B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77"/>
    <w:rsid w:val="000351FD"/>
    <w:rsid w:val="000376D6"/>
    <w:rsid w:val="00056787"/>
    <w:rsid w:val="0006481C"/>
    <w:rsid w:val="00081CF2"/>
    <w:rsid w:val="00095BC5"/>
    <w:rsid w:val="000A6FEB"/>
    <w:rsid w:val="000E53CB"/>
    <w:rsid w:val="000F5B2A"/>
    <w:rsid w:val="000F6864"/>
    <w:rsid w:val="00144F0B"/>
    <w:rsid w:val="00162EDC"/>
    <w:rsid w:val="001D69B9"/>
    <w:rsid w:val="00236F8C"/>
    <w:rsid w:val="002672BE"/>
    <w:rsid w:val="002753BE"/>
    <w:rsid w:val="00281A38"/>
    <w:rsid w:val="00284BD6"/>
    <w:rsid w:val="002D3FA3"/>
    <w:rsid w:val="003233A4"/>
    <w:rsid w:val="00355274"/>
    <w:rsid w:val="003769A2"/>
    <w:rsid w:val="003C387B"/>
    <w:rsid w:val="0042507B"/>
    <w:rsid w:val="00435412"/>
    <w:rsid w:val="0043623C"/>
    <w:rsid w:val="0045143B"/>
    <w:rsid w:val="00470C55"/>
    <w:rsid w:val="00494C25"/>
    <w:rsid w:val="004A0843"/>
    <w:rsid w:val="005031C4"/>
    <w:rsid w:val="00512EEC"/>
    <w:rsid w:val="0054008A"/>
    <w:rsid w:val="0054277B"/>
    <w:rsid w:val="00543E55"/>
    <w:rsid w:val="00551D44"/>
    <w:rsid w:val="0057134F"/>
    <w:rsid w:val="00585292"/>
    <w:rsid w:val="005B0A90"/>
    <w:rsid w:val="005E6F21"/>
    <w:rsid w:val="006160B6"/>
    <w:rsid w:val="0063248B"/>
    <w:rsid w:val="00634560"/>
    <w:rsid w:val="00635F45"/>
    <w:rsid w:val="00636AC5"/>
    <w:rsid w:val="00647844"/>
    <w:rsid w:val="006861B2"/>
    <w:rsid w:val="006B09CB"/>
    <w:rsid w:val="006B68BB"/>
    <w:rsid w:val="006D3A68"/>
    <w:rsid w:val="00706A82"/>
    <w:rsid w:val="00727944"/>
    <w:rsid w:val="007566E8"/>
    <w:rsid w:val="00805ABE"/>
    <w:rsid w:val="008060DF"/>
    <w:rsid w:val="008F4CF4"/>
    <w:rsid w:val="009023B2"/>
    <w:rsid w:val="00920413"/>
    <w:rsid w:val="00936547"/>
    <w:rsid w:val="00973FDC"/>
    <w:rsid w:val="00982C74"/>
    <w:rsid w:val="00997718"/>
    <w:rsid w:val="009A386D"/>
    <w:rsid w:val="00A05120"/>
    <w:rsid w:val="00A3561C"/>
    <w:rsid w:val="00AB0BB7"/>
    <w:rsid w:val="00AF4123"/>
    <w:rsid w:val="00B04977"/>
    <w:rsid w:val="00B46AE6"/>
    <w:rsid w:val="00BC59AD"/>
    <w:rsid w:val="00BE448C"/>
    <w:rsid w:val="00C01CCB"/>
    <w:rsid w:val="00C1317B"/>
    <w:rsid w:val="00C163DC"/>
    <w:rsid w:val="00C85044"/>
    <w:rsid w:val="00C958E5"/>
    <w:rsid w:val="00CA293F"/>
    <w:rsid w:val="00CE2851"/>
    <w:rsid w:val="00CE7393"/>
    <w:rsid w:val="00CF5959"/>
    <w:rsid w:val="00D12481"/>
    <w:rsid w:val="00D15B5E"/>
    <w:rsid w:val="00DC0E81"/>
    <w:rsid w:val="00DD6812"/>
    <w:rsid w:val="00DF4910"/>
    <w:rsid w:val="00E02C5F"/>
    <w:rsid w:val="00E33585"/>
    <w:rsid w:val="00E7053A"/>
    <w:rsid w:val="00F86670"/>
    <w:rsid w:val="00FD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A9AF"/>
  <w15:chartTrackingRefBased/>
  <w15:docId w15:val="{9E5FEAAB-4FA2-42BB-B115-4F21536B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A3561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5">
    <w:name w:val="标题 字符"/>
    <w:basedOn w:val="a0"/>
    <w:link w:val="a3"/>
    <w:rsid w:val="00A3561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paragraph" w:customStyle="1" w:styleId="Author">
    <w:name w:val="Author"/>
    <w:next w:val="a4"/>
    <w:qFormat/>
    <w:rsid w:val="00A3561C"/>
    <w:pPr>
      <w:keepNext/>
      <w:keepLines/>
      <w:spacing w:after="200" w:line="240" w:lineRule="auto"/>
      <w:jc w:val="center"/>
    </w:pPr>
    <w:rPr>
      <w:rFonts w:eastAsia="SimSun"/>
      <w:sz w:val="24"/>
      <w:szCs w:val="24"/>
      <w:lang w:val="en-US" w:eastAsia="en-US"/>
    </w:rPr>
  </w:style>
  <w:style w:type="paragraph" w:styleId="a6">
    <w:name w:val="Date"/>
    <w:next w:val="a4"/>
    <w:link w:val="a7"/>
    <w:qFormat/>
    <w:rsid w:val="00A3561C"/>
    <w:pPr>
      <w:keepNext/>
      <w:keepLines/>
      <w:spacing w:after="200" w:line="240" w:lineRule="auto"/>
      <w:jc w:val="center"/>
    </w:pPr>
    <w:rPr>
      <w:rFonts w:eastAsia="SimSun"/>
      <w:sz w:val="24"/>
      <w:szCs w:val="24"/>
      <w:lang w:val="en-US" w:eastAsia="en-US"/>
    </w:rPr>
  </w:style>
  <w:style w:type="character" w:customStyle="1" w:styleId="a7">
    <w:name w:val="日期 字符"/>
    <w:basedOn w:val="a0"/>
    <w:link w:val="a6"/>
    <w:rsid w:val="00A3561C"/>
    <w:rPr>
      <w:rFonts w:eastAsia="SimSun"/>
      <w:sz w:val="24"/>
      <w:szCs w:val="24"/>
      <w:lang w:val="en-US" w:eastAsia="en-US"/>
    </w:rPr>
  </w:style>
  <w:style w:type="paragraph" w:styleId="a4">
    <w:name w:val="Body Text"/>
    <w:basedOn w:val="a"/>
    <w:link w:val="a8"/>
    <w:uiPriority w:val="99"/>
    <w:semiHidden/>
    <w:unhideWhenUsed/>
    <w:rsid w:val="00A3561C"/>
    <w:pPr>
      <w:spacing w:after="120"/>
    </w:pPr>
  </w:style>
  <w:style w:type="character" w:customStyle="1" w:styleId="a8">
    <w:name w:val="正文文本 字符"/>
    <w:basedOn w:val="a0"/>
    <w:link w:val="a4"/>
    <w:uiPriority w:val="99"/>
    <w:semiHidden/>
    <w:rsid w:val="00A3561C"/>
  </w:style>
  <w:style w:type="character" w:customStyle="1" w:styleId="10">
    <w:name w:val="标题 1 字符"/>
    <w:basedOn w:val="a0"/>
    <w:link w:val="1"/>
    <w:uiPriority w:val="9"/>
    <w:rsid w:val="00A3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5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3561C"/>
    <w:rPr>
      <w:color w:val="808080"/>
    </w:rPr>
  </w:style>
  <w:style w:type="character" w:customStyle="1" w:styleId="VerbatimChar">
    <w:name w:val="Verbatim Char"/>
    <w:basedOn w:val="a0"/>
    <w:link w:val="SourceCode"/>
    <w:rsid w:val="00BE448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"/>
    <w:link w:val="VerbatimChar"/>
    <w:rsid w:val="00BE448C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BE448C"/>
    <w:rPr>
      <w:rFonts w:ascii="Consolas" w:hAnsi="Consolas"/>
      <w:color w:val="4E9A06"/>
      <w:shd w:val="clear" w:color="auto" w:fill="F8F8F8"/>
    </w:rPr>
  </w:style>
  <w:style w:type="character" w:customStyle="1" w:styleId="FunctionTok">
    <w:name w:val="FunctionTok"/>
    <w:basedOn w:val="VerbatimChar"/>
    <w:rsid w:val="00BE448C"/>
    <w:rPr>
      <w:rFonts w:ascii="Consolas" w:hAnsi="Consolas"/>
      <w:color w:val="000000"/>
      <w:shd w:val="clear" w:color="auto" w:fill="F8F8F8"/>
    </w:rPr>
  </w:style>
  <w:style w:type="character" w:customStyle="1" w:styleId="NormalTok">
    <w:name w:val="NormalTok"/>
    <w:basedOn w:val="VerbatimChar"/>
    <w:rsid w:val="00BE448C"/>
    <w:rPr>
      <w:rFonts w:ascii="Consolas" w:hAnsi="Consolas"/>
      <w:shd w:val="clear" w:color="auto" w:fill="F8F8F8"/>
    </w:rPr>
  </w:style>
  <w:style w:type="character" w:customStyle="1" w:styleId="DecValTok">
    <w:name w:val="DecValTok"/>
    <w:basedOn w:val="VerbatimChar"/>
    <w:rsid w:val="006B09C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B09CB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B09CB"/>
    <w:rPr>
      <w:rFonts w:ascii="Consolas" w:hAnsi="Consolas"/>
      <w:color w:val="000000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B09CB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B09CB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B09C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B09CB"/>
    <w:rPr>
      <w:rFonts w:ascii="Consolas" w:hAnsi="Consolas"/>
      <w:color w:val="C4A000"/>
      <w:sz w:val="22"/>
      <w:shd w:val="clear" w:color="auto" w:fill="F8F8F8"/>
    </w:rPr>
  </w:style>
  <w:style w:type="table" w:styleId="aa">
    <w:name w:val="Table Grid"/>
    <w:basedOn w:val="a1"/>
    <w:uiPriority w:val="39"/>
    <w:rsid w:val="00C1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163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ocumentationTok">
    <w:name w:val="DocumentationTok"/>
    <w:basedOn w:val="VerbatimChar"/>
    <w:rsid w:val="004A0843"/>
    <w:rPr>
      <w:rFonts w:ascii="Consolas" w:hAnsi="Consolas"/>
      <w:b/>
      <w:bCs w:val="0"/>
      <w:i/>
      <w:iCs w:val="0"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16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WUHAO</dc:creator>
  <cp:keywords/>
  <dc:description/>
  <cp:lastModifiedBy>WANG WUHAO</cp:lastModifiedBy>
  <cp:revision>8</cp:revision>
  <dcterms:created xsi:type="dcterms:W3CDTF">2021-11-15T14:44:00Z</dcterms:created>
  <dcterms:modified xsi:type="dcterms:W3CDTF">2021-11-22T21:15:00Z</dcterms:modified>
</cp:coreProperties>
</file>