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" w:after="120"/>
        <w:jc w:val="left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 w:hint="eastAsia"/>
          <w:b/>
          <w:bCs/>
          <w:color w:val="000000"/>
          <w:sz w:val="28"/>
          <w:szCs w:val="28"/>
        </w:rPr>
        <w:t>一、选择题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是互为相反数，那么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的倒数是（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B.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本题考查相反数和倒数的定义，先根据互为相反数的两数之和为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求出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的值，再根据乘积为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的两个数互为倒数求出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的倒数即可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是互为相反数，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的倒数是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把算式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写成省略括号的和的形式是（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        B.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本题考查有理数的加减混合运算中的去括号法则，先把减法统一成加法，再省略加号和括号即可解答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3.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下列各数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中，正数有（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B.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C.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D.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本题考查有理数的乘方、相反数、绝对值以及正数的定义，先将各数化简，再根据大于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的数是正数逐一判断即可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解：化简各数可得：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既不是正数也不是负数，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正数有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，共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4. 2019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年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日，我国的嫦娥四号探测器成功在月球背面着陆，标志着我国已经成功开始了月球背面的研究，填补了国际空白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月球距离地球的平均距离为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38.4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万千米，数据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38.4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万用科学记数法表示为（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B.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p>
        </m:sSup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本题考查科学记数法的表示方法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科学记数法的表示形式为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的形式，其中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≤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为整数，先将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38.4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万化为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384000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，再确定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38.4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万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5.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limUppPr>
              <m:e>
                <m:groupChr>
                  <m:groupChrPr>
                    <m:chr m:val="⏞"/>
                    <m:pos m:val="top"/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⋯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</m:e>
                </m:groupChr>
              </m:e>
              <m:lim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m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 w:hint="eastAsia"/>
                    <w:sz w:val="21"/>
                    <w:szCs w:val="21"/>
                  </w:rPr>
                  <m:t xml:space="preserve">个</m:t>
                </m:r>
              </m:lim>
            </m:limUpp>
          </m:num>
          <m:den>
            <m:limLow>
              <m:limLow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limLowPr>
              <m:e>
                <m:groupChr>
                  <m:groupChrPr>
                    <m:chr m:val="⏟"/>
                    <m:pos m:val="bot"/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⋯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</m:e>
                </m:groupChr>
              </m:e>
              <m:lim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n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 w:hint="eastAsia"/>
                    <w:sz w:val="21"/>
                    <w:szCs w:val="21"/>
                  </w:rPr>
                  <m:t xml:space="preserve">个</m:t>
                </m:r>
              </m:lim>
            </m:limLow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的结果是（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m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n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B.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n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C.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m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D.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m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den>
        </m:f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本题考查乘方、乘法的定义，列代数式，熟练掌握乘方的定义是解题的关键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利用乘方的定义，乘法的定义列出代数式，即可解答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limUpp>
          <m:limUppPr>
            <m:ctrlPr>
              <w:rPr>
                <w:rFonts w:ascii="Cambria Math" w:hAnsi="Cambria Math" w:cs="Cambria Math"/>
                <w:sz w:val="21"/>
                <w:szCs w:val="21"/>
              </w:rPr>
            </m:ctrlPr>
          </m:limUppPr>
          <m:e>
            <m:groupChr>
              <m:groupChrPr>
                <m:chr m:val="⏞"/>
                <m:pos m:val="top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⋯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</m:groupChr>
          </m:e>
          <m:lim>
            <m:r>
              <w:rPr>
                <w:rFonts w:ascii="Cambria Math" w:hAnsi="Cambria Math" w:cs="Cambria Math"/>
                <w:sz w:val="21"/>
                <w:szCs w:val="21"/>
              </w:rPr>
              <m:t xml:space="preserve">m</m:t>
            </m:r>
            <m:r>
              <m:rPr>
                <m:nor/>
                <m:sty m:val="p"/>
              </m:rPr>
              <w:rPr>
                <w:rFonts w:ascii="Times New Roman" w:hAnsi="Times New Roman" w:eastAsia="宋体" w:cs="Times New Roman" w:hint="eastAsia"/>
                <w:sz w:val="21"/>
                <w:szCs w:val="21"/>
              </w:rPr>
              <m:t xml:space="preserve">个</m:t>
            </m:r>
          </m:lim>
        </m:limUp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 w:cs="Cambria Math"/>
                <w:sz w:val="21"/>
                <w:szCs w:val="21"/>
              </w:rPr>
            </m:ctrlPr>
          </m:limUppPr>
          <m:e>
            <m:groupChr>
              <m:groupChrPr>
                <m:chr m:val="⏞"/>
                <m:pos m:val="top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⋯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</m:groupChr>
          </m:e>
          <m:lim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  <m:r>
              <m:rPr>
                <m:nor/>
                <m:sty m:val="p"/>
              </m:rPr>
              <w:rPr>
                <w:rFonts w:ascii="Times New Roman" w:hAnsi="Times New Roman" w:eastAsia="宋体" w:cs="Times New Roman" w:hint="eastAsia"/>
                <w:sz w:val="21"/>
                <w:szCs w:val="21"/>
              </w:rPr>
              <m:t xml:space="preserve">个</m:t>
            </m:r>
          </m:lim>
        </m:limUp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limUppPr>
              <m:e>
                <m:groupChr>
                  <m:groupChrPr>
                    <m:chr m:val="⏞"/>
                    <m:pos m:val="top"/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⋯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</m:e>
                </m:groupChr>
              </m:e>
              <m:lim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m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 w:hint="eastAsia"/>
                    <w:sz w:val="21"/>
                    <w:szCs w:val="21"/>
                  </w:rPr>
                  <m:t xml:space="preserve">个</m:t>
                </m:r>
              </m:lim>
            </m:limUpp>
          </m:num>
          <m:den>
            <m:limLow>
              <m:limLow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limLowPr>
              <m:e>
                <m:groupChr>
                  <m:groupChrPr>
                    <m:chr m:val="⏟"/>
                    <m:pos m:val="bot"/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⋯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</m:e>
                </m:groupChr>
              </m:e>
              <m:lim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n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 w:hint="eastAsia"/>
                    <w:sz w:val="21"/>
                    <w:szCs w:val="21"/>
                  </w:rPr>
                  <m:t xml:space="preserve">个</m:t>
                </m:r>
              </m:lim>
            </m:limLow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m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n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6.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下列说法错误的是（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相反数等于本身的数只有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B.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平方后等于本身的数只有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立方后等于本身的数是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D.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绝对值等于本身的数只有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本题考查相反数，有理数的乘方运算和绝对值的意义；根据相反数的定义：两数之和为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，两数互为相反数；有理数的乘方运算；绝对值的意义；逐一进行判断即可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相反数等于本身的数只有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选项正确；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平方后等于本身的数只有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选项正确；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立方后等于本身的数是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选项正确；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绝对值等于本身的数是非负数，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选项不正确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7.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计算：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的结果是（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B.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本题考查有理数的乘方与乘除混合运算，先计算乘方，再将除法转化为乘法，按从左到右的顺序计算即可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8.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B.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此题考查了代数式求值，绝对值的性质和有理数乘法法则的应用能力，关键是能准确理解并运用以上知识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先运用绝对值的性质和有理数乘法法则确定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的值，再代入求解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4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9.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互为相反数，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互为倒数，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是数轴上到原点距离为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是最小的正整数，则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B.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C.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    D.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本题考查相反数、倒数、数轴、有理数的乘方以及代数式求值，根据题意得出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，再分情况代入代数式计算即可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互为相反数，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互为倒数，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是数轴上到原点距离为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是最小的正整数，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±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4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；综上，代数式的值为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10.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《庄子·天下》中“一尺之棰，日取其半，万世不竭”的意思是一尺长的木棍，每天截掉一半，永远也截不完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如图，有一根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米长的木棍，第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天截取它的一半，第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天截取剩余部分的一半，第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天再截取剩余部分的一半，…，则第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天到第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天一共截取的长度为（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20" w:after="2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drawing>
          <wp:inline xmlns:a="http://schemas.openxmlformats.org/drawingml/2006/main" xmlns:pic="http://schemas.openxmlformats.org/drawingml/2006/picture">
            <wp:extent cx="1872000" cy="532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2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3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B.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C.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D.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</w:t>
      </w:r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此题考查了数字类的规律，正确理解题意，列出算式是解题的关键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根据每次截取的长度都是前一次截取剩余长度的一半求出第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天到第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天截取的长度，再相加即可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米，</w:t>
      </w:r>
    </w:p>
    <w:p>
      <w:pPr>
        <w:spacing w:before="4" w:after="6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sup>
            </m:sSup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米，</w:t>
      </w:r>
    </w:p>
    <w:p>
      <w:pPr>
        <w:spacing w:before="4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天到第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天一共截取的长度为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（米）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A.</w:t>
      </w:r>
    </w:p>
    <w:p>
      <w:pPr>
        <w:spacing w:before="2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11.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在数轴上的位置如图，下列说法：</w:t>
      </w:r>
    </w:p>
    <w:p>
      <w:pPr>
        <w:spacing w:before="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；③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b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c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其中正确结论序号是（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20" w:after="2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drawing>
          <wp:inline xmlns:a="http://schemas.openxmlformats.org/drawingml/2006/main" xmlns:pic="http://schemas.openxmlformats.org/drawingml/2006/picture">
            <wp:extent cx="1368000" cy="214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2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1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B.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②③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C.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②③④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    D.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①③④</w:t>
      </w:r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本题考查了数轴上点表示有理数，有理数大小的比较，绝对值的意义，数轴的意义，熟练掌握数轴的意义，有理数的大小比较是解题的关键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根据数轴的性质，利用绝对值的意义，有理数的大小比较的原则，逐一判断即可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解：如图，根据题意，得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，故①错误；</w:t>
      </w:r>
    </w:p>
    <w:p>
      <w:pPr>
        <w:spacing w:before="4" w:after="6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由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，故②正确；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b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c</m:t>
                </m:r>
              </m:e>
            </m:d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，故③正确；</w:t>
      </w:r>
    </w:p>
    <w:p>
      <w:pPr>
        <w:spacing w:before="4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，故④正确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C.</w:t>
      </w:r>
    </w:p>
    <w:p>
      <w:pPr>
        <w:spacing w:before="24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12.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我国宋朝时期的数学家杨辉，曾将大小完全相同的圆弹珠逐层堆积，形成“三角垛”，图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颗弹珠；图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颗弹珠；图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6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颗弹珠，往下依次是第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个图，第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个图，…；若用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表示图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的弹珠数，其中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20" w:after="2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drawing>
          <wp:inline xmlns:a="http://schemas.openxmlformats.org/drawingml/2006/main" xmlns:pic="http://schemas.openxmlformats.org/drawingml/2006/picture">
            <wp:extent cx="2448000" cy="608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2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60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B.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C.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D.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</w:p>
    <w:p>
      <w:pPr>
        <w:spacing w:before="10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</w:t>
      </w:r>
    </w:p>
    <w:p>
      <w:pPr>
        <w:spacing w:before="4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本题考查了图形规律问题，旨在考查学生的抽象概括能力，由图可知：图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颗弹珠，推出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，即可求解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解：由图可知：图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颗弹珠，…，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4" w:after="6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</w:p>
    <w:p>
      <w:pPr>
        <w:spacing w:before="4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D.</w:t>
      </w:r>
    </w:p>
    <w:p>
      <w:pPr>
        <w:spacing w:before="80" w:after="80"/>
        <w:jc w:val="left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 w:hint="eastAsia"/>
          <w:b/>
          <w:bCs/>
          <w:color w:val="000000"/>
          <w:sz w:val="28"/>
          <w:szCs w:val="28"/>
        </w:rPr>
        <w:t>二、填空题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13.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的大小关系为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本题考查有理数的大小比较、相反数与倒数的性质，可采用特殊值法（如取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）分别求出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的值，再比较大小即可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，不妨取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故答案为：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14.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要使式子“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nor/>
            <m:sty m:val="p"/>
          </m:rPr>
          <w:rPr>
            <w:rFonts w:ascii="Times New Roman" w:hAnsi="Times New Roman" w:eastAsia="宋体" w:cs="Times New Roman" w:hint="eastAsia"/>
            <w:sz w:val="21"/>
            <w:szCs w:val="21"/>
          </w:rPr>
          <m:t xml:space="preserve">□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”能用运算律进行简便运算，“</w:t>
      </w:r>
      <m:oMath>
        <m:r>
          <m:rPr>
            <m:nor/>
            <m:sty m:val="p"/>
          </m:rPr>
          <w:rPr>
            <w:rFonts w:ascii="Times New Roman" w:hAnsi="Times New Roman" w:eastAsia="宋体" w:cs="Times New Roman" w:hint="eastAsia"/>
            <w:sz w:val="21"/>
            <w:szCs w:val="21"/>
          </w:rPr>
          <m:t xml:space="preserve">□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”里填上的数是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（写出一个合适的即可）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（答案不唯一）</w:t>
      </w:r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本题考查了有理数的加减混合运算，解题的关键是加法运算律的运用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根据题意知，分母与题干中的分母相同可以运用加法的交换律和结合律，据此求解即可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解：当“</w:t>
      </w:r>
      <m:oMath>
        <m:r>
          <m:rPr>
            <m:nor/>
            <m:sty m:val="p"/>
          </m:rPr>
          <w:rPr>
            <w:rFonts w:ascii="Times New Roman" w:hAnsi="Times New Roman" w:eastAsia="宋体" w:cs="Times New Roman" w:hint="eastAsia"/>
            <w:sz w:val="21"/>
            <w:szCs w:val="21"/>
          </w:rPr>
          <m:t xml:space="preserve">□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”里的数为分母含有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8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时，可用交换律和结合律，即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；故答案为：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（答案不唯一）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15.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本题考查有理数的乘方运算及末位数字周期规律，分别找出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p>
        </m:sSup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 xml:space="preserve">n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的末位数字变化规律，再将各自的末位数字相乘即可求解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，末位数字以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个为一周期循环，且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⋯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，末位数字以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个为一周期循环，且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的末位数字是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故答案为：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16.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对于正整数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，定义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{"/>
            <m:endChr m:val="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 xml:space="preserve"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 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&lt;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f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 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≥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</m:e>
              </m:mr>
            </m:m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，其中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表示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的首位数字、末位数字的平方差的绝对值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例如：</w:t>
      </w:r>
      <m:oMath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规定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m:oMath>
        <m:r>
          <w:rPr>
            <w:rFonts w:ascii="Cambria Math" w:hAnsi="Cambria Math" w:cs="Cambria Math"/>
            <w:sz w:val="21"/>
            <w:szCs w:val="21"/>
          </w:rPr>
          <m:t xml:space="preserve">k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为正整数），例如，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按此定义，则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=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本题考查有理数的乘方；能准确理解定义，多计算一些数字，进而确定循环规律是解题关键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分别计算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，发现规律为每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次是一组循环即可求解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解：由题意得，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9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，…，</w:t>
      </w:r>
    </w:p>
    <w:p>
      <w:pPr>
        <w:spacing w:before="2" w:after="30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可知每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次是一组循环，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，故答案为：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45.</w:t>
      </w:r>
    </w:p>
    <w:p>
      <w:pPr>
        <w:spacing w:before="80" w:after="80"/>
        <w:jc w:val="left"/>
        <w:rPr>
          <w:rFonts w:ascii="Times New Roman" w:hAnsi="Times New Roman" w:eastAsia="宋体" w:cs="Times New Roman"/>
          <w:color w:val="000000"/>
          <w:sz w:val="28"/>
          <w:szCs w:val="28"/>
        </w:rPr>
      </w:pPr>
      <w:r>
        <w:rPr>
          <w:rFonts w:ascii="Times New Roman" w:hAnsi="Times New Roman" w:eastAsia="宋体" w:cs="Times New Roman" w:hint="eastAsia"/>
          <w:b/>
          <w:bCs/>
          <w:color w:val="000000"/>
          <w:sz w:val="28"/>
          <w:szCs w:val="28"/>
        </w:rPr>
        <w:t>三、解答题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17.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本题考查含乘方的有理数混合运算，先算乘方和括号内的乘法、减法，再算除法，最后算加法即可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12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18.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计算：</w:t>
      </w:r>
    </w:p>
    <w:p>
      <w:pPr>
        <w:spacing w:before="2" w:after="4" w:line="254" w:lineRule="auto"/>
        <w:ind w:left="36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%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%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d>
              <m:dPr>
                <m:begChr m:val="("/>
                <m:endChr m:val=")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.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+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</m:den>
                </m:f>
              </m:e>
            </m:d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0" w:line="254" w:lineRule="auto"/>
        <w:ind w:left="36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÷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本题主要考查了分数混合运算，有理数四则混合运算，乘法运算律，熟练掌握运算法则，是解题的关键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）根据分数、百分数混合运算法则进行计算即可；（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）先计算括号里面的，然后根据分数混合运算法则进行计算即可；（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）根据分数四则混合运算法则进行计算即可；（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）将原式进行变形，然后结合乘法分配律进行计算即可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.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.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×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8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19.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互为倒数，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m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互为相反数，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为最小的正整数，求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本题考查非负数的性质、倒数、相反数、代数式求值，先根据平方式和绝对值的非负性求得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的值，再根据其他条件求出相关量的值，最后代入求值即可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，解得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互为倒数，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m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n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互为相反数，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为最小的正整数，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c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w:rPr>
            <w:rFonts w:ascii="Cambria Math" w:hAnsi="Cambria Math" w:cs="Cambria Math"/>
            <w:sz w:val="21"/>
            <w:szCs w:val="21"/>
          </w:rPr>
          <m:t xml:space="preserve"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20.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小强有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张写着不同的数字的卡片：</w:t>
      </w:r>
    </w:p>
    <w:p>
      <w:pPr>
        <w:spacing w:before="20" w:after="2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drawing>
          <wp:inline xmlns:a="http://schemas.openxmlformats.org/drawingml/2006/main" xmlns:pic="http://schemas.openxmlformats.org/drawingml/2006/picture">
            <wp:extent cx="1872000" cy="228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2_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2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）他想从中取出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张卡片，使这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张卡片上数字乘积最大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如何抽取？最大的乘积是多少？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）从中取出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张卡片，使这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张卡片上数字相除最小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如何抽取？最小是多少？</w:t>
      </w:r>
    </w:p>
    <w:p>
      <w:pPr>
        <w:spacing w:before="2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）从中取出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张卡片，用学过的运算方法，使结果为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24.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如何抽取？写出运算式子？（一种即可）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两张卡片时，卡片上的数字乘积最大，最大乘积是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两张卡片时，卡片上的数字相除，结果最小，最小结果是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，运算式子可以是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本题主要考查了有理数的乘除运算以及四则混合运算的应用，熟练掌握有理数的运算法则是解题的关键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）要使两张卡片数字乘积最大，需考虑同号两数相乘，且绝对值越大乘积越大；（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）要使两张卡片数字相除最小，需考虑异号两数相除，且分子绝对值尽可能大，分母绝对值尽可能小；（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）要从四张卡片通过运算得到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，需结合四则运算规则进行组合尝试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要使乘积最大，应选择同号且绝对值较大的两个数，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两张卡片时，卡片上的数字乘积最大，最大乘积是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15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要使商最小，应选择异号且分子绝对值大、分母绝对值小的两个数，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最小的商是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）解：抽取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运算式子可以是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21.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小芳在学了《有理数的运算》后，对运算产生了浓厚兴趣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她借助所学知识，定义了一种新运算“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”，其规则如下：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根据此定义，解答下列问题：</w:t>
      </w:r>
    </w:p>
    <w:p>
      <w:pPr>
        <w:spacing w:before="2" w:after="10" w:line="254" w:lineRule="auto"/>
        <w:ind w:left="36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⊕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此题考查了有理数的混合运算，解题的关键是理解新定义运算法则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）根据题意列出算式，然后计算乘法，最后计算加法即可求解；（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）首先计算出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，然后代入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⊕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计算即可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）解：因为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，所以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⊕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5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⊕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22.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小颖大学暑假期间在某玩具厂勤工俭学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厂里规定每周工作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6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天，每人每天需生产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玩具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个，每周生产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180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下表是小颖某周实际的生产情况（增产记为正、减产记为负）：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400" w:type="dxa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41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星期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一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二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三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四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五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增减产值</w:t>
            </w:r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9</m:t>
              </m:r>
            </m:oMath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7</m:t>
              </m:r>
            </m:oMath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8</m:t>
              </m:r>
            </m:oMath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</m:oMath>
          </w:p>
        </w:tc>
        <w:tc>
          <w:tcPr>
            <w:tcW w:type="dxa" w:w="680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" w:after="2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6</m:t>
              </m:r>
            </m:oMath>
          </w:p>
        </w:tc>
      </w:tr>
    </w:tbl>
    <w:p>
      <w:pPr>
        <w:spacing w:before="10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）根据记录的数据可知小颖星期二生产玩具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个；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）根据记录的数据可知小颖本周实际生产玩具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个；</w:t>
      </w:r>
    </w:p>
    <w:p>
      <w:pPr>
        <w:spacing w:before="2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）该厂规定：每生产一个玩具可得工资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元，若超额完成任务，则超过部分每个另奖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3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元，少生产一个则倒扣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元；工资采用“每周计件工资制”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小颖本周工资是多少？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191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988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元</w:t>
      </w:r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本题考查了正数与负数，有理数的混合运算，读懂表格数据，根据题意准确列式是解题的关键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）根据记录可知，小颖星期二生产玩具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（个）；（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）先把增减的量都相加，然后根据有理数的加法运算法则进行计算，再加上计划生产量即可；（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）用基本工资加上奖励工资即可求出本周工资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）解：小颖星期二生产玩具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（个）；故答案为：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）解：本周实际生产玩具：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（个）；故答案为：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191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）解：由题意得，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（元），答：每周计件工资制，小颖本周的工资总额是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988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23.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学习本节知识后，薛老师给同学们出了这样的两道题：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        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下面是小刚和小明做的过程：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小刚：解：①原式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8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小明：解：②原式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请回答：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）小刚和小明的解题都对吗？如果不对，请写出正确的计算过程；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）小华是个爱动脑筋的好学生，他观察了①、②这两个式子是互为倒数的关系，故先求出①式的结果，即可得到②式的结果，你认为他的思路正确吗？</w:t>
      </w:r>
    </w:p>
    <w:p>
      <w:pPr>
        <w:spacing w:before="2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）如果你认为小华是正确的，请试着计算：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8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）小刚的解题是对的，小明的解题是不对的，②的正确计算过程：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）小华的思路正确；（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本题考查了有理数乘除的简便运算，熟练掌握有理数乘除的运算法则是解题的关键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）根据有理数除法的运算法则即可解答；（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）根据倒数的性质即可得出结论；（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）先计算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的值，再结合（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）中的结论即可求解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）见答案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）解：小华的思路正确，理由如下：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4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÷</m:t>
            </m:r>
            <m:d>
              <m:dPr>
                <m:begChr m:val="("/>
                <m:endChr m:val=")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+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-</m:t>
                </m:r>
                <m:f>
                  <m:f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 xml:space="preserve">4</m:t>
                    </m:r>
                  </m:den>
                </m:f>
              </m:e>
            </m:d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①、②这两个式子是互为倒数的关系，由小刚的解题可得，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，与（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）中的计算结果相符，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小华的思路正确；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互为倒数的关系，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÷</m:t>
        </m:r>
        <m:d>
          <m:dPr>
            <m:begChr m:val="("/>
            <m:endChr m:val=")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8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6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f>
              <m:f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 xml:space="preserve"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8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24.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认识进位制，理解不同进位制的数之间的转换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25" w:type="dxa"/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73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6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素材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type="dxa" w:w="878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进位制是人们为了记数和运算方便而约定的记数系统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约定逢十进一就是十进制，逢二进一就是二进制，也就是说“逢几进一”就是几进制，几进制的基数就是几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十进制数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，记作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；八进制数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，记作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sub>
              </m:sSub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</w:t>
            </w:r>
          </w:p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五进制数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，记作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</m:sub>
              </m:sSub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；二进制数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，记作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</w:t>
            </w:r>
          </w:p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十六进制数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F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5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，记作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F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（十六进制数使用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9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和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-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F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来表示，其中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5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这五个数分别用字母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C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E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F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表示）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n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≥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，且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n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为整数）进制数转化成与其相等的十进制数，只需要将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n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进制数的每个数字，依次乘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n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的相应次幂相加，就可得到与它相等的十进制数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如：八进制数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转十进制数为：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6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4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2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6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素材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type="dxa" w:w="878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逆序排列余数即可得到二进制数，简称除二取余法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同样的，十进制数转化为八进制数可用除八取余法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例如：</w:t>
            </w:r>
          </w:p>
          <w:p>
            <w:pPr>
              <w:spacing w:before="10" w:after="10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drawing>
                <wp:inline xmlns:a="http://schemas.openxmlformats.org/drawingml/2006/main" xmlns:pic="http://schemas.openxmlformats.org/drawingml/2006/picture">
                  <wp:extent cx="2340000" cy="8639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ch2_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63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524"/>
            <w:vAlign w:val="center"/>
            <w:gridSpan w:val="2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解决问题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6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任务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type="dxa" w:w="878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）将下列进制数转化为十进制数：</w:t>
            </w:r>
          </w:p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①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=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；②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7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=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；③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B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6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=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）现有三进制数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3</m:t>
                  </m:r>
                </m:sub>
              </m:sSub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，二进制数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，试比较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 xml:space="preserve">,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 xml:space="preserve">b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的大小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6" w:line="254" w:lineRule="auto"/>
              <w:jc w:val="center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任务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type="dxa" w:w="8787"/>
            <w:vAlign w:val="center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10" w:type="dxa"/>
              <w:bottom w:w="10" w:type="dxa"/>
              <w:left w:w="45" w:type="dxa"/>
              <w:right w:w="45" w:type="dxa"/>
            </w:tcMar>
          </w:tcPr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）十进制数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21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转二进制数得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；十进制数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120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转五进制数得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  <w:p>
            <w:pPr>
              <w:spacing w:before="2" w:after="4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）如何将一个二进制数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转化为十六进制数呢？小勤提出一种想法：</w:t>
            </w:r>
          </w:p>
          <w:p>
            <w:pPr>
              <w:spacing w:before="2" w:after="2" w:line="254" w:lineRule="auto"/>
              <w:jc w:val="left"/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第一步：先将二进制数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转为十进制数得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 w:hint="eastAsia"/>
                <w:color w:val="000000"/>
                <w:sz w:val="21"/>
                <w:szCs w:val="21"/>
              </w:rPr>
              <w:t>；第二步：再将所得的十进制数转化为十六进制数得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u w:val="single"/>
                <w:color w:val="000000"/>
                <w:sz w:val="21"/>
                <w:szCs w:val="21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.</w:t>
            </w:r>
          </w:p>
        </w:tc>
      </w:tr>
    </w:tbl>
    <w:p>
      <w:pPr>
        <w:spacing w:before="10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）①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260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；③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6974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45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</m:oMath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本题考查了进制的转化问题，有理数的混合运算，有理数的大小比较，理解不同进位制的数之间的转换是解题关键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）参照素材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进行转换即可；（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）将三进制数和二进制数都转化为十进制数，即可比较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的大小；任务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）分别利用除二取余法和除五取余法列式计算，逆序取余即可得到答案；（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）第一步参照素材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计算即可得到答案，第二步用除十六取余法列式计算即可得到答案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解：任务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）①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；③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9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；故答案为：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260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6974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w:rPr>
            <w:rFonts w:ascii="Cambria Math" w:hAnsi="Cambria Math" w:cs="Cambria Math"/>
            <w:sz w:val="21"/>
            <w:szCs w:val="21"/>
          </w:rPr>
          <m:t xml:space="preserve">b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任务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，逆序排列余数为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10101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十进制数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21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转二进制数得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120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4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，逆序排列余数为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440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十进制数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120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转五进制数得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；故答案为：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b>
        </m:sSub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5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4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3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×</m:t>
        </m:r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</m:sup>
        </m:sSup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5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45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16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（即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除以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16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的商为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0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，逆序排列余数为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  <m:r>
          <w:rPr>
            <w:rFonts w:ascii="Cambria Math" w:hAnsi="Cambria Math" w:cs="Cambria Math"/>
            <w:sz w:val="21"/>
            <w:szCs w:val="21"/>
          </w:rPr>
          <m:t xml:space="preserve">D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十进制数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45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转十六进制数得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故答案为：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45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m:oMath>
        <m:sSub>
          <m:sSubPr>
            <m:ctrlPr>
              <w:rPr>
                <w:rFonts w:ascii="Cambria Math" w:hAnsi="Cambria Math" w:cs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2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6</m:t>
            </m:r>
          </m:sub>
        </m:sSub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16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25.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阅读下列材料：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d>
          <m:dPr>
            <m:begChr m:val="{"/>
            <m:endChr m:val=""/>
            <m:ctrlPr>
              <w:rPr>
                <w:rFonts w:ascii="Cambria Math" w:hAnsi="Cambria Math" w:cs="Cambria Math"/>
                <w:sz w:val="21"/>
                <w:szCs w:val="21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&gt;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-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(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&lt;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 xml:space="preserve">)</m:t>
                  </m:r>
                </m:e>
              </m:mr>
            </m:m>
          </m:e>
        </m:d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a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a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运用以上结论解决下面问题：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是有理数，当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w:r>
        <w:rPr>
          <w:rFonts w:ascii="Times New Roman" w:hAnsi="Times New Roman" w:eastAsia="宋体" w:cs="Times New Roman"/>
          <w:u w:val="single"/>
          <w:color w:val="000000"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是有理数，当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的值；</w:t>
      </w:r>
    </w:p>
    <w:p>
      <w:pPr>
        <w:spacing w:before="2" w:after="10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）已知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是有理数，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，且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4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【答案】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）值为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）值为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6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【分析】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本题考查的是有理数的四则混合运算，化简绝对值，熟练地化简绝对值是解本题的关键；（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）先判断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同号，再分两种情况化简绝对值，再计算即可；（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）先判断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全负或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两正一负，再分情况化简绝对值，再计算即可；（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）先判断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两正一负，再结合（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）的结论即可得到答案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>
      <w:pPr>
        <w:spacing w:before="2" w:after="4" w:line="254" w:lineRule="auto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70C0"/>
          <w:sz w:val="21"/>
          <w:szCs w:val="21"/>
        </w:rPr>
        <w:t>【详解】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同号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；故答案为：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2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全负或两正一负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①当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全负时，原式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(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)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；②当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两正一负时，不妨设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，原式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；综上所述，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）解：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-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∵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两正一负，</w:t>
      </w:r>
    </w:p>
    <w:p>
      <w:pPr>
        <w:spacing w:before="2" w:after="4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Ⅰ）当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；Ⅱ）当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</w:p>
    <w:p>
      <w:pPr>
        <w:spacing w:before="2" w:after="12" w:line="254" w:lineRule="auto"/>
        <w:ind w:left="840"/>
        <w:jc w:val="left"/>
        <w:rPr>
          <w:rFonts w:ascii="Times New Roman" w:hAnsi="Times New Roman" w:eastAsia="宋体" w:cs="Times New Roman"/>
          <w:color w:val="000000"/>
          <w:sz w:val="21"/>
          <w:szCs w:val="21"/>
        </w:rPr>
      </w:pP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Ⅲ）当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 xml:space="preserve"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&lt;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,</m:t>
        </m:r>
        <m:r>
          <w:rPr>
            <w:rFonts w:ascii="Cambria Math" w:hAnsi="Cambria Math" w:cs="Cambria Math"/>
            <w:sz w:val="21"/>
            <w:szCs w:val="21"/>
          </w:rPr>
          <m:t xml:space="preserve">z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&gt;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0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；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∴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y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z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 xml:space="preserve">z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 xml:space="preserve">+</m:t>
            </m:r>
            <m:r>
              <w:rPr>
                <w:rFonts w:ascii="Cambria Math" w:hAnsi="Cambria Math" w:cs="Cambria Math"/>
                <w:sz w:val="21"/>
                <w:szCs w:val="21"/>
              </w:rPr>
              <m:t xml:space="preserve">y</m:t>
            </m:r>
          </m:den>
        </m:f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的值为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1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 w:hint="eastAsia"/>
          <w:color w:val="000000"/>
          <w:sz w:val="21"/>
          <w:szCs w:val="21"/>
        </w:rPr>
        <w:t>或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-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 xml:space="preserve">3</m:t>
        </m:r>
      </m:oMath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sectPr w:rsidR="00FC693F" w:rsidRPr="0006063C" w:rsidSect="00034616">
      <w:pgSz w:w="11906" w:h="16838"/>
      <w:pgMar w:top="765" w:right="1134" w:bottom="765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lang w:val="en-US" w:eastAsia="en-US" w:bidi="ar-SA"/>
        <w:color w:val="000000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  <w:sz w:val="21"/>
      <w:szCs w:val="21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  <w:color w:val="000000"/>
      <w:sz w:val="21"/>
      <w:szCs w:val="21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eastAsia="宋体" w:cs="Times New Roman"/>
      <w:color w:val="000000"/>
      <w:sz w:val="21"/>
      <w:szCs w:val="21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宋体" w:cs="Times New Roman"/>
      <w:spacing w:val="5"/>
      <w:kern w:val="28"/>
      <w:color w:val="000000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spacing w:val="5"/>
      <w:kern w:val="28"/>
      <w:color w:val="000000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spacing w:val="15"/>
      <w:color w:val="00000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spacing w:val="15"/>
      <w:color w:val="00000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 w:cs="Times New Roman"/>
      <w:color w:val="000000"/>
      <w:sz w:val="21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color w:val="000000"/>
      <w:sz w:val="21"/>
      <w:szCs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smallCaps/>
      <w:spacing w:val="5"/>
      <w:color w:val="000000"/>
      <w:sz w:val="21"/>
      <w:szCs w:val="21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smallCaps/>
      <w:spacing w:val="5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  <w:color w:val="000000"/>
      <w:sz w:val="21"/>
      <w:szCs w:val="21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/>
      <w:sz w:val="21"/>
      <w:szCs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