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Dilan Campos, Javiera Montano, Guido Altamirano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21.128.589-3, 20.847.873-7, 20.468.503-7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DuocUC 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Implementación de página web E-commerce</w:t>
            </w:r>
            <w:r w:rsidDel="00000000" w:rsidR="00000000" w:rsidRPr="00000000">
              <w:rPr>
                <w:rtl w:val="0"/>
              </w:rPr>
            </w:r>
          </w:p>
        </w:tc>
      </w:tr>
      <w:tr>
        <w:trPr>
          <w:cantSplit w:val="0"/>
          <w:trHeight w:val="591.652384440104"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afterAutospacing="0" w:before="240" w:lineRule="auto"/>
              <w:ind w:left="720" w:hanging="360"/>
              <w:rPr>
                <w:sz w:val="20"/>
                <w:szCs w:val="20"/>
                <w:u w:val="none"/>
              </w:rPr>
            </w:pPr>
            <w:r w:rsidDel="00000000" w:rsidR="00000000" w:rsidRPr="00000000">
              <w:rPr>
                <w:sz w:val="20"/>
                <w:szCs w:val="20"/>
                <w:rtl w:val="0"/>
              </w:rPr>
              <w:t xml:space="preserve">Aseguramiento de calidad de software</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Análisis y evaluación de soluciones informáticas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Desarrollo de software</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Habilidades Comunicativas en inglés</w:t>
            </w:r>
          </w:p>
          <w:p w:rsidR="00000000" w:rsidDel="00000000" w:rsidP="00000000" w:rsidRDefault="00000000" w:rsidRPr="00000000" w14:paraId="00000020">
            <w:pPr>
              <w:numPr>
                <w:ilvl w:val="0"/>
                <w:numId w:val="2"/>
              </w:numPr>
              <w:spacing w:after="240" w:before="0" w:beforeAutospacing="0" w:lineRule="auto"/>
              <w:ind w:left="720" w:hanging="360"/>
              <w:rPr>
                <w:sz w:val="20"/>
                <w:szCs w:val="20"/>
                <w:u w:val="none"/>
              </w:rPr>
            </w:pPr>
            <w:r w:rsidDel="00000000" w:rsidR="00000000" w:rsidRPr="00000000">
              <w:rPr>
                <w:sz w:val="20"/>
                <w:szCs w:val="20"/>
                <w:rtl w:val="0"/>
              </w:rPr>
              <w:t xml:space="preserve">Gestión de proyectos BI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1.- Realizar pruebas de certificación tanto de los productos como de los procesos utilizando buenas prácticas definidas por la industria. </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2.- Gestionar proyectos informáticos, ofreciendo alternativas para la toma de decisiones de acuerdo a los requerimientos de la organización. </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3.- Construir modelos de datos para soportar los requerimientos de la organización de acuerdo a un diseño definido y escalable en el tiempo. </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4.- Desarrollar una solución de software utilizando técnicas que permitan sistematizar el proceso de desarrollo y mantenimiento, asegurando el logro de los objetivos. </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5.- Comunicarse de forma oral y escrita usando el idioma inglés en situaciones socio-laborales a un nivel elemental en modalidad intensiva. según la tabla de competencias TOEIC y CEFR._1 </w:t>
            </w:r>
          </w:p>
          <w:p w:rsidR="00000000" w:rsidDel="00000000" w:rsidP="00000000" w:rsidRDefault="00000000" w:rsidRPr="00000000" w14:paraId="0000002D">
            <w:pPr>
              <w:rPr>
                <w:sz w:val="20"/>
                <w:szCs w:val="20"/>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w:t>
            </w:r>
            <w:r w:rsidDel="00000000" w:rsidR="00000000" w:rsidRPr="00000000">
              <w:rPr>
                <w:i w:val="1"/>
                <w:sz w:val="20"/>
                <w:szCs w:val="20"/>
                <w:rtl w:val="0"/>
              </w:rPr>
              <w:t xml:space="preserve">Se escogió este tema ya que se encontró una oportunidad para implementar un sistema de venta tipo E-commerce para una persona que se dedica a vender repuestos de Autos y camionetas y que su única vía de venta es a través de Mercado Libre.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¿Por qué es relevante este tema para el campo laboral de tu carrera? </w:t>
            </w:r>
            <w:r w:rsidDel="00000000" w:rsidR="00000000" w:rsidRPr="00000000">
              <w:rPr>
                <w:i w:val="1"/>
                <w:sz w:val="20"/>
                <w:szCs w:val="20"/>
                <w:rtl w:val="0"/>
              </w:rPr>
              <w:t xml:space="preserve">Trabajar en un proyecto e-commerce proporciona experiencia práctica en el diseño y desarrollo de aplicaciones web y todo lo que conlleva, lo cual es fundamental en el campo de la informática. </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La bodega donde se encuentran los repuestos está en El Abrazo, Maipú.</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 </w:t>
            </w:r>
            <w:r w:rsidDel="00000000" w:rsidR="00000000" w:rsidRPr="00000000">
              <w:rPr>
                <w:i w:val="1"/>
                <w:sz w:val="20"/>
                <w:szCs w:val="20"/>
                <w:rtl w:val="0"/>
              </w:rPr>
              <w:t xml:space="preserve">Propietarios de automóviles, proveedores, mecánicos.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 </w:t>
            </w:r>
            <w:r w:rsidDel="00000000" w:rsidR="00000000" w:rsidRPr="00000000">
              <w:rPr>
                <w:i w:val="1"/>
                <w:sz w:val="20"/>
                <w:szCs w:val="20"/>
                <w:rtl w:val="0"/>
              </w:rPr>
              <w:t xml:space="preserve">Acceso inmediato a los productos, mayor confianza y relación con el cliente, ahorro de tiempo, buena visibilidad y accesibilidad.</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i w:val="1"/>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Fonts w:ascii="Calibri" w:cs="Calibri" w:eastAsia="Calibri" w:hAnsi="Calibri"/>
                <w:i w:val="1"/>
                <w:sz w:val="20"/>
                <w:szCs w:val="20"/>
                <w:rtl w:val="0"/>
              </w:rPr>
              <w:t xml:space="preserve"> El objetivo es facili</w:t>
            </w:r>
            <w:r w:rsidDel="00000000" w:rsidR="00000000" w:rsidRPr="00000000">
              <w:rPr>
                <w:i w:val="1"/>
                <w:sz w:val="20"/>
                <w:szCs w:val="20"/>
                <w:rtl w:val="0"/>
              </w:rPr>
              <w:t xml:space="preserve">tar la venta de los repuestos a través de la página, el hecho de contar con una página te proporciona una plataforma fácil de usar para los usuarios y donde se muestre un catálogo de productos amplio.</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Esto también da a la empresa una forma más clara para llevar el negocio hacia adelante, ya que el tener una página te da la posibilidad de implementar herramientas para gestionar inventario, crear promociones o descuentos, realizar estrategias de marketing, entre otros.</w:t>
            </w:r>
          </w:p>
          <w:p w:rsidR="00000000" w:rsidDel="00000000" w:rsidP="00000000" w:rsidRDefault="00000000" w:rsidRPr="00000000" w14:paraId="0000003C">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0">
            <w:pPr>
              <w:jc w:val="both"/>
              <w:rPr>
                <w:i w:val="1"/>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r w:rsidDel="00000000" w:rsidR="00000000" w:rsidRPr="00000000">
              <w:rPr>
                <w:i w:val="1"/>
                <w:sz w:val="20"/>
                <w:szCs w:val="20"/>
                <w:rtl w:val="0"/>
              </w:rPr>
              <w:t xml:space="preserve">Este proyecto se relaciona con el perfil de egreso ya que, al ser un proyecto full stack, el equipo de desarrollo tendrá que pasar por todas las áreas que conlleva realizar este proyecto: Arquitectura y Desarrollo de software, Gestión de proyectos, seguridad de datos y del software, análisis de datos.</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r w:rsidDel="00000000" w:rsidR="00000000" w:rsidRPr="00000000">
              <w:rPr>
                <w:i w:val="1"/>
                <w:sz w:val="20"/>
                <w:szCs w:val="20"/>
                <w:rtl w:val="0"/>
              </w:rPr>
              <w:t xml:space="preserve">Son de suma importancia debido al volumen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jc w:val="both"/>
              <w:rPr>
                <w:i w:val="1"/>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 </w:t>
            </w:r>
            <w:r w:rsidDel="00000000" w:rsidR="00000000" w:rsidRPr="00000000">
              <w:rPr>
                <w:i w:val="1"/>
                <w:sz w:val="20"/>
                <w:szCs w:val="20"/>
                <w:rtl w:val="0"/>
              </w:rPr>
              <w:t xml:space="preserve">Debido a la magnitud del proyecto si se relaciona con los intereses profesionales, ya que se busca reforzar todas las áreas que conlleva el proyecto y así tener una base sólida de conocimientos</w:t>
            </w:r>
          </w:p>
          <w:p w:rsidR="00000000" w:rsidDel="00000000" w:rsidP="00000000" w:rsidRDefault="00000000" w:rsidRPr="00000000" w14:paraId="00000043">
            <w:pPr>
              <w:jc w:val="both"/>
              <w:rPr>
                <w:i w:val="1"/>
                <w:color w:val="548dd4"/>
                <w:sz w:val="20"/>
                <w:szCs w:val="20"/>
              </w:rPr>
            </w:pPr>
            <w:r w:rsidDel="00000000" w:rsidR="00000000" w:rsidRPr="00000000">
              <w:rPr>
                <w:sz w:val="20"/>
                <w:szCs w:val="20"/>
                <w:rtl w:val="0"/>
              </w:rPr>
              <w:t xml:space="preserve">Este proyecto nos permite aplicar nuestro conocimiento del desarrollo web para su diseño y funcionalidad</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Realizar proyectos profesionales relacionados con la programación aplicando los conocimientos adquiridos exitosamente para asi lograr conseguir trabajo en el área relacionada. Lograr con éxito la construcción de una página web FullStack y el uso de lenguajes de programación más comunes. Contribuye en la práctica profesional para cuando llegue el momento de dedicación de este y amplía el portafolio profesional.</w:t>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La duración del semestre es suficiente para realizar el proyecto</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La asignatura es una vez a la semana lo cual  permite organizar los tiempos de mejor manera</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El equipo cuenta con las herramientas tecnológicas necesarias para desarrollar el proyecto</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El docente a cargo de la asignatura, nos asegura la calidad de los avances del proyecto.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Ubicación de la empresa (Maipú)</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Falta de experiencia en algunas tecnologías.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Problemas técnicos inesperados (problemas con los computadores del equipo)</w:t>
            </w: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El objetivo general es garantizar una gran experiencia de usuario en nuestro sistema, permitiendo navegar, buscar y comprar repuestos y que pueda ser accesible desde cualquier dispositivo, además contar con una opción de contacto en nuestro servicio para poder tener una buena comunicación y confiabilidad con nuestros clientes y también optimizar los tiempos de los usuarios.</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F">
            <w:pPr>
              <w:pStyle w:val="Heading3"/>
              <w:keepNext w:val="0"/>
              <w:keepLines w:val="0"/>
              <w:spacing w:after="80" w:before="280" w:lineRule="auto"/>
              <w:jc w:val="both"/>
              <w:rPr>
                <w:sz w:val="20"/>
                <w:szCs w:val="20"/>
              </w:rPr>
            </w:pPr>
            <w:bookmarkStart w:colFirst="0" w:colLast="0" w:name="_heading=h.qh7z0s86cnby" w:id="0"/>
            <w:bookmarkEnd w:id="0"/>
            <w:r w:rsidDel="00000000" w:rsidR="00000000" w:rsidRPr="00000000">
              <w:rPr>
                <w:b w:val="1"/>
                <w:color w:val="000000"/>
                <w:sz w:val="26"/>
                <w:szCs w:val="26"/>
                <w:rtl w:val="0"/>
              </w:rPr>
              <w:t xml:space="preserve">Objetivos Específicos:</w:t>
            </w:r>
            <w:r w:rsidDel="00000000" w:rsidR="00000000" w:rsidRPr="00000000">
              <w:rPr>
                <w:rtl w:val="0"/>
              </w:rPr>
            </w:r>
          </w:p>
          <w:p w:rsidR="00000000" w:rsidDel="00000000" w:rsidP="00000000" w:rsidRDefault="00000000" w:rsidRPr="00000000" w14:paraId="00000060">
            <w:pPr>
              <w:numPr>
                <w:ilvl w:val="0"/>
                <w:numId w:val="1"/>
              </w:numPr>
              <w:spacing w:after="0" w:afterAutospacing="0" w:before="240" w:lineRule="auto"/>
              <w:ind w:left="720" w:hanging="360"/>
              <w:rPr>
                <w:sz w:val="20"/>
                <w:szCs w:val="20"/>
                <w:u w:val="none"/>
              </w:rPr>
            </w:pPr>
            <w:r w:rsidDel="00000000" w:rsidR="00000000" w:rsidRPr="00000000">
              <w:rPr>
                <w:sz w:val="20"/>
                <w:szCs w:val="20"/>
                <w:rtl w:val="0"/>
              </w:rPr>
              <w:t xml:space="preserve">Diseñar y construir una interfaz de usuario fácil de usar y atractiva que funcione bien en cualquier dispositivo, asegurando que se vea bien en diferentes tamaños de pantalla y resoluciones. Además, se realizarán pruebas con usuarios para garantizar que la navegación sea intuitiva.</w:t>
            </w:r>
          </w:p>
          <w:p w:rsidR="00000000" w:rsidDel="00000000" w:rsidP="00000000" w:rsidRDefault="00000000" w:rsidRPr="00000000" w14:paraId="00000061">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Crear un flujo de compra simple y seguro, con un carrito de compras y un sistema de pago que incluya opciones como PayPal. Se realizan pruebas para garantizar que el proceso sea eficiente y seguro, maximizando la tasa de conversión.</w:t>
            </w:r>
          </w:p>
          <w:p w:rsidR="00000000" w:rsidDel="00000000" w:rsidP="00000000" w:rsidRDefault="00000000" w:rsidRPr="00000000" w14:paraId="00000062">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Implementar una sección de contacto con un formulario funcional y un chatbot que asista en la búsqueda de productos, respondiendo a las necesidades del usuario. Se evaluará la eficacia del soporte mediante encuestas de satisfacción y tiempos de respuesta, asegurando que los usuarios reciban asistencia rápida y útil.</w:t>
            </w:r>
          </w:p>
          <w:p w:rsidR="00000000" w:rsidDel="00000000" w:rsidP="00000000" w:rsidRDefault="00000000" w:rsidRPr="00000000" w14:paraId="00000063">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Mejorar el tiempo de carga del sitio web para que los usuarios accedan rápidamente a la información, usando técnicas como la compresión de imágenes, el uso de caché y la minimización de archivos CSS y JavaScript. Se monitorizará los tiempos de carga y se ajustará el rendimiento según sea necesario.</w:t>
            </w:r>
          </w:p>
          <w:p w:rsidR="00000000" w:rsidDel="00000000" w:rsidP="00000000" w:rsidRDefault="00000000" w:rsidRPr="00000000" w14:paraId="00000064">
            <w:pPr>
              <w:numPr>
                <w:ilvl w:val="0"/>
                <w:numId w:val="1"/>
              </w:numPr>
              <w:spacing w:after="240" w:before="0" w:beforeAutospacing="0" w:lineRule="auto"/>
              <w:ind w:left="720" w:hanging="360"/>
              <w:rPr>
                <w:sz w:val="20"/>
                <w:szCs w:val="20"/>
                <w:u w:val="none"/>
              </w:rPr>
            </w:pPr>
            <w:r w:rsidDel="00000000" w:rsidR="00000000" w:rsidRPr="00000000">
              <w:rPr>
                <w:sz w:val="20"/>
                <w:szCs w:val="20"/>
                <w:rtl w:val="0"/>
              </w:rPr>
              <w:t xml:space="preserve">Asegurar que el sitio web funcione bien y sea accesible en cualquier dispositivo o navegador, cumpliendo con las normas de accesibilidad web, como las WCAG. Se realizarán pruebas en diferentes plataformas para garantizar la compatibilidad y se harán ajustes si es necesario.</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507.109375"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AGILE</w:t>
            </w: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i w:val="1"/>
                <w:sz w:val="18"/>
                <w:szCs w:val="18"/>
              </w:rPr>
            </w:pPr>
            <w:r w:rsidDel="00000000" w:rsidR="00000000" w:rsidRPr="00000000">
              <w:rPr>
                <w:i w:val="1"/>
                <w:sz w:val="20"/>
                <w:szCs w:val="20"/>
                <w:rtl w:val="0"/>
              </w:rPr>
              <w:t xml:space="preserve">La metodología ágil es ideal para un proyecto de crear una página web de e-commerce de repuestos porque permite un enfoque iterativo y adaptativo en el desarrollo del producto. Al dividir el trabajo en entregas incrementales, el equipo puede enfocarse en desarrollar y entregar funcionalidades clave, como el sistema de pago o la interfaz de usuario, de manera continua. Esta metodología facilita la priorización de tareas basadas en el valor para el cliente y la incorporación de retroalimentación constante, lo que asegura que el proyecto evolucione según las necesidades y expectativas del cliente. Además, la metodología ágil es altamente flexible, permitiendo realizar ajustes rápidos a medida que cambian los requisitos, y promueve una estrecha colaboración y comunicación entre todos los miembros del equipo.</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definición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9A">
            <w:pPr>
              <w:jc w:val="both"/>
              <w:rPr>
                <w:i w:val="1"/>
                <w:color w:val="548dd4"/>
                <w:sz w:val="18"/>
                <w:szCs w:val="18"/>
              </w:rPr>
            </w:pPr>
            <w:r w:rsidDel="00000000" w:rsidR="00000000" w:rsidRPr="00000000">
              <w:rPr>
                <w:rtl w:val="0"/>
              </w:rPr>
            </w:r>
          </w:p>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p>
          <w:p w:rsidR="00000000" w:rsidDel="00000000" w:rsidP="00000000" w:rsidRDefault="00000000" w:rsidRPr="00000000" w14:paraId="0000009D">
            <w:pPr>
              <w:jc w:val="both"/>
              <w:rPr>
                <w:i w:val="1"/>
                <w:color w:val="548dd4"/>
                <w:sz w:val="18"/>
                <w:szCs w:val="18"/>
              </w:rPr>
            </w:pPr>
            <w:r w:rsidDel="00000000" w:rsidR="00000000" w:rsidRPr="00000000">
              <w:rPr>
                <w:rtl w:val="0"/>
              </w:rPr>
            </w:r>
          </w:p>
          <w:p w:rsidR="00000000" w:rsidDel="00000000" w:rsidP="00000000" w:rsidRDefault="00000000" w:rsidRPr="00000000" w14:paraId="0000009E">
            <w:pPr>
              <w:jc w:val="both"/>
              <w:rPr>
                <w:i w:val="1"/>
                <w:color w:val="548dd4"/>
                <w:sz w:val="18"/>
                <w:szCs w:val="18"/>
              </w:rPr>
            </w:pPr>
            <w:r w:rsidDel="00000000" w:rsidR="00000000" w:rsidRPr="00000000">
              <w:rPr>
                <w:rtl w:val="0"/>
              </w:rPr>
            </w:r>
          </w:p>
          <w:p w:rsidR="00000000" w:rsidDel="00000000" w:rsidP="00000000" w:rsidRDefault="00000000" w:rsidRPr="00000000" w14:paraId="0000009F">
            <w:pPr>
              <w:jc w:val="both"/>
              <w:rPr>
                <w:i w:val="1"/>
                <w:color w:val="548dd4"/>
                <w:sz w:val="18"/>
                <w:szCs w:val="18"/>
              </w:rPr>
            </w:pPr>
            <w:r w:rsidDel="00000000" w:rsidR="00000000" w:rsidRPr="00000000">
              <w:rPr>
                <w:rtl w:val="0"/>
              </w:rPr>
            </w:r>
          </w:p>
          <w:p w:rsidR="00000000" w:rsidDel="00000000" w:rsidP="00000000" w:rsidRDefault="00000000" w:rsidRPr="00000000" w14:paraId="000000A0">
            <w:pPr>
              <w:jc w:val="both"/>
              <w:rPr>
                <w:i w:val="1"/>
                <w:color w:val="548dd4"/>
                <w:sz w:val="18"/>
                <w:szCs w:val="18"/>
              </w:rPr>
            </w:pPr>
            <w:r w:rsidDel="00000000" w:rsidR="00000000" w:rsidRPr="00000000">
              <w:rPr>
                <w:rtl w:val="0"/>
              </w:rPr>
            </w:r>
          </w:p>
          <w:p w:rsidR="00000000" w:rsidDel="00000000" w:rsidP="00000000" w:rsidRDefault="00000000" w:rsidRPr="00000000" w14:paraId="000000A1">
            <w:pPr>
              <w:jc w:val="both"/>
              <w:rPr>
                <w:i w:val="1"/>
                <w:color w:val="548dd4"/>
                <w:sz w:val="18"/>
                <w:szCs w:val="18"/>
              </w:rPr>
            </w:pPr>
            <w:r w:rsidDel="00000000" w:rsidR="00000000" w:rsidRPr="00000000">
              <w:rPr>
                <w:rtl w:val="0"/>
              </w:rPr>
            </w:r>
          </w:p>
          <w:p w:rsidR="00000000" w:rsidDel="00000000" w:rsidP="00000000" w:rsidRDefault="00000000" w:rsidRPr="00000000" w14:paraId="000000A2">
            <w:pPr>
              <w:jc w:val="both"/>
              <w:rPr>
                <w:i w:val="1"/>
                <w:color w:val="548dd4"/>
                <w:sz w:val="18"/>
                <w:szCs w:val="18"/>
              </w:rPr>
            </w:pPr>
            <w:r w:rsidDel="00000000" w:rsidR="00000000" w:rsidRPr="00000000">
              <w:rPr>
                <w:rtl w:val="0"/>
              </w:rPr>
            </w:r>
          </w:p>
          <w:p w:rsidR="00000000" w:rsidDel="00000000" w:rsidP="00000000" w:rsidRDefault="00000000" w:rsidRPr="00000000" w14:paraId="000000A3">
            <w:pPr>
              <w:jc w:val="both"/>
              <w:rPr>
                <w:i w:val="1"/>
                <w:color w:val="548dd4"/>
                <w:sz w:val="18"/>
                <w:szCs w:val="18"/>
              </w:rPr>
            </w:pPr>
            <w:r w:rsidDel="00000000" w:rsidR="00000000" w:rsidRPr="00000000">
              <w:rPr>
                <w:rtl w:val="0"/>
              </w:rPr>
            </w:r>
          </w:p>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Definición del proyecto</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A6">
            <w:pPr>
              <w:jc w:val="both"/>
              <w:rPr>
                <w:i w:val="1"/>
                <w:color w:val="548dd4"/>
                <w:sz w:val="18"/>
                <w:szCs w:val="18"/>
              </w:rPr>
            </w:pPr>
            <w:r w:rsidDel="00000000" w:rsidR="00000000" w:rsidRPr="00000000">
              <w:rPr>
                <w:rtl w:val="0"/>
              </w:rPr>
            </w:r>
          </w:p>
          <w:p w:rsidR="00000000" w:rsidDel="00000000" w:rsidP="00000000" w:rsidRDefault="00000000" w:rsidRPr="00000000" w14:paraId="000000A7">
            <w:pPr>
              <w:jc w:val="both"/>
              <w:rPr>
                <w:i w:val="1"/>
                <w:color w:val="548dd4"/>
                <w:sz w:val="18"/>
                <w:szCs w:val="18"/>
              </w:rPr>
            </w:pPr>
            <w:r w:rsidDel="00000000" w:rsidR="00000000" w:rsidRPr="00000000">
              <w:rPr>
                <w:rtl w:val="0"/>
              </w:rPr>
            </w:r>
          </w:p>
          <w:p w:rsidR="00000000" w:rsidDel="00000000" w:rsidP="00000000" w:rsidRDefault="00000000" w:rsidRPr="00000000" w14:paraId="000000A8">
            <w:pPr>
              <w:jc w:val="both"/>
              <w:rPr>
                <w:i w:val="1"/>
                <w:color w:val="548dd4"/>
                <w:sz w:val="18"/>
                <w:szCs w:val="18"/>
              </w:rPr>
            </w:pPr>
            <w:r w:rsidDel="00000000" w:rsidR="00000000" w:rsidRPr="00000000">
              <w:rPr>
                <w:rtl w:val="0"/>
              </w:rPr>
            </w:r>
          </w:p>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br w:type="textWrapping"/>
            </w:r>
          </w:p>
          <w:p w:rsidR="00000000" w:rsidDel="00000000" w:rsidP="00000000" w:rsidRDefault="00000000" w:rsidRPr="00000000" w14:paraId="000000AA">
            <w:pPr>
              <w:jc w:val="both"/>
              <w:rPr>
                <w:i w:val="1"/>
                <w:color w:val="548dd4"/>
                <w:sz w:val="18"/>
                <w:szCs w:val="18"/>
              </w:rPr>
            </w:pPr>
            <w:r w:rsidDel="00000000" w:rsidR="00000000" w:rsidRPr="00000000">
              <w:rPr>
                <w:rtl w:val="0"/>
              </w:rPr>
            </w:r>
          </w:p>
          <w:p w:rsidR="00000000" w:rsidDel="00000000" w:rsidP="00000000" w:rsidRDefault="00000000" w:rsidRPr="00000000" w14:paraId="000000AB">
            <w:pPr>
              <w:jc w:val="both"/>
              <w:rPr>
                <w:i w:val="1"/>
                <w:color w:val="548dd4"/>
                <w:sz w:val="18"/>
                <w:szCs w:val="18"/>
              </w:rPr>
            </w:pPr>
            <w:r w:rsidDel="00000000" w:rsidR="00000000" w:rsidRPr="00000000">
              <w:rPr>
                <w:sz w:val="18"/>
                <w:szCs w:val="18"/>
                <w:rtl w:val="0"/>
              </w:rPr>
              <w:t xml:space="preserve">Definir proyecto, objetivos, alcance y requisitos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AD">
            <w:pPr>
              <w:jc w:val="both"/>
              <w:rPr>
                <w:i w:val="1"/>
                <w:color w:val="548dd4"/>
                <w:sz w:val="18"/>
                <w:szCs w:val="18"/>
              </w:rPr>
            </w:pPr>
            <w:r w:rsidDel="00000000" w:rsidR="00000000" w:rsidRPr="00000000">
              <w:rPr>
                <w:rtl w:val="0"/>
              </w:rPr>
            </w:r>
          </w:p>
          <w:p w:rsidR="00000000" w:rsidDel="00000000" w:rsidP="00000000" w:rsidRDefault="00000000" w:rsidRPr="00000000" w14:paraId="000000AE">
            <w:pPr>
              <w:jc w:val="both"/>
              <w:rPr>
                <w:i w:val="1"/>
                <w:color w:val="548dd4"/>
                <w:sz w:val="18"/>
                <w:szCs w:val="18"/>
              </w:rPr>
            </w:pPr>
            <w:r w:rsidDel="00000000" w:rsidR="00000000" w:rsidRPr="00000000">
              <w:rPr>
                <w:rtl w:val="0"/>
              </w:rPr>
            </w:r>
          </w:p>
          <w:p w:rsidR="00000000" w:rsidDel="00000000" w:rsidP="00000000" w:rsidRDefault="00000000" w:rsidRPr="00000000" w14:paraId="000000AF">
            <w:pPr>
              <w:jc w:val="both"/>
              <w:rPr>
                <w:i w:val="1"/>
                <w:color w:val="548dd4"/>
                <w:sz w:val="18"/>
                <w:szCs w:val="18"/>
              </w:rPr>
            </w:pPr>
            <w:r w:rsidDel="00000000" w:rsidR="00000000" w:rsidRPr="00000000">
              <w:rPr>
                <w:rtl w:val="0"/>
              </w:rPr>
            </w:r>
          </w:p>
          <w:p w:rsidR="00000000" w:rsidDel="00000000" w:rsidP="00000000" w:rsidRDefault="00000000" w:rsidRPr="00000000" w14:paraId="000000B0">
            <w:pPr>
              <w:jc w:val="both"/>
              <w:rPr>
                <w:i w:val="1"/>
                <w:color w:val="548dd4"/>
                <w:sz w:val="18"/>
                <w:szCs w:val="18"/>
              </w:rPr>
            </w:pPr>
            <w:r w:rsidDel="00000000" w:rsidR="00000000" w:rsidRPr="00000000">
              <w:rPr>
                <w:rtl w:val="0"/>
              </w:rPr>
            </w:r>
          </w:p>
          <w:p w:rsidR="00000000" w:rsidDel="00000000" w:rsidP="00000000" w:rsidRDefault="00000000" w:rsidRPr="00000000" w14:paraId="000000B1">
            <w:pPr>
              <w:jc w:val="both"/>
              <w:rPr>
                <w:i w:val="1"/>
                <w:color w:val="548dd4"/>
                <w:sz w:val="18"/>
                <w:szCs w:val="18"/>
              </w:rPr>
            </w:pPr>
            <w:r w:rsidDel="00000000" w:rsidR="00000000" w:rsidRPr="00000000">
              <w:rPr>
                <w:rtl w:val="0"/>
              </w:rPr>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Documentación y reuniones</w:t>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color w:val="3d85c6"/>
                <w:sz w:val="18"/>
                <w:szCs w:val="18"/>
              </w:rPr>
            </w:pPr>
            <w:r w:rsidDel="00000000" w:rsidR="00000000" w:rsidRPr="00000000">
              <w:rPr>
                <w:rFonts w:ascii="Calibri" w:cs="Calibri" w:eastAsia="Calibri" w:hAnsi="Calibri"/>
                <w:color w:val="3d85c6"/>
                <w:sz w:val="18"/>
                <w:szCs w:val="18"/>
                <w:rtl w:val="0"/>
              </w:rPr>
              <w:t xml:space="preserve">Escribe la duración de actividades o </w:t>
            </w:r>
            <w:r w:rsidDel="00000000" w:rsidR="00000000" w:rsidRPr="00000000">
              <w:rPr>
                <w:color w:val="3d85c6"/>
                <w:sz w:val="18"/>
                <w:szCs w:val="18"/>
                <w:rtl w:val="0"/>
              </w:rPr>
              <w:t xml:space="preserve">tareas</w:t>
            </w:r>
            <w:r w:rsidDel="00000000" w:rsidR="00000000" w:rsidRPr="00000000">
              <w:rPr>
                <w:rFonts w:ascii="Calibri" w:cs="Calibri" w:eastAsia="Calibri" w:hAnsi="Calibri"/>
                <w:color w:val="3d85c6"/>
                <w:sz w:val="18"/>
                <w:szCs w:val="18"/>
                <w:rtl w:val="0"/>
              </w:rPr>
              <w:t xml:space="preserve">.</w:t>
            </w:r>
          </w:p>
          <w:p w:rsidR="00000000" w:rsidDel="00000000" w:rsidP="00000000" w:rsidRDefault="00000000" w:rsidRPr="00000000" w14:paraId="000000B4">
            <w:pPr>
              <w:jc w:val="both"/>
              <w:rPr>
                <w:color w:val="3d85c6"/>
                <w:sz w:val="18"/>
                <w:szCs w:val="18"/>
              </w:rPr>
            </w:pPr>
            <w:r w:rsidDel="00000000" w:rsidR="00000000" w:rsidRPr="00000000">
              <w:rPr>
                <w:rtl w:val="0"/>
              </w:rPr>
            </w:r>
          </w:p>
          <w:p w:rsidR="00000000" w:rsidDel="00000000" w:rsidP="00000000" w:rsidRDefault="00000000" w:rsidRPr="00000000" w14:paraId="000000B5">
            <w:pPr>
              <w:jc w:val="both"/>
              <w:rPr>
                <w:color w:val="3d85c6"/>
                <w:sz w:val="18"/>
                <w:szCs w:val="18"/>
              </w:rPr>
            </w:pPr>
            <w:r w:rsidDel="00000000" w:rsidR="00000000" w:rsidRPr="00000000">
              <w:rPr>
                <w:rtl w:val="0"/>
              </w:rPr>
            </w:r>
          </w:p>
          <w:p w:rsidR="00000000" w:rsidDel="00000000" w:rsidP="00000000" w:rsidRDefault="00000000" w:rsidRPr="00000000" w14:paraId="000000B6">
            <w:pPr>
              <w:jc w:val="both"/>
              <w:rPr>
                <w:color w:val="3d85c6"/>
                <w:sz w:val="18"/>
                <w:szCs w:val="18"/>
              </w:rPr>
            </w:pPr>
            <w:r w:rsidDel="00000000" w:rsidR="00000000" w:rsidRPr="00000000">
              <w:rPr>
                <w:rtl w:val="0"/>
              </w:rPr>
            </w:r>
          </w:p>
          <w:p w:rsidR="00000000" w:rsidDel="00000000" w:rsidP="00000000" w:rsidRDefault="00000000" w:rsidRPr="00000000" w14:paraId="000000B7">
            <w:pPr>
              <w:jc w:val="both"/>
              <w:rPr>
                <w:color w:val="3d85c6"/>
                <w:sz w:val="18"/>
                <w:szCs w:val="18"/>
              </w:rPr>
            </w:pPr>
            <w:r w:rsidDel="00000000" w:rsidR="00000000" w:rsidRPr="00000000">
              <w:rPr>
                <w:rtl w:val="0"/>
              </w:rPr>
            </w:r>
          </w:p>
          <w:p w:rsidR="00000000" w:rsidDel="00000000" w:rsidP="00000000" w:rsidRDefault="00000000" w:rsidRPr="00000000" w14:paraId="000000B8">
            <w:pPr>
              <w:jc w:val="both"/>
              <w:rPr>
                <w:color w:val="3d85c6"/>
                <w:sz w:val="18"/>
                <w:szCs w:val="18"/>
              </w:rPr>
            </w:pPr>
            <w:r w:rsidDel="00000000" w:rsidR="00000000" w:rsidRPr="00000000">
              <w:rPr>
                <w:rtl w:val="0"/>
              </w:rPr>
            </w:r>
          </w:p>
          <w:p w:rsidR="00000000" w:rsidDel="00000000" w:rsidP="00000000" w:rsidRDefault="00000000" w:rsidRPr="00000000" w14:paraId="000000B9">
            <w:pPr>
              <w:jc w:val="both"/>
              <w:rPr>
                <w:color w:val="3d85c6"/>
                <w:sz w:val="18"/>
                <w:szCs w:val="18"/>
              </w:rPr>
            </w:pPr>
            <w:r w:rsidDel="00000000" w:rsidR="00000000" w:rsidRPr="00000000">
              <w:rPr>
                <w:rtl w:val="0"/>
              </w:rPr>
            </w:r>
          </w:p>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B">
            <w:pPr>
              <w:jc w:val="both"/>
              <w:rPr>
                <w:rFonts w:ascii="Calibri" w:cs="Calibri" w:eastAsia="Calibri" w:hAnsi="Calibri"/>
                <w:color w:val="3d85c6"/>
                <w:sz w:val="18"/>
                <w:szCs w:val="18"/>
              </w:rPr>
            </w:pPr>
            <w:r w:rsidDel="00000000" w:rsidR="00000000" w:rsidRPr="00000000">
              <w:rPr>
                <w:rFonts w:ascii="Calibri" w:cs="Calibri" w:eastAsia="Calibri" w:hAnsi="Calibri"/>
                <w:color w:val="3d85c6"/>
                <w:sz w:val="18"/>
                <w:szCs w:val="18"/>
                <w:rtl w:val="0"/>
              </w:rPr>
              <w:t xml:space="preserve">Escribe el nombre del integrante del equipo responsable de la actividad y tareas asociadas.</w:t>
            </w:r>
          </w:p>
          <w:p w:rsidR="00000000" w:rsidDel="00000000" w:rsidP="00000000" w:rsidRDefault="00000000" w:rsidRPr="00000000" w14:paraId="000000BC">
            <w:pPr>
              <w:jc w:val="both"/>
              <w:rPr>
                <w:color w:val="3d85c6"/>
                <w:sz w:val="18"/>
                <w:szCs w:val="18"/>
              </w:rPr>
            </w:pPr>
            <w:r w:rsidDel="00000000" w:rsidR="00000000" w:rsidRPr="00000000">
              <w:rPr>
                <w:rtl w:val="0"/>
              </w:rPr>
            </w:r>
          </w:p>
          <w:p w:rsidR="00000000" w:rsidDel="00000000" w:rsidP="00000000" w:rsidRDefault="00000000" w:rsidRPr="00000000" w14:paraId="000000BD">
            <w:pPr>
              <w:jc w:val="both"/>
              <w:rPr>
                <w:color w:val="3d85c6"/>
                <w:sz w:val="18"/>
                <w:szCs w:val="18"/>
              </w:rPr>
            </w:pPr>
            <w:r w:rsidDel="00000000" w:rsidR="00000000" w:rsidRPr="00000000">
              <w:rPr>
                <w:rtl w:val="0"/>
              </w:rPr>
            </w:r>
          </w:p>
          <w:p w:rsidR="00000000" w:rsidDel="00000000" w:rsidP="00000000" w:rsidRDefault="00000000" w:rsidRPr="00000000" w14:paraId="000000BE">
            <w:pPr>
              <w:jc w:val="both"/>
              <w:rPr>
                <w:color w:val="3d85c6"/>
                <w:sz w:val="18"/>
                <w:szCs w:val="18"/>
              </w:rPr>
            </w:pPr>
            <w:r w:rsidDel="00000000" w:rsidR="00000000" w:rsidRPr="00000000">
              <w:rPr>
                <w:rtl w:val="0"/>
              </w:rPr>
            </w:r>
          </w:p>
          <w:p w:rsidR="00000000" w:rsidDel="00000000" w:rsidP="00000000" w:rsidRDefault="00000000" w:rsidRPr="00000000" w14:paraId="000000BF">
            <w:pPr>
              <w:jc w:val="both"/>
              <w:rPr>
                <w:color w:val="3d85c6"/>
                <w:sz w:val="18"/>
                <w:szCs w:val="18"/>
              </w:rPr>
            </w:pPr>
            <w:r w:rsidDel="00000000" w:rsidR="00000000" w:rsidRPr="00000000">
              <w:rPr>
                <w:rtl w:val="0"/>
              </w:rPr>
            </w:r>
          </w:p>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Equipo de desarrollo (Dilan, Javiera y Guido)</w:t>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p>
          <w:p w:rsidR="00000000" w:rsidDel="00000000" w:rsidP="00000000" w:rsidRDefault="00000000" w:rsidRPr="00000000" w14:paraId="000000C2">
            <w:pPr>
              <w:jc w:val="both"/>
              <w:rPr>
                <w:i w:val="1"/>
                <w:color w:val="548dd4"/>
                <w:sz w:val="18"/>
                <w:szCs w:val="18"/>
              </w:rPr>
            </w:pPr>
            <w:r w:rsidDel="00000000" w:rsidR="00000000" w:rsidRPr="00000000">
              <w:rPr>
                <w:rtl w:val="0"/>
              </w:rPr>
            </w:r>
          </w:p>
          <w:p w:rsidR="00000000" w:rsidDel="00000000" w:rsidP="00000000" w:rsidRDefault="00000000" w:rsidRPr="00000000" w14:paraId="000000C3">
            <w:pPr>
              <w:jc w:val="both"/>
              <w:rPr>
                <w:i w:val="1"/>
                <w:color w:val="548dd4"/>
                <w:sz w:val="18"/>
                <w:szCs w:val="18"/>
              </w:rPr>
            </w:pPr>
            <w:r w:rsidDel="00000000" w:rsidR="00000000" w:rsidRPr="00000000">
              <w:rPr>
                <w:rtl w:val="0"/>
              </w:rPr>
            </w:r>
          </w:p>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Dificultades con las reuniones de grupo y el cliente</w:t>
            </w:r>
          </w:p>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Facilitadores como historial sobre anteriores proyectos.</w:t>
            </w:r>
          </w:p>
        </w:tc>
      </w:tr>
      <w:tr>
        <w:trPr>
          <w:cantSplit w:val="0"/>
          <w:tblHeader w:val="0"/>
        </w:trPr>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Desarrollo de arquitectura</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Diseño de la arquitectura del sistema</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Crear diagrama de arquitectura mostrando la comunicación de componentes</w:t>
            </w:r>
            <w:r w:rsidDel="00000000" w:rsidR="00000000" w:rsidRPr="00000000">
              <w:rPr>
                <w:rtl w:val="0"/>
              </w:rPr>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Umletino (diagramas 4+1)</w:t>
            </w:r>
          </w:p>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Figma (prototipos y mockup)</w:t>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Dificultades con las diferencias creativas</w:t>
            </w:r>
          </w:p>
          <w:p w:rsidR="00000000" w:rsidDel="00000000" w:rsidP="00000000" w:rsidRDefault="00000000" w:rsidRPr="00000000" w14:paraId="000000CE">
            <w:pPr>
              <w:jc w:val="both"/>
              <w:rPr>
                <w:sz w:val="18"/>
                <w:szCs w:val="18"/>
              </w:rPr>
            </w:pPr>
            <w:r w:rsidDel="00000000" w:rsidR="00000000" w:rsidRPr="00000000">
              <w:rPr>
                <w:rtl w:val="0"/>
              </w:rPr>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Facilitadores como historial sobre proyectos anteriores</w:t>
            </w:r>
          </w:p>
        </w:tc>
      </w:tr>
      <w:tr>
        <w:trPr>
          <w:cantSplit w:val="0"/>
          <w:tblHeader w:val="0"/>
        </w:trPr>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Desarrollo de Front-End</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Implementar interfaz de usuario</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Desarrollar interfaz de usuario con un diseño, contenido y navegación</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Visual Studio Code</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Dificultades con las versiones de los programas</w:t>
            </w:r>
          </w:p>
          <w:p w:rsidR="00000000" w:rsidDel="00000000" w:rsidP="00000000" w:rsidRDefault="00000000" w:rsidRPr="00000000" w14:paraId="000000D7">
            <w:pPr>
              <w:jc w:val="both"/>
              <w:rPr>
                <w:sz w:val="18"/>
                <w:szCs w:val="18"/>
              </w:rPr>
            </w:pPr>
            <w:r w:rsidDel="00000000" w:rsidR="00000000" w:rsidRPr="00000000">
              <w:rPr>
                <w:rtl w:val="0"/>
              </w:rPr>
            </w:r>
          </w:p>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Facilitadores historial de proyectos anteriores</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Desarrollo de Back-End</w:t>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Gestión de datos y lógica de negocio del sistema</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Desarrollar API para la comunicación entre front-end y back-end, desarrollar la lógica de negocio del sistema</w:t>
            </w:r>
            <w:r w:rsidDel="00000000" w:rsidR="00000000" w:rsidRPr="00000000">
              <w:rPr>
                <w:rtl w:val="0"/>
              </w:rPr>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Servidor de desarrollo local, frameworks y librerías, visual studio code.</w:t>
            </w:r>
          </w:p>
          <w:p w:rsidR="00000000" w:rsidDel="00000000" w:rsidP="00000000" w:rsidRDefault="00000000" w:rsidRPr="00000000" w14:paraId="000000D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6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Dificultades con la compatibilidad </w:t>
            </w:r>
          </w:p>
        </w:tc>
      </w:tr>
      <w:tr>
        <w:trPr>
          <w:cantSplit w:val="0"/>
          <w:tblHeader w:val="0"/>
        </w:trPr>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Desarrollo e implementación de base de datos</w:t>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Gestión de datos, diseño de base de datos</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Modelar y crear una o más bases de datos para el sistema</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MySQL</w:t>
            </w:r>
          </w:p>
        </w:tc>
        <w:tc>
          <w:tcPr>
            <w:tcBorders>
              <w:right w:color="ffffff" w:space="0" w:sz="4" w:val="single"/>
            </w:tcBorders>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Dificultades con la compatibilidad </w:t>
            </w:r>
          </w:p>
        </w:tc>
      </w:tr>
      <w:tr>
        <w:trPr>
          <w:cantSplit w:val="0"/>
          <w:trHeight w:val="619.2431640625" w:hRule="atLeast"/>
          <w:tblHeader w:val="0"/>
        </w:trPr>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Pruebas unitarias</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Realizar pruebas unitarias en componentes individuales</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Herramientas de pruebas(selenium)Documentación de casos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Qa y Equipo de desarrollo</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Dificultades con la herramienta de testeo</w:t>
            </w:r>
            <w:r w:rsidDel="00000000" w:rsidR="00000000" w:rsidRPr="00000000">
              <w:rPr>
                <w:rtl w:val="0"/>
              </w:rPr>
            </w:r>
          </w:p>
        </w:tc>
      </w:tr>
      <w:tr>
        <w:trPr>
          <w:cantSplit w:val="0"/>
          <w:trHeight w:val="856.36474609375" w:hRule="atLeast"/>
          <w:tblHeader w:val="0"/>
        </w:trPr>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Monitoreo</w:t>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Monitoreo del rendimiento del front-end</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Control de trafico de usuarios</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Google analytics</w:t>
            </w: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Dificultades con la comunicación</w:t>
            </w: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Desarrollo de seguridad del sistema</w:t>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Implementación de Seguridad en el Sistema</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Utilizar SonarQube para detectar vulnerabilidades en el código</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SonarQube</w:t>
            </w: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Dificultades debido a la complejidad del código.</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tbl>
      <w:tblPr>
        <w:tblStyle w:val="Table16"/>
        <w:tblW w:w="1096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540"/>
        <w:gridCol w:w="435"/>
        <w:gridCol w:w="405"/>
        <w:gridCol w:w="465"/>
        <w:gridCol w:w="465"/>
        <w:gridCol w:w="540"/>
        <w:gridCol w:w="495"/>
        <w:gridCol w:w="495"/>
        <w:gridCol w:w="495"/>
        <w:gridCol w:w="495"/>
        <w:gridCol w:w="495"/>
        <w:gridCol w:w="495"/>
        <w:gridCol w:w="495"/>
        <w:gridCol w:w="495"/>
        <w:gridCol w:w="495"/>
        <w:gridCol w:w="495"/>
        <w:gridCol w:w="105"/>
        <w:gridCol w:w="405"/>
        <w:gridCol w:w="600"/>
        <w:gridCol w:w="495"/>
        <w:gridCol w:w="105"/>
        <w:tblGridChange w:id="0">
          <w:tblGrid>
            <w:gridCol w:w="1455"/>
            <w:gridCol w:w="540"/>
            <w:gridCol w:w="435"/>
            <w:gridCol w:w="405"/>
            <w:gridCol w:w="465"/>
            <w:gridCol w:w="465"/>
            <w:gridCol w:w="540"/>
            <w:gridCol w:w="495"/>
            <w:gridCol w:w="495"/>
            <w:gridCol w:w="495"/>
            <w:gridCol w:w="495"/>
            <w:gridCol w:w="495"/>
            <w:gridCol w:w="495"/>
            <w:gridCol w:w="495"/>
            <w:gridCol w:w="495"/>
            <w:gridCol w:w="495"/>
            <w:gridCol w:w="495"/>
            <w:gridCol w:w="105"/>
            <w:gridCol w:w="405"/>
            <w:gridCol w:w="600"/>
            <w:gridCol w:w="495"/>
            <w:gridCol w:w="105"/>
          </w:tblGrid>
        </w:tblGridChange>
      </w:tblGrid>
      <w:tr>
        <w:trPr>
          <w:cantSplit w:val="0"/>
          <w:trHeight w:val="294" w:hRule="atLeast"/>
          <w:tblHeader w:val="0"/>
        </w:trPr>
        <w:tc>
          <w:tcPr>
            <w:vMerge w:val="restart"/>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Actividad</w:t>
            </w:r>
          </w:p>
        </w:tc>
        <w:tc>
          <w:tcPr>
            <w:shd w:fill="e2efd9"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Pre fase</w:t>
            </w:r>
          </w:p>
        </w:tc>
        <w:tc>
          <w:tcPr>
            <w:gridSpan w:val="4"/>
            <w:shd w:fill="e2efd9"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92.96875"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S1</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437.96875" w:hRule="atLeast"/>
          <w:tblHeader w:val="0"/>
        </w:trPr>
        <w:tc>
          <w:tcPr/>
          <w:p w:rsidR="00000000" w:rsidDel="00000000" w:rsidP="00000000" w:rsidRDefault="00000000" w:rsidRPr="00000000" w14:paraId="0000014A">
            <w:pPr>
              <w:spacing w:line="360" w:lineRule="auto"/>
              <w:jc w:val="both"/>
              <w:rPr>
                <w:b w:val="1"/>
                <w:i w:val="1"/>
                <w:sz w:val="16"/>
                <w:szCs w:val="16"/>
              </w:rPr>
            </w:pPr>
            <w:r w:rsidDel="00000000" w:rsidR="00000000" w:rsidRPr="00000000">
              <w:rPr>
                <w:b w:val="1"/>
                <w:i w:val="1"/>
                <w:sz w:val="16"/>
                <w:szCs w:val="16"/>
                <w:rtl w:val="0"/>
              </w:rPr>
              <w:t xml:space="preserve">Capstone (clases)</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jc w:val="both"/>
              <w:rPr>
                <w:b w:val="1"/>
                <w:i w:val="1"/>
                <w:sz w:val="16"/>
                <w:szCs w:val="16"/>
              </w:rPr>
            </w:pPr>
            <w:r w:rsidDel="00000000" w:rsidR="00000000" w:rsidRPr="00000000">
              <w:rPr>
                <w:b w:val="1"/>
                <w:i w:val="1"/>
                <w:sz w:val="16"/>
                <w:szCs w:val="16"/>
                <w:rtl w:val="0"/>
              </w:rPr>
              <w:t xml:space="preserve">Definición del proyecto </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i w:val="1"/>
                <w:sz w:val="16"/>
                <w:szCs w:val="16"/>
                <w:rtl w:val="0"/>
              </w:rPr>
              <w:t xml:space="preserve">Documentación</w:t>
            </w: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760.9375" w:hRule="atLeast"/>
          <w:tblHeader w:val="0"/>
        </w:trPr>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Diseño de la arquitectura</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730.9375" w:hRule="atLeast"/>
          <w:tblHeader w:val="0"/>
        </w:trPr>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Desarrollo Back-end</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jc w:val="both"/>
              <w:rPr>
                <w:b w:val="1"/>
                <w:sz w:val="16"/>
                <w:szCs w:val="16"/>
              </w:rPr>
            </w:pPr>
            <w:r w:rsidDel="00000000" w:rsidR="00000000" w:rsidRPr="00000000">
              <w:rPr>
                <w:b w:val="1"/>
                <w:sz w:val="16"/>
                <w:szCs w:val="16"/>
                <w:rtl w:val="0"/>
              </w:rPr>
              <w:t xml:space="preserve">Desarrollo e implementación de base de datos</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1083.9062499999998" w:hRule="atLeast"/>
          <w:tblHeader w:val="0"/>
        </w:trPr>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Desarrollo de la seguridad del sistema</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7">
            <w:pPr>
              <w:spacing w:line="360" w:lineRule="auto"/>
              <w:jc w:val="both"/>
              <w:rPr>
                <w:b w:val="1"/>
                <w:sz w:val="16"/>
                <w:szCs w:val="16"/>
              </w:rPr>
            </w:pPr>
            <w:r w:rsidDel="00000000" w:rsidR="00000000" w:rsidRPr="00000000">
              <w:rPr>
                <w:b w:val="1"/>
                <w:sz w:val="16"/>
                <w:szCs w:val="16"/>
                <w:rtl w:val="0"/>
              </w:rPr>
              <w:t xml:space="preserve">Monitoreo</w:t>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aZUctj0pYWWKsuef4sBjDaPVIQ==">CgMxLjAyDmgucWg3ejBzODZjbmJ5OAByITFKczlxa3h4TUkzOVZzM21obFhheDlEcUN4dVIyUUZRTA==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