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Si,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 hacer una pagina de venta de repuestos, me gustaria especializarme en creacion de paginas web ionic.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 manera positiva, ya que antes no habia ninguna rama que me llamara mas la atencion que otra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 Me siento capaz de enfrent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arme a nuevos desafios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Seguir haciendo nuevos proyectos de distinto tipo, para encontrar lo que me gusta mas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 Enfrentarme a si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tuaciones que me ponen incomodo o me dan miedo, me refiero a mi falta de autoconfianza debido a que tengo que desarrollar mis conocimientos técnicos.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cambiado?No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, la verdad no espero trabajar haciendo paginas web en mi trabajo de lunes a viernes, pero si en mi tiempo libre.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Sinceramente no tengo idea, actualmente siento que muchas opciones estan abiertas para mi 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asignatura?Aspectos positivos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: es positivo ya que te da la posibilidad de organizarse y dividir tareas, pero a veces hay mala comunicacion.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soy timido, esto no siempre es asi, pero persiste en este area ya que me lleva mas tiempo aprender que la mayoría de personas y eso me hace ser inseguro frente a compañeros de trabajo.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Uqsjnh7s2o01O0gEj0u4t9tHrA==">CgMxLjAyCGguZ2pkZ3hzOAByITEtY0F2QkVZWXlqcnEwWkozQkFkaUp1SkZaUUNoYi1Pbw==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