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0272C" w14:textId="713B1685" w:rsidR="006529CE" w:rsidRDefault="004209F8" w:rsidP="00EB2202">
      <w:pPr>
        <w:jc w:val="center"/>
        <w:rPr>
          <w:lang w:val="es-MX"/>
        </w:rPr>
      </w:pPr>
      <w:r>
        <w:rPr>
          <w:lang w:val="es-MX"/>
        </w:rPr>
        <w:t>Modelo de identificación de Mala práctica transaccional</w:t>
      </w:r>
    </w:p>
    <w:p w14:paraId="0B578D21" w14:textId="77777777" w:rsidR="004209F8" w:rsidRDefault="004209F8" w:rsidP="00EB2202">
      <w:pPr>
        <w:jc w:val="center"/>
        <w:rPr>
          <w:lang w:val="es-MX"/>
        </w:rPr>
      </w:pPr>
    </w:p>
    <w:p w14:paraId="69118CD8" w14:textId="77777777" w:rsidR="004209F8" w:rsidRPr="004209F8" w:rsidRDefault="004209F8" w:rsidP="004209F8">
      <w:pPr>
        <w:jc w:val="both"/>
      </w:pPr>
      <w:r w:rsidRPr="004209F8">
        <w:rPr>
          <w:b/>
          <w:bCs/>
        </w:rPr>
        <w:t>### Objetivo</w:t>
      </w:r>
    </w:p>
    <w:p w14:paraId="61552457" w14:textId="77777777" w:rsidR="004209F8" w:rsidRPr="004209F8" w:rsidRDefault="004209F8" w:rsidP="004209F8">
      <w:pPr>
        <w:jc w:val="both"/>
      </w:pPr>
    </w:p>
    <w:p w14:paraId="1A6010B3" w14:textId="77777777" w:rsidR="004209F8" w:rsidRPr="004209F8" w:rsidRDefault="004209F8" w:rsidP="004209F8">
      <w:pPr>
        <w:jc w:val="both"/>
      </w:pPr>
      <w:r w:rsidRPr="004209F8">
        <w:t xml:space="preserve">* El objetivo de la prueba es idear una solución para identificar transacciones que evidencian un </w:t>
      </w:r>
    </w:p>
    <w:p w14:paraId="726D5680" w14:textId="77777777" w:rsidR="004209F8" w:rsidRPr="004209F8" w:rsidRDefault="004209F8" w:rsidP="004209F8">
      <w:pPr>
        <w:jc w:val="both"/>
      </w:pPr>
      <w:r w:rsidRPr="004209F8">
        <w:t xml:space="preserve">comportamiento de Mala Práctica Transaccional, empleando un producto de datos. Adicional, </w:t>
      </w:r>
    </w:p>
    <w:p w14:paraId="679C6488" w14:textId="77777777" w:rsidR="004209F8" w:rsidRPr="004209F8" w:rsidRDefault="004209F8" w:rsidP="004209F8">
      <w:pPr>
        <w:jc w:val="both"/>
      </w:pPr>
      <w:r w:rsidRPr="004209F8">
        <w:t>describir la solución y detallar cómo incorporar el producto de datos en un marco operativo.</w:t>
      </w:r>
    </w:p>
    <w:p w14:paraId="75C9B54E" w14:textId="77777777" w:rsidR="004209F8" w:rsidRPr="004209F8" w:rsidRDefault="004209F8" w:rsidP="004209F8">
      <w:pPr>
        <w:jc w:val="both"/>
      </w:pPr>
    </w:p>
    <w:p w14:paraId="563D73DC" w14:textId="77777777" w:rsidR="004209F8" w:rsidRPr="004209F8" w:rsidRDefault="004209F8" w:rsidP="004209F8">
      <w:pPr>
        <w:jc w:val="both"/>
      </w:pPr>
      <w:r w:rsidRPr="004209F8">
        <w:rPr>
          <w:b/>
          <w:bCs/>
        </w:rPr>
        <w:t xml:space="preserve">### Datos relevantes </w:t>
      </w:r>
    </w:p>
    <w:p w14:paraId="0E92A8F3" w14:textId="77777777" w:rsidR="004209F8" w:rsidRPr="004209F8" w:rsidRDefault="004209F8" w:rsidP="004209F8">
      <w:pPr>
        <w:jc w:val="both"/>
      </w:pPr>
    </w:p>
    <w:p w14:paraId="2B682694" w14:textId="77777777" w:rsidR="004209F8" w:rsidRPr="004209F8" w:rsidRDefault="004209F8" w:rsidP="004209F8">
      <w:pPr>
        <w:jc w:val="both"/>
      </w:pPr>
      <w:r w:rsidRPr="004209F8">
        <w:t xml:space="preserve">* Se entiende como una Mala Práctica Transaccional, un comportamiento donde se evidencia un </w:t>
      </w:r>
    </w:p>
    <w:p w14:paraId="559CCD5D" w14:textId="542F5718" w:rsidR="004209F8" w:rsidRPr="004209F8" w:rsidRDefault="004209F8" w:rsidP="004209F8">
      <w:pPr>
        <w:jc w:val="both"/>
      </w:pPr>
      <w:r w:rsidRPr="004209F8">
        <w:t xml:space="preserve">uso de los canales mal intencionado; como Fraccionamiento </w:t>
      </w:r>
      <w:r w:rsidRPr="004209F8">
        <w:t>transaccional</w:t>
      </w:r>
      <w:r w:rsidRPr="004209F8">
        <w:t>.</w:t>
      </w:r>
    </w:p>
    <w:p w14:paraId="382E8B03" w14:textId="3D872E51" w:rsidR="004209F8" w:rsidRDefault="004209F8" w:rsidP="004209F8">
      <w:pPr>
        <w:jc w:val="both"/>
      </w:pPr>
      <w:r w:rsidRPr="004209F8">
        <w:t xml:space="preserve">* Fraccionamiento </w:t>
      </w:r>
      <w:r w:rsidRPr="004209F8">
        <w:t>transaccional</w:t>
      </w:r>
      <w:r w:rsidRPr="004209F8">
        <w:t xml:space="preserve">: esta es una mala </w:t>
      </w:r>
      <w:r w:rsidRPr="004209F8">
        <w:t>práctica</w:t>
      </w:r>
      <w:r w:rsidRPr="004209F8">
        <w:t xml:space="preserve"> que consiste en fraccionar una </w:t>
      </w:r>
      <w:r w:rsidRPr="004209F8">
        <w:t>transacción</w:t>
      </w:r>
      <w:r w:rsidRPr="004209F8">
        <w:t xml:space="preserve"> grande en varias pequeñas, estas transacciones se caracterizan por estar en una misma ventana de tiempo que suele ser 24 horas y tienen como origen o destino la misma cuenta o cliente. </w:t>
      </w:r>
    </w:p>
    <w:p w14:paraId="28CAB7B7" w14:textId="77777777" w:rsidR="004209F8" w:rsidRDefault="004209F8" w:rsidP="004209F8">
      <w:pPr>
        <w:jc w:val="both"/>
      </w:pPr>
    </w:p>
    <w:p w14:paraId="798205E5" w14:textId="77777777" w:rsidR="004209F8" w:rsidRPr="004209F8" w:rsidRDefault="004209F8" w:rsidP="004209F8">
      <w:pPr>
        <w:jc w:val="both"/>
      </w:pPr>
      <w:r w:rsidRPr="004209F8">
        <w:rPr>
          <w:b/>
          <w:bCs/>
        </w:rPr>
        <w:t>### Diccionario</w:t>
      </w:r>
    </w:p>
    <w:p w14:paraId="0C29173C" w14:textId="77777777" w:rsidR="004209F8" w:rsidRPr="004209F8" w:rsidRDefault="004209F8" w:rsidP="004209F8">
      <w:pPr>
        <w:jc w:val="both"/>
      </w:pPr>
    </w:p>
    <w:p w14:paraId="1F6D01C9" w14:textId="77777777" w:rsidR="004209F8" w:rsidRPr="004209F8" w:rsidRDefault="004209F8" w:rsidP="004209F8">
      <w:pPr>
        <w:jc w:val="both"/>
      </w:pPr>
      <w:r w:rsidRPr="004209F8">
        <w:t xml:space="preserve">* _id: identificador único del registro </w:t>
      </w:r>
    </w:p>
    <w:p w14:paraId="33EA3D35" w14:textId="77777777" w:rsidR="004209F8" w:rsidRPr="004209F8" w:rsidRDefault="004209F8" w:rsidP="004209F8">
      <w:pPr>
        <w:jc w:val="both"/>
      </w:pPr>
      <w:r w:rsidRPr="004209F8">
        <w:t xml:space="preserve">* </w:t>
      </w:r>
      <w:proofErr w:type="spellStart"/>
      <w:r w:rsidRPr="004209F8">
        <w:t>merchant_id</w:t>
      </w:r>
      <w:proofErr w:type="spellEnd"/>
      <w:r w:rsidRPr="004209F8">
        <w:t xml:space="preserve">: código único del comercio o aliado. </w:t>
      </w:r>
    </w:p>
    <w:p w14:paraId="3C3AF524" w14:textId="77777777" w:rsidR="004209F8" w:rsidRPr="004209F8" w:rsidRDefault="004209F8" w:rsidP="004209F8">
      <w:pPr>
        <w:jc w:val="both"/>
      </w:pPr>
      <w:r w:rsidRPr="004209F8">
        <w:t xml:space="preserve">* </w:t>
      </w:r>
      <w:proofErr w:type="spellStart"/>
      <w:r w:rsidRPr="004209F8">
        <w:t>subsidiary</w:t>
      </w:r>
      <w:proofErr w:type="spellEnd"/>
      <w:r w:rsidRPr="004209F8">
        <w:t xml:space="preserve">: código único de la sede o sucursal. </w:t>
      </w:r>
    </w:p>
    <w:p w14:paraId="3CDB4C95" w14:textId="77777777" w:rsidR="004209F8" w:rsidRPr="004209F8" w:rsidRDefault="004209F8" w:rsidP="004209F8">
      <w:pPr>
        <w:jc w:val="both"/>
      </w:pPr>
      <w:r w:rsidRPr="004209F8">
        <w:t xml:space="preserve">* </w:t>
      </w:r>
      <w:proofErr w:type="spellStart"/>
      <w:r w:rsidRPr="004209F8">
        <w:t>transaction_date</w:t>
      </w:r>
      <w:proofErr w:type="spellEnd"/>
      <w:r w:rsidRPr="004209F8">
        <w:t xml:space="preserve">: fecha de transacción en el Core financiero. </w:t>
      </w:r>
    </w:p>
    <w:p w14:paraId="4415B630" w14:textId="77777777" w:rsidR="004209F8" w:rsidRPr="004209F8" w:rsidRDefault="004209F8" w:rsidP="004209F8">
      <w:pPr>
        <w:jc w:val="both"/>
      </w:pPr>
      <w:r w:rsidRPr="004209F8">
        <w:t xml:space="preserve">* </w:t>
      </w:r>
      <w:proofErr w:type="spellStart"/>
      <w:r w:rsidRPr="004209F8">
        <w:t>account_number</w:t>
      </w:r>
      <w:proofErr w:type="spellEnd"/>
      <w:r w:rsidRPr="004209F8">
        <w:t xml:space="preserve">: número único de cuenta. </w:t>
      </w:r>
    </w:p>
    <w:p w14:paraId="0FFB22E9" w14:textId="77777777" w:rsidR="004209F8" w:rsidRPr="004209F8" w:rsidRDefault="004209F8" w:rsidP="004209F8">
      <w:pPr>
        <w:jc w:val="both"/>
      </w:pPr>
      <w:r w:rsidRPr="004209F8">
        <w:lastRenderedPageBreak/>
        <w:t xml:space="preserve">* </w:t>
      </w:r>
      <w:proofErr w:type="spellStart"/>
      <w:r w:rsidRPr="004209F8">
        <w:t>user_id</w:t>
      </w:r>
      <w:proofErr w:type="spellEnd"/>
      <w:r w:rsidRPr="004209F8">
        <w:t xml:space="preserve">: código único del usuario dueño de la cuenta desde donde se registran las transacciones. </w:t>
      </w:r>
    </w:p>
    <w:p w14:paraId="30770575" w14:textId="77777777" w:rsidR="004209F8" w:rsidRPr="004209F8" w:rsidRDefault="004209F8" w:rsidP="004209F8">
      <w:pPr>
        <w:jc w:val="both"/>
      </w:pPr>
      <w:r w:rsidRPr="004209F8">
        <w:t xml:space="preserve">* </w:t>
      </w:r>
      <w:proofErr w:type="spellStart"/>
      <w:r w:rsidRPr="004209F8">
        <w:t>transaction_amount</w:t>
      </w:r>
      <w:proofErr w:type="spellEnd"/>
      <w:r w:rsidRPr="004209F8">
        <w:t xml:space="preserve">: monto de la transacción (en moneda ficticia). </w:t>
      </w:r>
    </w:p>
    <w:p w14:paraId="611937E9" w14:textId="77777777" w:rsidR="004209F8" w:rsidRPr="004209F8" w:rsidRDefault="004209F8" w:rsidP="004209F8">
      <w:pPr>
        <w:jc w:val="both"/>
      </w:pPr>
      <w:r w:rsidRPr="004209F8">
        <w:t xml:space="preserve">* </w:t>
      </w:r>
      <w:proofErr w:type="spellStart"/>
      <w:r w:rsidRPr="004209F8">
        <w:t>transaction_type</w:t>
      </w:r>
      <w:proofErr w:type="spellEnd"/>
      <w:r w:rsidRPr="004209F8">
        <w:t xml:space="preserve">: naturaleza de la transacción (crédito o débito). </w:t>
      </w:r>
    </w:p>
    <w:p w14:paraId="1F82E0C1" w14:textId="77777777" w:rsidR="004209F8" w:rsidRPr="004209F8" w:rsidRDefault="004209F8" w:rsidP="004209F8">
      <w:pPr>
        <w:jc w:val="both"/>
      </w:pPr>
    </w:p>
    <w:p w14:paraId="459101E8" w14:textId="73E849F5" w:rsidR="004209F8" w:rsidRDefault="004209F8" w:rsidP="004209F8">
      <w:pPr>
        <w:jc w:val="both"/>
      </w:pPr>
      <w:proofErr w:type="spellStart"/>
      <w:r>
        <w:t>Codigo</w:t>
      </w:r>
      <w:proofErr w:type="spellEnd"/>
      <w:r>
        <w:t>:</w:t>
      </w:r>
      <w:r w:rsidR="009A792B">
        <w:t xml:space="preserve"> </w:t>
      </w:r>
    </w:p>
    <w:p w14:paraId="530A9535" w14:textId="4F13F8D2" w:rsidR="009A792B" w:rsidRDefault="009A792B" w:rsidP="004209F8">
      <w:pPr>
        <w:jc w:val="both"/>
      </w:pPr>
      <w:r>
        <w:t xml:space="preserve">Herramientas utilizadas: </w:t>
      </w:r>
      <w:proofErr w:type="spellStart"/>
      <w:r>
        <w:t>Pyspark</w:t>
      </w:r>
      <w:proofErr w:type="spellEnd"/>
      <w:r>
        <w:t xml:space="preserve">, Pandas, </w:t>
      </w:r>
      <w:proofErr w:type="spellStart"/>
      <w:r w:rsidRPr="009A792B">
        <w:t>matplotlib</w:t>
      </w:r>
      <w:proofErr w:type="spellEnd"/>
      <w:r>
        <w:t xml:space="preserve">, </w:t>
      </w:r>
      <w:proofErr w:type="spellStart"/>
      <w:r>
        <w:t>seabor</w:t>
      </w:r>
      <w:proofErr w:type="spellEnd"/>
      <w:r>
        <w:t xml:space="preserve"> entre </w:t>
      </w:r>
      <w:proofErr w:type="spellStart"/>
      <w:r>
        <w:t>otrsas</w:t>
      </w:r>
      <w:proofErr w:type="spellEnd"/>
      <w:r>
        <w:t>.</w:t>
      </w:r>
    </w:p>
    <w:p w14:paraId="27F0EBAD" w14:textId="77777777" w:rsidR="004209F8" w:rsidRDefault="004209F8" w:rsidP="004209F8">
      <w:pPr>
        <w:jc w:val="both"/>
      </w:pPr>
    </w:p>
    <w:p w14:paraId="5CD83814" w14:textId="12AFC063" w:rsidR="004209F8" w:rsidRDefault="004209F8" w:rsidP="004209F8">
      <w:pPr>
        <w:jc w:val="both"/>
      </w:pPr>
      <w:r>
        <w:t xml:space="preserve">Se crea una función que </w:t>
      </w:r>
      <w:r w:rsidR="009A792B">
        <w:t>instale</w:t>
      </w:r>
      <w:r>
        <w:t xml:space="preserve"> y </w:t>
      </w:r>
      <w:r w:rsidR="009A792B">
        <w:t>cargue</w:t>
      </w:r>
      <w:r>
        <w:t xml:space="preserve"> las librerías que necesitamos si no están y si ya están simplemente que avise que ya están, luego se importan las librerías.</w:t>
      </w:r>
    </w:p>
    <w:p w14:paraId="6A6684DE" w14:textId="6804FD14" w:rsidR="004209F8" w:rsidRDefault="004209F8" w:rsidP="004209F8">
      <w:pPr>
        <w:jc w:val="both"/>
      </w:pPr>
      <w:r>
        <w:t xml:space="preserve">Se optimiza el </w:t>
      </w:r>
      <w:proofErr w:type="spellStart"/>
      <w:r>
        <w:t>cuadreno</w:t>
      </w:r>
      <w:proofErr w:type="spellEnd"/>
      <w:r>
        <w:t xml:space="preserve"> para que tenga mayor disponibilidad de la </w:t>
      </w:r>
      <w:proofErr w:type="spellStart"/>
      <w:r>
        <w:t>ram</w:t>
      </w:r>
      <w:proofErr w:type="spellEnd"/>
      <w:r w:rsidR="009A792B">
        <w:t xml:space="preserve"> y utilice toda la </w:t>
      </w:r>
      <w:proofErr w:type="spellStart"/>
      <w:r w:rsidR="009A792B">
        <w:t>ram</w:t>
      </w:r>
      <w:proofErr w:type="spellEnd"/>
      <w:r w:rsidR="009A792B">
        <w:t xml:space="preserve"> que tenemos.</w:t>
      </w:r>
    </w:p>
    <w:p w14:paraId="203F5FD8" w14:textId="3A4C93F9" w:rsidR="008207BF" w:rsidRDefault="009A792B" w:rsidP="004209F8">
      <w:pPr>
        <w:jc w:val="both"/>
      </w:pPr>
      <w:r>
        <w:t>Se Inicia el EDA</w:t>
      </w:r>
    </w:p>
    <w:p w14:paraId="4706CE18" w14:textId="5E70EC57" w:rsidR="009A792B" w:rsidRDefault="009A792B" w:rsidP="009A792B">
      <w:pPr>
        <w:jc w:val="both"/>
      </w:pPr>
      <w:r>
        <w:t>Luego se crea un pipeline de descarga y lectura de los archivos fuentes de AWS de S3</w:t>
      </w:r>
      <w:r w:rsidRPr="009A792B">
        <w:t xml:space="preserve"> </w:t>
      </w:r>
      <w:r>
        <w:t>que tome los datos desde la fuente y los cargue en el código. Si hay que unir los archivos se unen y se eliminan duplicados.</w:t>
      </w:r>
    </w:p>
    <w:p w14:paraId="66E6C84D" w14:textId="33B1259F" w:rsidR="008207BF" w:rsidRDefault="008207BF" w:rsidP="009A792B">
      <w:pPr>
        <w:jc w:val="both"/>
      </w:pPr>
      <w:r>
        <w:t xml:space="preserve">De aquí por capacidad de procesamiento se trabaja con una sola base, la cual contiene </w:t>
      </w:r>
      <w:r w:rsidRPr="008207BF">
        <w:t>6456562</w:t>
      </w:r>
      <w:r>
        <w:t xml:space="preserve"> datos y </w:t>
      </w:r>
      <w:r w:rsidRPr="008207BF">
        <w:t>1570006</w:t>
      </w:r>
      <w:r>
        <w:t xml:space="preserve"> de clientes </w:t>
      </w:r>
      <w:proofErr w:type="spellStart"/>
      <w:r>
        <w:t>unicos</w:t>
      </w:r>
      <w:proofErr w:type="spellEnd"/>
    </w:p>
    <w:p w14:paraId="03AE775E" w14:textId="6A0D6E77" w:rsidR="009A792B" w:rsidRDefault="009A792B" w:rsidP="004209F8">
      <w:pPr>
        <w:jc w:val="both"/>
      </w:pPr>
      <w:r>
        <w:t>Luego miramos con cuantos clientes únicos inicialmente estaríamos trabajando.</w:t>
      </w:r>
    </w:p>
    <w:p w14:paraId="475A4DE5" w14:textId="28118D77" w:rsidR="009A792B" w:rsidRDefault="009A792B" w:rsidP="004209F8">
      <w:pPr>
        <w:jc w:val="both"/>
      </w:pPr>
      <w:r>
        <w:t xml:space="preserve">Arreglamos los posibles errores de las columnas en caso de que tengan y para ello creamos una función llamada </w:t>
      </w:r>
      <w:proofErr w:type="spellStart"/>
      <w:r>
        <w:t>corregir_columna</w:t>
      </w:r>
      <w:proofErr w:type="spellEnd"/>
      <w:r>
        <w:t>.</w:t>
      </w:r>
    </w:p>
    <w:p w14:paraId="1F4C8084" w14:textId="6BA3179E" w:rsidR="009A792B" w:rsidRDefault="009A792B" w:rsidP="004209F8">
      <w:pPr>
        <w:jc w:val="both"/>
      </w:pPr>
      <w:r>
        <w:t>Vemos los tipos de variables que trae cada columna.</w:t>
      </w:r>
    </w:p>
    <w:p w14:paraId="7886C33B" w14:textId="040CFA94" w:rsidR="009A792B" w:rsidRDefault="009A792B" w:rsidP="004209F8">
      <w:pPr>
        <w:jc w:val="both"/>
      </w:pPr>
      <w:r>
        <w:t>Eliminado duplicados y transformamos al formato que necesitamos algunas columnas y creamos columnas nuevas que vamos necesitando para el análisis.</w:t>
      </w:r>
    </w:p>
    <w:p w14:paraId="6ED5AD14" w14:textId="546EB85A" w:rsidR="009A792B" w:rsidRDefault="009A792B" w:rsidP="004209F8">
      <w:pPr>
        <w:jc w:val="both"/>
      </w:pPr>
      <w:r>
        <w:t xml:space="preserve">Se hacen </w:t>
      </w:r>
      <w:proofErr w:type="spellStart"/>
      <w:r>
        <w:t>analisis</w:t>
      </w:r>
      <w:proofErr w:type="spellEnd"/>
      <w:r>
        <w:t xml:space="preserve"> descriptivos, búsqueda de correlaciones y patrones, visualización de </w:t>
      </w:r>
      <w:proofErr w:type="spellStart"/>
      <w:r>
        <w:t>outliers</w:t>
      </w:r>
      <w:proofErr w:type="spellEnd"/>
      <w:r>
        <w:t>(</w:t>
      </w:r>
      <w:proofErr w:type="spellStart"/>
      <w:r>
        <w:t>boxplots</w:t>
      </w:r>
      <w:proofErr w:type="spellEnd"/>
      <w:r>
        <w:t xml:space="preserve">, </w:t>
      </w:r>
      <w:proofErr w:type="spellStart"/>
      <w:r>
        <w:t>scatterplots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14:paraId="4D58D9E5" w14:textId="36A33E32" w:rsidR="009A792B" w:rsidRDefault="009A792B" w:rsidP="004209F8">
      <w:pPr>
        <w:jc w:val="both"/>
      </w:pPr>
      <w:r>
        <w:t xml:space="preserve"> Posible selección de variables.</w:t>
      </w:r>
    </w:p>
    <w:p w14:paraId="2202AE97" w14:textId="0C8D959A" w:rsidR="009A792B" w:rsidRDefault="009A792B" w:rsidP="004209F8">
      <w:pPr>
        <w:jc w:val="both"/>
      </w:pPr>
      <w:r>
        <w:t xml:space="preserve">Como resultado se </w:t>
      </w:r>
      <w:proofErr w:type="spellStart"/>
      <w:r>
        <w:t>optiene</w:t>
      </w:r>
      <w:proofErr w:type="spellEnd"/>
      <w:r>
        <w:t xml:space="preserve"> conocimiento de la calidad de los datos, de las principales variables a usar en el modelo y que nos servirá para hacer el modelo.</w:t>
      </w:r>
    </w:p>
    <w:p w14:paraId="52083D78" w14:textId="77777777" w:rsidR="009A792B" w:rsidRDefault="009A792B" w:rsidP="004209F8">
      <w:pPr>
        <w:jc w:val="both"/>
      </w:pPr>
    </w:p>
    <w:p w14:paraId="09D45579" w14:textId="5CBD542B" w:rsidR="009A792B" w:rsidRDefault="009A792B" w:rsidP="004209F8">
      <w:pPr>
        <w:jc w:val="both"/>
      </w:pPr>
      <w:r>
        <w:t>Entrenamiento del modelo.</w:t>
      </w:r>
    </w:p>
    <w:p w14:paraId="13C51E55" w14:textId="57B8E507" w:rsidR="009A792B" w:rsidRDefault="007E4756" w:rsidP="004209F8">
      <w:pPr>
        <w:jc w:val="both"/>
      </w:pPr>
      <w:r>
        <w:t xml:space="preserve">En esta parte utilizaremos herramientas como </w:t>
      </w:r>
      <w:proofErr w:type="spellStart"/>
      <w:r w:rsidRPr="007E4756">
        <w:t>scikit-learn</w:t>
      </w:r>
      <w:proofErr w:type="spellEnd"/>
      <w:r w:rsidRPr="007E4756">
        <w:t xml:space="preserve">, </w:t>
      </w:r>
      <w:proofErr w:type="spellStart"/>
      <w:r w:rsidRPr="007E4756">
        <w:t>PySpark</w:t>
      </w:r>
      <w:proofErr w:type="spellEnd"/>
      <w:r>
        <w:t xml:space="preserve">, </w:t>
      </w:r>
      <w:proofErr w:type="spellStart"/>
      <w:r>
        <w:t>MLlib</w:t>
      </w:r>
      <w:proofErr w:type="spellEnd"/>
      <w:r>
        <w:t xml:space="preserve">, </w:t>
      </w:r>
      <w:proofErr w:type="spellStart"/>
      <w:r>
        <w:t>DBScan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6A09EA66" w14:textId="77777777" w:rsidR="007E4756" w:rsidRDefault="007E4756" w:rsidP="004209F8">
      <w:pPr>
        <w:jc w:val="both"/>
      </w:pPr>
    </w:p>
    <w:p w14:paraId="1459465C" w14:textId="6400A99A" w:rsidR="007E4756" w:rsidRPr="007E4756" w:rsidRDefault="007E4756" w:rsidP="007E4756">
      <w:pPr>
        <w:jc w:val="both"/>
      </w:pPr>
      <w:r>
        <w:t xml:space="preserve">En esta parte como tarea se tiene </w:t>
      </w:r>
    </w:p>
    <w:p w14:paraId="3FECF995" w14:textId="77777777" w:rsidR="007E4756" w:rsidRPr="007E4756" w:rsidRDefault="007E4756" w:rsidP="007E4756">
      <w:pPr>
        <w:numPr>
          <w:ilvl w:val="0"/>
          <w:numId w:val="1"/>
        </w:numPr>
        <w:jc w:val="both"/>
      </w:pPr>
      <w:r w:rsidRPr="007E4756">
        <w:t>Dividir los datos (</w:t>
      </w:r>
      <w:proofErr w:type="spellStart"/>
      <w:r w:rsidRPr="007E4756">
        <w:t>train</w:t>
      </w:r>
      <w:proofErr w:type="spellEnd"/>
      <w:r w:rsidRPr="007E4756">
        <w:t xml:space="preserve">/test o </w:t>
      </w:r>
      <w:proofErr w:type="spellStart"/>
      <w:r w:rsidRPr="007E4756">
        <w:t>train</w:t>
      </w:r>
      <w:proofErr w:type="spellEnd"/>
      <w:r w:rsidRPr="007E4756">
        <w:t>/</w:t>
      </w:r>
      <w:proofErr w:type="spellStart"/>
      <w:r w:rsidRPr="007E4756">
        <w:t>validation</w:t>
      </w:r>
      <w:proofErr w:type="spellEnd"/>
      <w:r w:rsidRPr="007E4756">
        <w:t>).</w:t>
      </w:r>
    </w:p>
    <w:p w14:paraId="012FB1E2" w14:textId="77777777" w:rsidR="007E4756" w:rsidRPr="007E4756" w:rsidRDefault="007E4756" w:rsidP="007E4756">
      <w:pPr>
        <w:numPr>
          <w:ilvl w:val="0"/>
          <w:numId w:val="1"/>
        </w:numPr>
        <w:jc w:val="both"/>
      </w:pPr>
      <w:r w:rsidRPr="007E4756">
        <w:t xml:space="preserve">Entrenar el modelo elegido (p. ej.: regresión, clasificación, </w:t>
      </w:r>
      <w:proofErr w:type="spellStart"/>
      <w:r w:rsidRPr="007E4756">
        <w:t>clustering</w:t>
      </w:r>
      <w:proofErr w:type="spellEnd"/>
      <w:r w:rsidRPr="007E4756">
        <w:t>, etc.).</w:t>
      </w:r>
    </w:p>
    <w:p w14:paraId="1DC7DC08" w14:textId="77777777" w:rsidR="007E4756" w:rsidRPr="007E4756" w:rsidRDefault="007E4756" w:rsidP="007E4756">
      <w:pPr>
        <w:numPr>
          <w:ilvl w:val="0"/>
          <w:numId w:val="1"/>
        </w:numPr>
        <w:jc w:val="both"/>
      </w:pPr>
      <w:r w:rsidRPr="007E4756">
        <w:t xml:space="preserve">Ajustar </w:t>
      </w:r>
      <w:proofErr w:type="spellStart"/>
      <w:r w:rsidRPr="007E4756">
        <w:t>hiperparámetros</w:t>
      </w:r>
      <w:proofErr w:type="spellEnd"/>
      <w:r w:rsidRPr="007E4756">
        <w:t xml:space="preserve"> (si procede).</w:t>
      </w:r>
    </w:p>
    <w:p w14:paraId="3E96B919" w14:textId="7AAB5E82" w:rsidR="007E4756" w:rsidRDefault="007E4756" w:rsidP="007E4756">
      <w:pPr>
        <w:jc w:val="both"/>
      </w:pPr>
      <w:r>
        <w:t xml:space="preserve">Se </w:t>
      </w:r>
      <w:r w:rsidR="00A55B22">
        <w:t>obtendrá</w:t>
      </w:r>
      <w:r>
        <w:t xml:space="preserve"> como resultado u</w:t>
      </w:r>
      <w:r w:rsidRPr="007E4756">
        <w:t>n modelo entrenado y validado, listo para predecir/inferir sobre nuevos datos.</w:t>
      </w:r>
      <w:r>
        <w:t xml:space="preserve"> En este caso se utiliza DBSCAN</w:t>
      </w:r>
      <w:r w:rsidR="00A55B22">
        <w:t xml:space="preserve"> para intentar </w:t>
      </w:r>
      <w:proofErr w:type="spellStart"/>
      <w:r w:rsidR="00A55B22">
        <w:t>clusterizar</w:t>
      </w:r>
      <w:proofErr w:type="spellEnd"/>
      <w:r w:rsidR="00A55B22">
        <w:t xml:space="preserve"> los clientes con esos valores atípicos que buscamos.</w:t>
      </w:r>
    </w:p>
    <w:p w14:paraId="7AA542D7" w14:textId="07CF5482" w:rsidR="004E486B" w:rsidRDefault="004E486B" w:rsidP="007E4756">
      <w:pPr>
        <w:jc w:val="both"/>
      </w:pPr>
      <w:r>
        <w:t xml:space="preserve">Notas: el EDA quedo semi automático en las conclusiones, eso quiere decir que si se cambia la data generara conclusiones  distintas para ese tipo de data y queda fácil de realizar informe automático para que se descargue, se genere </w:t>
      </w:r>
      <w:proofErr w:type="spellStart"/>
      <w:r>
        <w:t>ppt</w:t>
      </w:r>
      <w:proofErr w:type="spellEnd"/>
      <w:r>
        <w:t xml:space="preserve"> y se </w:t>
      </w:r>
      <w:r w:rsidR="00630E6D">
        <w:t>envié</w:t>
      </w:r>
      <w:r>
        <w:t xml:space="preserve">  a los distintos correos </w:t>
      </w:r>
      <w:r w:rsidR="00630E6D">
        <w:t>autorizados</w:t>
      </w:r>
      <w:r>
        <w:t>. .</w:t>
      </w:r>
    </w:p>
    <w:p w14:paraId="4B94A534" w14:textId="77777777" w:rsidR="00A55B22" w:rsidRDefault="00A55B22" w:rsidP="007E4756">
      <w:pPr>
        <w:jc w:val="both"/>
      </w:pPr>
    </w:p>
    <w:p w14:paraId="6C89D53F" w14:textId="110F6507" w:rsidR="008207BF" w:rsidRDefault="008207BF" w:rsidP="007E4756">
      <w:pPr>
        <w:jc w:val="both"/>
      </w:pPr>
      <w:r>
        <w:t xml:space="preserve">Del Eda se pudieron obtener las </w:t>
      </w:r>
      <w:r w:rsidR="00A55B22">
        <w:t>siguientes conclusiones</w:t>
      </w:r>
      <w:r>
        <w:t>:</w:t>
      </w:r>
    </w:p>
    <w:p w14:paraId="6097B280" w14:textId="77777777" w:rsidR="00A55B22" w:rsidRDefault="00A55B22" w:rsidP="00A55B22">
      <w:pPr>
        <w:jc w:val="both"/>
      </w:pPr>
      <w:r>
        <w:t>De la base que manejamos se tienen como:</w:t>
      </w:r>
    </w:p>
    <w:p w14:paraId="71913E50" w14:textId="3B73C449" w:rsidR="00A55B22" w:rsidRDefault="00A55B22" w:rsidP="00A55B22">
      <w:pPr>
        <w:pStyle w:val="Prrafodelista"/>
        <w:numPr>
          <w:ilvl w:val="0"/>
          <w:numId w:val="2"/>
        </w:numPr>
        <w:jc w:val="both"/>
      </w:pPr>
      <w:proofErr w:type="spellStart"/>
      <w:r w:rsidRPr="00A55B22">
        <w:t>transaction_type</w:t>
      </w:r>
      <w:proofErr w:type="spellEnd"/>
      <w:r>
        <w:t xml:space="preserve">: </w:t>
      </w:r>
      <w:r w:rsidRPr="00A55B22">
        <w:t>DEBITO</w:t>
      </w:r>
      <w:r>
        <w:t xml:space="preserve">: </w:t>
      </w:r>
      <w:r w:rsidRPr="00A55B22">
        <w:t xml:space="preserve">5155241 </w:t>
      </w:r>
      <w:r>
        <w:t xml:space="preserve">y </w:t>
      </w:r>
      <w:r w:rsidRPr="00A55B22">
        <w:t xml:space="preserve"> CREDITO</w:t>
      </w:r>
      <w:r>
        <w:t xml:space="preserve">: </w:t>
      </w:r>
      <w:r w:rsidRPr="00A55B22">
        <w:t>1301321</w:t>
      </w:r>
    </w:p>
    <w:p w14:paraId="60F4FBB7" w14:textId="21B4EC55" w:rsidR="00A55B22" w:rsidRDefault="00A55B22" w:rsidP="00A55B22">
      <w:pPr>
        <w:pStyle w:val="Prrafodelista"/>
        <w:numPr>
          <w:ilvl w:val="0"/>
          <w:numId w:val="2"/>
        </w:numPr>
        <w:jc w:val="both"/>
      </w:pPr>
      <w:r>
        <w:t>El tiempo promedio general para esos clientes que realizan entre 2 y n transacciones es de 8.56 minutos</w:t>
      </w:r>
    </w:p>
    <w:p w14:paraId="59BA0FF2" w14:textId="231FE759" w:rsidR="002B5969" w:rsidRDefault="002B5969" w:rsidP="00A55B22">
      <w:pPr>
        <w:pStyle w:val="Prrafodelista"/>
        <w:numPr>
          <w:ilvl w:val="0"/>
          <w:numId w:val="2"/>
        </w:numPr>
        <w:jc w:val="both"/>
      </w:pPr>
      <w:r>
        <w:t xml:space="preserve">El tiempo promedio general para aquellos que realizan desde una transacción en adelante es de </w:t>
      </w:r>
      <w:r w:rsidR="00347CEA">
        <w:t>85.08 minutos.</w:t>
      </w:r>
    </w:p>
    <w:p w14:paraId="589A6136" w14:textId="302C1F88" w:rsidR="00A55B22" w:rsidRDefault="00A55B22" w:rsidP="00A55B22">
      <w:pPr>
        <w:pStyle w:val="Prrafodelista"/>
        <w:numPr>
          <w:ilvl w:val="0"/>
          <w:numId w:val="2"/>
        </w:numPr>
        <w:jc w:val="both"/>
      </w:pPr>
      <w:r>
        <w:t xml:space="preserve">El tiempo promedio para aquellos que realizan mas de 2 transacciones de </w:t>
      </w:r>
      <w:r w:rsidR="00F273BC">
        <w:t xml:space="preserve">43.64 </w:t>
      </w:r>
      <w:r w:rsidR="006672D4">
        <w:t>minutos entre transacción pero para ver mejor y mas a detalle dividimos los montos entre mayores e iguales a 3000 dólares y  menores a 3000 dólares.</w:t>
      </w:r>
    </w:p>
    <w:p w14:paraId="46FB000E" w14:textId="089C7A67" w:rsidR="00347CEA" w:rsidRDefault="006672D4" w:rsidP="00347CEA">
      <w:pPr>
        <w:pStyle w:val="Prrafodelista"/>
        <w:numPr>
          <w:ilvl w:val="0"/>
          <w:numId w:val="2"/>
        </w:numPr>
        <w:jc w:val="both"/>
      </w:pPr>
      <w:r>
        <w:t xml:space="preserve">De los </w:t>
      </w:r>
      <w:r w:rsidRPr="006672D4">
        <w:t>datos podemos ver que para las transacciones totales menores a 3000 dólares, el tiempo promedio entre transacciones es de 44.32 minutos. y que el 50% de estas transacciones se realizaron con una diferencia de tiempo entre ellas menor a 5.79 minutos</w:t>
      </w:r>
      <w:r w:rsidR="00347CEA">
        <w:t>.</w:t>
      </w:r>
    </w:p>
    <w:p w14:paraId="4283A94E" w14:textId="5B457F9E" w:rsidR="006672D4" w:rsidRDefault="006672D4" w:rsidP="00A55B22">
      <w:pPr>
        <w:pStyle w:val="Prrafodelista"/>
        <w:numPr>
          <w:ilvl w:val="0"/>
          <w:numId w:val="2"/>
        </w:numPr>
        <w:jc w:val="both"/>
      </w:pPr>
      <w:r w:rsidRPr="006672D4">
        <w:lastRenderedPageBreak/>
        <w:t>De los datos podemos ver que para las transacciones totales mayores e iguales a 3000 dólares, el tiempo promedio entre transacciones es de 13.67 minutos. y que el 50% de estas transacciones se realizaron con una diferencia de tiempo entre ellas menor a 1.47 minutos.</w:t>
      </w:r>
    </w:p>
    <w:p w14:paraId="6C2B318A" w14:textId="77777777" w:rsidR="006672D4" w:rsidRPr="006672D4" w:rsidRDefault="006672D4" w:rsidP="006672D4">
      <w:pPr>
        <w:pStyle w:val="Prrafodelista"/>
        <w:numPr>
          <w:ilvl w:val="0"/>
          <w:numId w:val="2"/>
        </w:numPr>
        <w:jc w:val="both"/>
      </w:pPr>
      <w:r>
        <w:t xml:space="preserve">Vemos que el principal </w:t>
      </w:r>
      <w:proofErr w:type="spellStart"/>
      <w:r w:rsidRPr="006672D4">
        <w:t>merchant_id</w:t>
      </w:r>
      <w:proofErr w:type="spellEnd"/>
      <w:r w:rsidRPr="006672D4">
        <w:t xml:space="preserve"> </w:t>
      </w:r>
      <w:r>
        <w:t xml:space="preserve"> es el </w:t>
      </w:r>
      <w:proofErr w:type="spellStart"/>
      <w:r>
        <w:t>siguente</w:t>
      </w:r>
      <w:proofErr w:type="spellEnd"/>
      <w:r>
        <w:t xml:space="preserve">: </w:t>
      </w:r>
      <w:r w:rsidRPr="006672D4">
        <w:t xml:space="preserve">'817d18cd3c31e40e9bff0566baae7758' </w:t>
      </w:r>
      <w:r>
        <w:t xml:space="preserve"> el cual </w:t>
      </w:r>
      <w:r w:rsidRPr="006672D4">
        <w:t>tiene más de 4360340</w:t>
      </w:r>
      <w:r>
        <w:t xml:space="preserve"> </w:t>
      </w:r>
      <w:proofErr w:type="spellStart"/>
      <w:r>
        <w:t>transaciones</w:t>
      </w:r>
      <w:proofErr w:type="spellEnd"/>
      <w:r>
        <w:t xml:space="preserve"> </w:t>
      </w:r>
      <w:r w:rsidRPr="006672D4">
        <w:t>de comercios aliados. siendo esta la principal</w:t>
      </w:r>
    </w:p>
    <w:p w14:paraId="18759002" w14:textId="7FDB4447" w:rsidR="00A55B22" w:rsidRDefault="006672D4" w:rsidP="00DC3D3A">
      <w:pPr>
        <w:pStyle w:val="Prrafodelista"/>
        <w:numPr>
          <w:ilvl w:val="0"/>
          <w:numId w:val="2"/>
        </w:numPr>
        <w:jc w:val="both"/>
      </w:pPr>
      <w:r>
        <w:t>L</w:t>
      </w:r>
      <w:r w:rsidRPr="006672D4">
        <w:t xml:space="preserve">as 20 principales </w:t>
      </w:r>
      <w:proofErr w:type="spellStart"/>
      <w:r w:rsidRPr="006672D4">
        <w:t>subsidiary</w:t>
      </w:r>
      <w:proofErr w:type="spellEnd"/>
      <w:r w:rsidRPr="006672D4">
        <w:t xml:space="preserve">, donde la </w:t>
      </w:r>
      <w:proofErr w:type="spellStart"/>
      <w:r w:rsidRPr="006672D4">
        <w:t>subsidiary</w:t>
      </w:r>
      <w:proofErr w:type="spellEnd"/>
      <w:r w:rsidRPr="006672D4">
        <w:t xml:space="preserve"> '{</w:t>
      </w:r>
      <w:proofErr w:type="spellStart"/>
      <w:r w:rsidRPr="006672D4">
        <w:t>subsidiary_name</w:t>
      </w:r>
      <w:proofErr w:type="spellEnd"/>
      <w:r w:rsidRPr="006672D4">
        <w:t>}' tiene más de {</w:t>
      </w:r>
      <w:proofErr w:type="spellStart"/>
      <w:r w:rsidRPr="006672D4">
        <w:t>max_transactions</w:t>
      </w:r>
      <w:proofErr w:type="spellEnd"/>
      <w:r w:rsidRPr="006672D4">
        <w:t xml:space="preserve">} transacciones siendo la principal </w:t>
      </w:r>
      <w:proofErr w:type="spellStart"/>
      <w:r w:rsidRPr="006672D4">
        <w:t>subsidiary</w:t>
      </w:r>
      <w:proofErr w:type="spellEnd"/>
      <w:r w:rsidRPr="006672D4">
        <w:t>.</w:t>
      </w:r>
    </w:p>
    <w:p w14:paraId="71FC29F9" w14:textId="40C9700F" w:rsidR="006672D4" w:rsidRDefault="006672D4" w:rsidP="00D07F50">
      <w:pPr>
        <w:pStyle w:val="Prrafodelista"/>
        <w:numPr>
          <w:ilvl w:val="0"/>
          <w:numId w:val="2"/>
        </w:numPr>
        <w:jc w:val="both"/>
      </w:pPr>
      <w:r>
        <w:t xml:space="preserve">De la data general </w:t>
      </w:r>
      <w:r w:rsidRPr="006672D4">
        <w:t xml:space="preserve">vemos que el monto máximo de la transacción es de 4624.79 dólares, </w:t>
      </w:r>
      <w:r>
        <w:t>y que e</w:t>
      </w:r>
      <w:r w:rsidRPr="006672D4">
        <w:t>l mínimo es de 5.94 dólares y la media es de 191.39 dólares</w:t>
      </w:r>
      <w:r>
        <w:t xml:space="preserve"> con una </w:t>
      </w:r>
      <w:proofErr w:type="spellStart"/>
      <w:r w:rsidRPr="006672D4">
        <w:t>desviacion</w:t>
      </w:r>
      <w:proofErr w:type="spellEnd"/>
      <w:r w:rsidRPr="006672D4">
        <w:t xml:space="preserve"> general puede llegar a ser de 240.90.</w:t>
      </w:r>
    </w:p>
    <w:p w14:paraId="70B01B98" w14:textId="77777777" w:rsidR="006672D4" w:rsidRPr="006672D4" w:rsidRDefault="006672D4" w:rsidP="006672D4">
      <w:pPr>
        <w:pStyle w:val="Prrafodelista"/>
        <w:numPr>
          <w:ilvl w:val="0"/>
          <w:numId w:val="2"/>
        </w:numPr>
        <w:jc w:val="both"/>
      </w:pPr>
      <w:r>
        <w:t xml:space="preserve">De la data general tenemos que </w:t>
      </w:r>
      <w:r w:rsidRPr="006672D4">
        <w:t xml:space="preserve">Dado que una persona utiliza </w:t>
      </w:r>
      <w:proofErr w:type="spellStart"/>
      <w:r w:rsidRPr="006672D4">
        <w:t>Nequi</w:t>
      </w:r>
      <w:proofErr w:type="spellEnd"/>
      <w:r w:rsidRPr="006672D4">
        <w:t xml:space="preserve"> y tiene transacciones en </w:t>
      </w:r>
      <w:proofErr w:type="spellStart"/>
      <w:r w:rsidRPr="006672D4">
        <w:t>Nequi</w:t>
      </w:r>
      <w:proofErr w:type="spellEnd"/>
      <w:r w:rsidRPr="006672D4">
        <w:t>, la probabilidad de que el número de transacciones sea 1 es de 92.91%.</w:t>
      </w:r>
    </w:p>
    <w:p w14:paraId="2F1F76F4" w14:textId="77777777" w:rsidR="006672D4" w:rsidRPr="006672D4" w:rsidRDefault="006672D4" w:rsidP="006672D4">
      <w:pPr>
        <w:pStyle w:val="Prrafodelista"/>
        <w:numPr>
          <w:ilvl w:val="0"/>
          <w:numId w:val="2"/>
        </w:numPr>
        <w:jc w:val="both"/>
      </w:pPr>
      <w:r w:rsidRPr="006672D4">
        <w:t>La probabilidad de que sus transacciones sean 2.0 transacciones es del 5.84%.</w:t>
      </w:r>
    </w:p>
    <w:p w14:paraId="6523354C" w14:textId="77777777" w:rsidR="006672D4" w:rsidRPr="006672D4" w:rsidRDefault="006672D4" w:rsidP="006672D4">
      <w:pPr>
        <w:pStyle w:val="Prrafodelista"/>
        <w:numPr>
          <w:ilvl w:val="0"/>
          <w:numId w:val="2"/>
        </w:numPr>
        <w:jc w:val="both"/>
      </w:pPr>
      <w:r w:rsidRPr="006672D4">
        <w:t>La probabilidad de que reciba una o dos transacciones en un día es del 98.75%.</w:t>
      </w:r>
    </w:p>
    <w:p w14:paraId="555EF3D1" w14:textId="12C08977" w:rsidR="006672D4" w:rsidRDefault="006672D4" w:rsidP="006672D4">
      <w:pPr>
        <w:pStyle w:val="Prrafodelista"/>
        <w:numPr>
          <w:ilvl w:val="0"/>
          <w:numId w:val="2"/>
        </w:numPr>
        <w:jc w:val="both"/>
      </w:pPr>
      <w:r w:rsidRPr="006672D4">
        <w:t>La probabilidad de que el número de transacciones sea mayor o igual a 3 es del 1.25%.</w:t>
      </w:r>
    </w:p>
    <w:p w14:paraId="07F913B0" w14:textId="00E023E4" w:rsidR="006672D4" w:rsidRDefault="006672D4" w:rsidP="006672D4">
      <w:pPr>
        <w:pStyle w:val="Prrafodelista"/>
        <w:numPr>
          <w:ilvl w:val="0"/>
          <w:numId w:val="2"/>
        </w:numPr>
        <w:jc w:val="both"/>
      </w:pPr>
      <w:r w:rsidRPr="006672D4">
        <w:t>El número promedio de transacciones</w:t>
      </w:r>
      <w:r>
        <w:t xml:space="preserve"> generales</w:t>
      </w:r>
      <w:r w:rsidRPr="006672D4">
        <w:t xml:space="preserve"> en un día </w:t>
      </w:r>
      <w:r>
        <w:t xml:space="preserve">por cliente </w:t>
      </w:r>
      <w:r w:rsidRPr="006672D4">
        <w:t>es</w:t>
      </w:r>
      <w:r>
        <w:t xml:space="preserve"> de</w:t>
      </w:r>
      <w:r w:rsidRPr="006672D4">
        <w:t>: 1.09</w:t>
      </w:r>
    </w:p>
    <w:p w14:paraId="36AF0578" w14:textId="77777777" w:rsidR="006672D4" w:rsidRDefault="006672D4" w:rsidP="006672D4">
      <w:pPr>
        <w:jc w:val="both"/>
      </w:pPr>
    </w:p>
    <w:p w14:paraId="71F0D4E2" w14:textId="14C3FC24" w:rsidR="00347CEA" w:rsidRDefault="00347CEA" w:rsidP="006672D4">
      <w:pPr>
        <w:jc w:val="both"/>
      </w:pPr>
      <w:r>
        <w:t>Conclusiones:</w:t>
      </w:r>
    </w:p>
    <w:p w14:paraId="1C904AED" w14:textId="504FA5EC" w:rsidR="00630E6D" w:rsidRDefault="00630E6D" w:rsidP="006672D4">
      <w:pPr>
        <w:jc w:val="both"/>
      </w:pPr>
      <w:r>
        <w:t>Se utiliza el algoritmo DBSCAN , para le detención de fraudes de valores atípicos</w:t>
      </w:r>
    </w:p>
    <w:p w14:paraId="3694536E" w14:textId="5E7C7E13" w:rsidR="00630E6D" w:rsidRPr="00630E6D" w:rsidRDefault="00630E6D" w:rsidP="00630E6D">
      <w:pPr>
        <w:jc w:val="both"/>
      </w:pPr>
      <w:r w:rsidRPr="00630E6D">
        <w:t xml:space="preserve">* esto bajo el criterio de que los datos no vienen etiquetados, por lo </w:t>
      </w:r>
      <w:r w:rsidRPr="00630E6D">
        <w:t>tanto,</w:t>
      </w:r>
      <w:r w:rsidRPr="00630E6D">
        <w:t xml:space="preserve"> este </w:t>
      </w:r>
      <w:r w:rsidRPr="00630E6D">
        <w:t>deberá</w:t>
      </w:r>
      <w:r w:rsidRPr="00630E6D">
        <w:t xml:space="preserve"> ser un modelo no supervisado.</w:t>
      </w:r>
      <w:r>
        <w:t xml:space="preserve"> Y tratar de identificar esos clientes que posiblemente quieran realizar malas prácticas transaccionales</w:t>
      </w:r>
    </w:p>
    <w:p w14:paraId="7351663E" w14:textId="194EAE06" w:rsidR="00630E6D" w:rsidRPr="00630E6D" w:rsidRDefault="00630E6D" w:rsidP="00630E6D">
      <w:pPr>
        <w:jc w:val="both"/>
      </w:pPr>
      <w:r w:rsidRPr="00630E6D">
        <w:t xml:space="preserve">* La frecuencia en la cual se </w:t>
      </w:r>
      <w:r w:rsidRPr="00630E6D">
        <w:t>debería</w:t>
      </w:r>
      <w:r w:rsidRPr="00630E6D">
        <w:t xml:space="preserve"> ejecutar el modelo para ir viendo que clientes sobrepasan las 3 transferencias </w:t>
      </w:r>
      <w:r w:rsidRPr="00630E6D">
        <w:t>debería</w:t>
      </w:r>
      <w:r w:rsidRPr="00630E6D">
        <w:t xml:space="preserve"> ser hora a hora, dado que el </w:t>
      </w:r>
      <w:r w:rsidRPr="00630E6D">
        <w:t>análisis</w:t>
      </w:r>
      <w:r w:rsidRPr="00630E6D">
        <w:t xml:space="preserve"> anterior me indica que para las transacciones totales menores a 3000 dólares, el tiempo promedio entre transacciones es de 44.32 minutos. y que el 50% de estas transacciones se realizaron con una diferencia de tiempo entre ellas menor a 5.79 </w:t>
      </w:r>
      <w:r w:rsidRPr="00630E6D">
        <w:lastRenderedPageBreak/>
        <w:t xml:space="preserve">minutos y para las transacciones totales mayores e iguales a 3000 dólares, el tiempo promedio entre transacciones es de 13.67 minutos. y que el 50% de estas transacciones se realizaron con una diferencia de tiempo entre ellas menor a 1.47 minutos., en este caso podemos usar mejor Azure </w:t>
      </w:r>
      <w:proofErr w:type="spellStart"/>
      <w:r w:rsidRPr="00630E6D">
        <w:t>Synapse</w:t>
      </w:r>
      <w:proofErr w:type="spellEnd"/>
      <w:r w:rsidRPr="00630E6D">
        <w:t xml:space="preserve">, dado que es muy conveniente para analizar y manejar </w:t>
      </w:r>
      <w:r w:rsidRPr="00630E6D">
        <w:t>información</w:t>
      </w:r>
      <w:r w:rsidRPr="00630E6D">
        <w:t xml:space="preserve"> en tiempo real de macrodatos dado que esta herramienta maneja lo mejor de SQL  y </w:t>
      </w:r>
      <w:proofErr w:type="spellStart"/>
      <w:r>
        <w:t>S</w:t>
      </w:r>
      <w:r w:rsidRPr="00630E6D">
        <w:t>park</w:t>
      </w:r>
      <w:proofErr w:type="spellEnd"/>
      <w:r w:rsidRPr="00630E6D">
        <w:t xml:space="preserve"> e </w:t>
      </w:r>
      <w:r w:rsidRPr="00630E6D">
        <w:t>integración</w:t>
      </w:r>
      <w:r w:rsidRPr="00630E6D">
        <w:t xml:space="preserve"> de ETL.</w:t>
      </w:r>
    </w:p>
    <w:p w14:paraId="1AD3F972" w14:textId="77777777" w:rsidR="00630E6D" w:rsidRDefault="00630E6D" w:rsidP="006672D4">
      <w:pPr>
        <w:jc w:val="both"/>
      </w:pPr>
    </w:p>
    <w:p w14:paraId="23F52477" w14:textId="77777777" w:rsidR="00347CEA" w:rsidRDefault="00347CEA" w:rsidP="006672D4">
      <w:pPr>
        <w:jc w:val="both"/>
      </w:pPr>
    </w:p>
    <w:p w14:paraId="1850105F" w14:textId="77777777" w:rsidR="00347CEA" w:rsidRDefault="00347CEA" w:rsidP="006672D4">
      <w:pPr>
        <w:jc w:val="both"/>
      </w:pPr>
    </w:p>
    <w:p w14:paraId="170AF41C" w14:textId="77777777" w:rsidR="00347CEA" w:rsidRDefault="00347CEA" w:rsidP="006672D4">
      <w:pPr>
        <w:jc w:val="both"/>
      </w:pPr>
    </w:p>
    <w:p w14:paraId="245AEA38" w14:textId="77777777" w:rsidR="006672D4" w:rsidRDefault="006672D4" w:rsidP="006672D4">
      <w:pPr>
        <w:jc w:val="both"/>
      </w:pPr>
    </w:p>
    <w:p w14:paraId="4C2C6F68" w14:textId="77777777" w:rsidR="00A55B22" w:rsidRPr="004209F8" w:rsidRDefault="00A55B22" w:rsidP="007E4756">
      <w:pPr>
        <w:jc w:val="both"/>
      </w:pPr>
    </w:p>
    <w:p w14:paraId="5B0F3299" w14:textId="77777777" w:rsidR="004209F8" w:rsidRPr="004209F8" w:rsidRDefault="004209F8" w:rsidP="004209F8">
      <w:pPr>
        <w:jc w:val="both"/>
      </w:pPr>
    </w:p>
    <w:p w14:paraId="501B0787" w14:textId="77777777" w:rsidR="004209F8" w:rsidRPr="00EB2202" w:rsidRDefault="004209F8" w:rsidP="004209F8">
      <w:pPr>
        <w:jc w:val="both"/>
        <w:rPr>
          <w:lang w:val="es-MX"/>
        </w:rPr>
      </w:pPr>
    </w:p>
    <w:sectPr w:rsidR="004209F8" w:rsidRPr="00EB22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16E24"/>
    <w:multiLevelType w:val="multilevel"/>
    <w:tmpl w:val="4C223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50ACD"/>
    <w:multiLevelType w:val="hybridMultilevel"/>
    <w:tmpl w:val="08480D8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05672837">
    <w:abstractNumId w:val="0"/>
  </w:num>
  <w:num w:numId="2" w16cid:durableId="1395927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CE"/>
    <w:rsid w:val="002B5969"/>
    <w:rsid w:val="00347CEA"/>
    <w:rsid w:val="004209F8"/>
    <w:rsid w:val="004E486B"/>
    <w:rsid w:val="00595A02"/>
    <w:rsid w:val="00630E6D"/>
    <w:rsid w:val="006529CE"/>
    <w:rsid w:val="006672D4"/>
    <w:rsid w:val="007E4756"/>
    <w:rsid w:val="008207BF"/>
    <w:rsid w:val="009A792B"/>
    <w:rsid w:val="00A55B22"/>
    <w:rsid w:val="00EB2202"/>
    <w:rsid w:val="00F2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2425A"/>
  <w15:chartTrackingRefBased/>
  <w15:docId w15:val="{2E4D69CC-F0F5-4A16-B2EE-53CD0645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2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2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9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9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9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9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9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9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2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2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2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2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29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29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29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9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29CE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07B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07B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1068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4</cp:revision>
  <dcterms:created xsi:type="dcterms:W3CDTF">2025-01-13T00:31:00Z</dcterms:created>
  <dcterms:modified xsi:type="dcterms:W3CDTF">2025-01-13T03:36:00Z</dcterms:modified>
</cp:coreProperties>
</file>