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e9b44856db6e005508724262b24cf0fe38829d"/>
    <w:p>
      <w:pPr>
        <w:pStyle w:val="Heading1"/>
      </w:pPr>
      <w:r>
        <w:t xml:space="preserve">Streams Everywhere: Comparing Local Pipelines and HTTP in Java</w:t>
      </w:r>
    </w:p>
    <w:p>
      <w:pPr>
        <w:pStyle w:val="FirstParagraph"/>
      </w:pPr>
      <w:r>
        <w:t xml:space="preserve">Daniel Briseno</w:t>
      </w:r>
      <w:r>
        <w:br/>
      </w:r>
      <w:r>
        <w:t xml:space="preserve">CS 33600: Network Programming</w:t>
      </w:r>
      <w:r>
        <w:br/>
      </w:r>
      <w:r>
        <w:t xml:space="preserve">Instructor: Roger Kraft</w:t>
      </w:r>
      <w:r>
        <w:br/>
      </w:r>
      <w:r>
        <w:t xml:space="preserve">Spring 2026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compares two forms of communication in Java that both rely on the</w:t>
      </w:r>
      <w:r>
        <w:t xml:space="preserve"> </w:t>
      </w:r>
      <w:r>
        <w:t xml:space="preserve">idea of streams but operate under very different conditions: local</w:t>
      </w:r>
      <w:r>
        <w:t xml:space="preserve"> </w:t>
      </w:r>
      <w:r>
        <w:t xml:space="preserve">inter-process communication (IPC)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and network</w:t>
      </w:r>
      <w:r>
        <w:t xml:space="preserve"> </w:t>
      </w:r>
      <w:r>
        <w:t xml:space="preserve">communication 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. The project asks how communication between</w:t>
      </w:r>
      <w:r>
        <w:t xml:space="preserve"> </w:t>
      </w:r>
      <w:r>
        <w:t xml:space="preserve">processes on the same computer compares to communication over HTTP, and what</w:t>
      </w:r>
      <w:r>
        <w:t xml:space="preserve"> </w:t>
      </w:r>
      <w:r>
        <w:t xml:space="preserve">those differences reveal about isolation, correctness, reliability, and</w:t>
      </w:r>
      <w:r>
        <w:t xml:space="preserve"> </w:t>
      </w:r>
      <w:r>
        <w:t xml:space="preserve">observability. To answer that question, the project uses two small demos. The</w:t>
      </w:r>
      <w:r>
        <w:t xml:space="preserve"> </w:t>
      </w:r>
      <w:r>
        <w:t xml:space="preserve">IPC demo launches child processes, captures stdout and stderr, builds a simple</w:t>
      </w:r>
      <w:r>
        <w:t xml:space="preserve"> </w:t>
      </w:r>
      <w:r>
        <w:t xml:space="preserve">pipeline, redirects output to a file, and records exit codes. The HTTP demo</w:t>
      </w:r>
      <w:r>
        <w:t xml:space="preserve"> </w:t>
      </w:r>
      <w:r>
        <w:t xml:space="preserve">sends GET requests, reads status codes and headers, captures response bodies as</w:t>
      </w:r>
      <w:r>
        <w:t xml:space="preserve"> </w:t>
      </w:r>
      <w:r>
        <w:t xml:space="preserve">raw bytes, and decodes text using the charset declared in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.</w:t>
      </w:r>
      <w:r>
        <w:t xml:space="preserve"> </w:t>
      </w:r>
      <w:r>
        <w:t xml:space="preserve">Runtime evidence from the demos shows that both models are stream-oriented, but</w:t>
      </w:r>
      <w:r>
        <w:t xml:space="preserve"> </w:t>
      </w:r>
      <w:r>
        <w:t xml:space="preserve">they communicate failure and state in different ways. Local IPC gives the</w:t>
      </w:r>
      <w:r>
        <w:t xml:space="preserve"> </w:t>
      </w:r>
      <w:r>
        <w:t xml:space="preserve">parent process direct control over child streams and exit codes, while HTTP</w:t>
      </w:r>
      <w:r>
        <w:t xml:space="preserve"> </w:t>
      </w:r>
      <w:r>
        <w:t xml:space="preserve">adds protocol metadata such as status codes and headers. HTTPS can also</w:t>
      </w:r>
      <w:r>
        <w:t xml:space="preserve"> </w:t>
      </w:r>
      <w:r>
        <w:t xml:space="preserve">introduce a trust layer before any HTTP response is available. The result is</w:t>
      </w:r>
      <w:r>
        <w:t xml:space="preserve"> </w:t>
      </w:r>
      <w:r>
        <w:t xml:space="preserve">that similar stream mechanics can hide very different debugging, reliability,</w:t>
      </w:r>
      <w:r>
        <w:t xml:space="preserve"> </w:t>
      </w:r>
      <w:r>
        <w:t xml:space="preserve">and correctness concerns.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Streams are one of the most common abstractions in programming because many</w:t>
      </w:r>
      <w:r>
        <w:t xml:space="preserve"> </w:t>
      </w:r>
      <w:r>
        <w:t xml:space="preserve">systems ultimately move data from one place to another in sequence. Java uses</w:t>
      </w:r>
      <w:r>
        <w:t xml:space="preserve"> </w:t>
      </w:r>
      <w:r>
        <w:t xml:space="preserve">streams when a parent process reads a child process’s stdout, when two programs</w:t>
      </w:r>
      <w:r>
        <w:t xml:space="preserve"> </w:t>
      </w:r>
      <w:r>
        <w:t xml:space="preserve">are connected with a pipe, and when a client reads an HTTP response body from a</w:t>
      </w:r>
      <w:r>
        <w:t xml:space="preserve"> </w:t>
      </w:r>
      <w:r>
        <w:t xml:space="preserve">remote server. At a high level, these situations can look similar: bytes are</w:t>
      </w:r>
      <w:r>
        <w:t xml:space="preserve"> </w:t>
      </w:r>
      <w:r>
        <w:t xml:space="preserve">produced, transmitted, and consumed. However, that similarity is only partial.</w:t>
      </w:r>
      <w:r>
        <w:t xml:space="preserve"> </w:t>
      </w:r>
      <w:r>
        <w:t xml:space="preserve">The surrounding control model, error model, and debugging tools are very</w:t>
      </w:r>
      <w:r>
        <w:t xml:space="preserve"> </w:t>
      </w:r>
      <w:r>
        <w:t xml:space="preserve">different depending on whether communication stays on the local machine or</w:t>
      </w:r>
      <w:r>
        <w:t xml:space="preserve"> </w:t>
      </w:r>
      <w:r>
        <w:t xml:space="preserve">crosses a network.</w:t>
      </w:r>
    </w:p>
    <w:p>
      <w:pPr>
        <w:pStyle w:val="BodyText"/>
      </w:pPr>
      <w:r>
        <w:t xml:space="preserve">This paper argues that Java uses streams in both local and networked</w:t>
      </w:r>
      <w:r>
        <w:t xml:space="preserve"> </w:t>
      </w:r>
      <w:r>
        <w:t xml:space="preserve">communication, but developers need different mental models for each case.</w:t>
      </w:r>
      <w:r>
        <w:t xml:space="preserve"> </w:t>
      </w:r>
      <w:r>
        <w:t xml:space="preserve">Local IPC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is closely tied to process creation, standard</w:t>
      </w:r>
      <w:r>
        <w:t xml:space="preserve"> </w:t>
      </w:r>
      <w:r>
        <w:t xml:space="preserve">streams, exit codes, and operating-system level redirection. HTTP communication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adds application protocol semantics such as request methods,</w:t>
      </w:r>
      <w:r>
        <w:t xml:space="preserve"> </w:t>
      </w:r>
      <w:r>
        <w:t xml:space="preserve">status codes, response headers, and text decoding rules. If HTTPS is involved,</w:t>
      </w:r>
      <w:r>
        <w:t xml:space="preserve"> </w:t>
      </w:r>
      <w:r>
        <w:t xml:space="preserve">the request can even fail before any HTTP status code is returned because the</w:t>
      </w:r>
      <w:r>
        <w:t xml:space="preserve"> </w:t>
      </w:r>
      <w:r>
        <w:t xml:space="preserve">TLS certificate chain must be trusted first. These differences matter because</w:t>
      </w:r>
      <w:r>
        <w:t xml:space="preserve"> </w:t>
      </w:r>
      <w:r>
        <w:t xml:space="preserve">they shape how developers observe failures, reason about correctness, and</w:t>
      </w:r>
      <w:r>
        <w:t xml:space="preserve"> </w:t>
      </w:r>
      <w:r>
        <w:t xml:space="preserve">choose debugging strategies.</w:t>
      </w:r>
    </w:p>
    <w:p>
      <w:pPr>
        <w:pStyle w:val="BodyText"/>
      </w:pPr>
      <w:r>
        <w:t xml:space="preserve">The rest of the paper proceeds in five parts. First, it explains the background</w:t>
      </w:r>
      <w:r>
        <w:t xml:space="preserve"> </w:t>
      </w:r>
      <w:r>
        <w:t xml:space="preserve">concepts behind Java streams, local process communication, and HTTP request and</w:t>
      </w:r>
      <w:r>
        <w:t xml:space="preserve"> </w:t>
      </w:r>
      <w:r>
        <w:t xml:space="preserve">response handling. Second, it analyzes the IPC demo and its use of inherited</w:t>
      </w:r>
      <w:r>
        <w:t xml:space="preserve"> </w:t>
      </w:r>
      <w:r>
        <w:t xml:space="preserve">terminal I/O, captured streams, pipelines, file redirection, and exit codes.</w:t>
      </w:r>
      <w:r>
        <w:t xml:space="preserve"> </w:t>
      </w:r>
      <w:r>
        <w:t xml:space="preserve">Third, it analyzes the HTTP demo and its handling of status codes, headers,</w:t>
      </w:r>
      <w:r>
        <w:t xml:space="preserve"> </w:t>
      </w:r>
      <w:r>
        <w:t xml:space="preserve">response bytes, charsets, redirects, forbidden responses, and HTTPS trust</w:t>
      </w:r>
      <w:r>
        <w:t xml:space="preserve"> </w:t>
      </w:r>
      <w:r>
        <w:t xml:space="preserve">failures. Fourth, it compares the two models directly. Finally, it summarizes</w:t>
      </w:r>
      <w:r>
        <w:t xml:space="preserve"> </w:t>
      </w:r>
      <w:r>
        <w:t xml:space="preserve">what the demos show about practical software development in Java.</w:t>
      </w:r>
    </w:p>
    <w:bookmarkEnd w:id="10"/>
    <w:bookmarkStart w:id="1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At a general level, a stream is an ordered flow of data that can be read or</w:t>
      </w:r>
      <w:r>
        <w:t xml:space="preserve"> </w:t>
      </w:r>
      <w:r>
        <w:t xml:space="preserve">written incrementally. Java programmers encounter that idea in many APIs, from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OutputStream</w:t>
      </w:r>
      <w:r>
        <w:t xml:space="preserve"> </w:t>
      </w:r>
      <w:r>
        <w:t xml:space="preserve">to network sockets and HTTP response bodies.</w:t>
      </w:r>
      <w:r>
        <w:t xml:space="preserve"> </w:t>
      </w:r>
      <w:r>
        <w:t xml:space="preserve">The abstraction is useful because it separates how data is produced from how it</w:t>
      </w:r>
      <w:r>
        <w:t xml:space="preserve"> </w:t>
      </w:r>
      <w:r>
        <w:t xml:space="preserve">is consumed. A program can read text from a file, from another process, or from</w:t>
      </w:r>
      <w:r>
        <w:t xml:space="preserve"> </w:t>
      </w:r>
      <w:r>
        <w:t xml:space="preserve">an HTTP server using related patterns even when the sources are very different.</w:t>
      </w:r>
      <w:r>
        <w:t xml:space="preserve"> </w:t>
      </w:r>
      <w:r>
        <w:t xml:space="preserve">That said, the surrounding environment still matters. A local child process and</w:t>
      </w:r>
      <w:r>
        <w:t xml:space="preserve"> </w:t>
      </w:r>
      <w:r>
        <w:t xml:space="preserve">a remote web server do not offer the same guarantees or the same failure modes.</w:t>
      </w:r>
    </w:p>
    <w:p>
      <w:pPr>
        <w:pStyle w:val="BodyText"/>
      </w:pPr>
      <w:r>
        <w:t xml:space="preserve">For local IPC, Java’s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API creates new operating-system</w:t>
      </w:r>
      <w:r>
        <w:t xml:space="preserve"> </w:t>
      </w:r>
      <w:r>
        <w:t xml:space="preserve">processes and lets the parent process decide what happens to stdin, stdout, and</w:t>
      </w:r>
      <w:r>
        <w:t xml:space="preserve"> </w:t>
      </w:r>
      <w:r>
        <w:t xml:space="preserve">stderr (Oracle, n.d.-a). Those streams can be inherited by the parent terminal,</w:t>
      </w:r>
      <w:r>
        <w:t xml:space="preserve"> </w:t>
      </w:r>
      <w:r>
        <w:t xml:space="preserve">captured programmatically, redirected to files, or connected in a pipeline. The</w:t>
      </w:r>
      <w:r>
        <w:t xml:space="preserve"> </w:t>
      </w:r>
      <w:r>
        <w:t xml:space="preserve">parent can also wait for the child to finish and inspect the resulting exit</w:t>
      </w:r>
      <w:r>
        <w:t xml:space="preserve"> </w:t>
      </w:r>
      <w:r>
        <w:t xml:space="preserve">code. These features make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a useful way to study stream-based</w:t>
      </w:r>
      <w:r>
        <w:t xml:space="preserve"> </w:t>
      </w:r>
      <w:r>
        <w:t xml:space="preserve">communication on one machine because it exposes both the data flow and the</w:t>
      </w:r>
      <w:r>
        <w:t xml:space="preserve"> </w:t>
      </w:r>
      <w:r>
        <w:t xml:space="preserve">control flow of child processes.</w:t>
      </w:r>
    </w:p>
    <w:p>
      <w:pPr>
        <w:pStyle w:val="BodyText"/>
      </w:pPr>
      <w:r>
        <w:t xml:space="preserve">For network communication, Java’s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API builds requests and receives</w:t>
      </w:r>
      <w:r>
        <w:t xml:space="preserve"> </w:t>
      </w:r>
      <w:r>
        <w:t xml:space="preserve">responses that contain a status code, headers, and a body (Oracle, n.d.-b;</w:t>
      </w:r>
      <w:r>
        <w:t xml:space="preserve"> </w:t>
      </w:r>
      <w:r>
        <w:t xml:space="preserve">Oracle, n.d.-e). The body can be handled as bytes or converted to text. Unlike</w:t>
      </w:r>
      <w:r>
        <w:t xml:space="preserve"> </w:t>
      </w:r>
      <w:r>
        <w:t xml:space="preserve">local process communication, HTTP is not just a raw data channel. It is a</w:t>
      </w:r>
      <w:r>
        <w:t xml:space="preserve"> </w:t>
      </w:r>
      <w:r>
        <w:t xml:space="preserve">protocol with standardized semantics for redirects, authentication challenges,</w:t>
      </w:r>
      <w:r>
        <w:t xml:space="preserve"> </w:t>
      </w:r>
      <w:r>
        <w:t xml:space="preserve">content types, and status codes (Fielding et al., 2022). A Java HTTP client</w:t>
      </w:r>
      <w:r>
        <w:t xml:space="preserve"> </w:t>
      </w:r>
      <w:r>
        <w:t xml:space="preserve">must therefore interpret both the stream of bytes and the protocol metadata</w:t>
      </w:r>
      <w:r>
        <w:t xml:space="preserve"> </w:t>
      </w:r>
      <w:r>
        <w:t xml:space="preserve">around that stream.</w:t>
      </w:r>
    </w:p>
    <w:p>
      <w:pPr>
        <w:pStyle w:val="BodyText"/>
      </w:pPr>
      <w:r>
        <w:t xml:space="preserve">Character encoding is another important background concept. If a response body</w:t>
      </w:r>
      <w:r>
        <w:t xml:space="preserve"> </w:t>
      </w:r>
      <w:r>
        <w:t xml:space="preserve">contains text, the client must decode bytes into characters using the correct</w:t>
      </w:r>
      <w:r>
        <w:t xml:space="preserve"> </w:t>
      </w:r>
      <w:r>
        <w:t xml:space="preserve">charset.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 may declare that charset, and Java’s</w:t>
      </w:r>
      <w:r>
        <w:t xml:space="preserve"> </w:t>
      </w:r>
      <w:r>
        <w:rPr>
          <w:rStyle w:val="VerbatimChar"/>
        </w:rPr>
        <w:t xml:space="preserve">Charset.forName(...)</w:t>
      </w:r>
      <w:r>
        <w:t xml:space="preserve"> </w:t>
      </w:r>
      <w:r>
        <w:t xml:space="preserve">can resolve it at runtime (Oracle, n.d.-g). Decoding</w:t>
      </w:r>
      <w:r>
        <w:t xml:space="preserve"> </w:t>
      </w:r>
      <w:r>
        <w:t xml:space="preserve">with the wrong charset can still produce output, but the content may be</w:t>
      </w:r>
      <w:r>
        <w:t xml:space="preserve"> </w:t>
      </w:r>
      <w:r>
        <w:t xml:space="preserve">corrupted or misleading. This is one reason the HTTP demo captures raw bytes</w:t>
      </w:r>
      <w:r>
        <w:t xml:space="preserve"> </w:t>
      </w:r>
      <w:r>
        <w:t xml:space="preserve">first and decodes them only after reading the response headers.</w:t>
      </w:r>
    </w:p>
    <w:p>
      <w:pPr>
        <w:pStyle w:val="BodyText"/>
      </w:pPr>
      <w:r>
        <w:t xml:space="preserve">HTTPS adds one more layer before HTTP response handling even begins. Before the</w:t>
      </w:r>
      <w:r>
        <w:t xml:space="preserve"> </w:t>
      </w:r>
      <w:r>
        <w:t xml:space="preserve">client can safely read status codes or headers, the TLS handshake must succeed.</w:t>
      </w:r>
      <w:r>
        <w:t xml:space="preserve"> </w:t>
      </w:r>
      <w:r>
        <w:t xml:space="preserve">That requires the client to validate the server certificate chain against a</w:t>
      </w:r>
      <w:r>
        <w:t xml:space="preserve"> </w:t>
      </w:r>
      <w:r>
        <w:t xml:space="preserve">trusted root CA in its trust store. This trust step has no direct equivalent in</w:t>
      </w:r>
      <w:r>
        <w:t xml:space="preserve"> </w:t>
      </w:r>
      <w:r>
        <w:t xml:space="preserve">local process pipelines. As a result, a network request can fail before the</w:t>
      </w:r>
      <w:r>
        <w:t xml:space="preserve"> </w:t>
      </w:r>
      <w:r>
        <w:t xml:space="preserve">application reaches the stage where it can inspect HTTP-level information.</w:t>
      </w:r>
    </w:p>
    <w:p>
      <w:pPr>
        <w:pStyle w:val="BodyText"/>
      </w:pPr>
      <w:r>
        <w:t xml:space="preserve">The course materials give a useful visual bridge between these ideas. The</w:t>
      </w:r>
      <w:r>
        <w:t xml:space="preserve"> </w:t>
      </w:r>
      <w:r>
        <w:t xml:space="preserve">Streams and ProcessBuilder notes show local processes communicating through</w:t>
      </w:r>
      <w:r>
        <w:t xml:space="preserve"> </w:t>
      </w:r>
      <w:r>
        <w:t xml:space="preserve">standard input, standard output, standard error, redirection, and pipes</w:t>
      </w:r>
      <w:r>
        <w:t xml:space="preserve"> </w:t>
      </w:r>
      <w:r>
        <w:t xml:space="preserve">(Kraft, n.d.-d, pp. 2, 8-19; Kraft, n.d.-c, pp. 5-6, 16-17). The Network</w:t>
      </w:r>
      <w:r>
        <w:t xml:space="preserve"> </w:t>
      </w:r>
      <w:r>
        <w:t xml:space="preserve">Clients notes extend that picture to two hosts connected by sockets, where each</w:t>
      </w:r>
      <w:r>
        <w:t xml:space="preserve"> </w:t>
      </w:r>
      <w:r>
        <w:t xml:space="preserve">process uses input and output streams around a bidirectional network connection</w:t>
      </w:r>
      <w:r>
        <w:t xml:space="preserve"> </w:t>
      </w:r>
      <w:r>
        <w:t xml:space="preserve">(Kraft, n.d.-b, pp. 3-5). Finally, the HTTP notes show that HTTP messages are</w:t>
      </w:r>
      <w:r>
        <w:t xml:space="preserve"> </w:t>
      </w:r>
      <w:r>
        <w:t xml:space="preserve">structured as an initial request or status line, headers, a blank-line</w:t>
      </w:r>
      <w:r>
        <w:t xml:space="preserve"> </w:t>
      </w:r>
      <w:r>
        <w:t xml:space="preserve">separator, and an optional body (Kraft, n.d.-a, pp. 3-5). These diagrams are</w:t>
      </w:r>
      <w:r>
        <w:t xml:space="preserve"> </w:t>
      </w:r>
      <w:r>
        <w:t xml:space="preserve">useful evidence because they support the paper’s main comparison: streams</w:t>
      </w:r>
      <w:r>
        <w:t xml:space="preserve"> </w:t>
      </w:r>
      <w:r>
        <w:t xml:space="preserve">remain the common mechanism, but the surrounding communication structure</w:t>
      </w:r>
      <w:r>
        <w:t xml:space="preserve"> </w:t>
      </w:r>
      <w:r>
        <w:t xml:space="preserve">changes from local operating-system objects to network sockets and then to HTTP</w:t>
      </w:r>
      <w:r>
        <w:t xml:space="preserve"> </w:t>
      </w:r>
      <w:r>
        <w:t xml:space="preserve">protocol messages.</w:t>
      </w:r>
    </w:p>
    <w:bookmarkEnd w:id="11"/>
    <w:bookmarkStart w:id="12" w:name="local-ipc-in-java"/>
    <w:p>
      <w:pPr>
        <w:pStyle w:val="Heading2"/>
      </w:pPr>
      <w:r>
        <w:t xml:space="preserve">Local IPC in Java</w:t>
      </w:r>
    </w:p>
    <w:p>
      <w:pPr>
        <w:pStyle w:val="FirstParagraph"/>
      </w:pPr>
      <w:r>
        <w:t xml:space="preserve">The IPC demo in this project uses</w:t>
      </w:r>
      <w:r>
        <w:t xml:space="preserve"> </w:t>
      </w:r>
      <w:r>
        <w:rPr>
          <w:rStyle w:val="VerbatimChar"/>
        </w:rPr>
        <w:t xml:space="preserve">ProcessBuilderIpcDemo</w:t>
      </w:r>
      <w:r>
        <w:t xml:space="preserve"> </w:t>
      </w:r>
      <w:r>
        <w:t xml:space="preserve">together with two</w:t>
      </w:r>
      <w:r>
        <w:t xml:space="preserve"> </w:t>
      </w:r>
      <w:r>
        <w:t xml:space="preserve">small helper programs:</w:t>
      </w:r>
      <w:r>
        <w:t xml:space="preserve"> </w:t>
      </w:r>
      <w:r>
        <w:rPr>
          <w:rStyle w:val="VerbatimChar"/>
        </w:rPr>
        <w:t xml:space="preserve">MessageProducer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UppercaseFilter</w:t>
      </w:r>
      <w:r>
        <w:t xml:space="preserve">. The producer</w:t>
      </w:r>
      <w:r>
        <w:t xml:space="preserve"> </w:t>
      </w:r>
      <w:r>
        <w:t xml:space="preserve">writes three lines to stdout, emits a warning to stderr, and exits with a code</w:t>
      </w:r>
      <w:r>
        <w:t xml:space="preserve"> </w:t>
      </w:r>
      <w:r>
        <w:t xml:space="preserve">provided on the command line. The filter reads lines from stdin and transforms</w:t>
      </w:r>
      <w:r>
        <w:t xml:space="preserve"> </w:t>
      </w:r>
      <w:r>
        <w:t xml:space="preserve">them into numbered uppercase output. Although the demo is small, it is enough</w:t>
      </w:r>
      <w:r>
        <w:t xml:space="preserve"> </w:t>
      </w:r>
      <w:r>
        <w:t xml:space="preserve">to show several important behaviors of local IPC in Java.</w:t>
      </w:r>
    </w:p>
    <w:p>
      <w:pPr>
        <w:pStyle w:val="BodyText"/>
      </w:pPr>
      <w:r>
        <w:t xml:space="preserve">The first example uses</w:t>
      </w:r>
      <w:r>
        <w:t xml:space="preserve"> </w:t>
      </w:r>
      <w:r>
        <w:rPr>
          <w:rStyle w:val="VerbatimChar"/>
        </w:rPr>
        <w:t xml:space="preserve">inheritIO()</w:t>
      </w:r>
      <w:r>
        <w:t xml:space="preserve">. In that mode, the child process writes</w:t>
      </w:r>
      <w:r>
        <w:t xml:space="preserve"> </w:t>
      </w:r>
      <w:r>
        <w:t xml:space="preserve">directly to the same terminal as the parent. This is convenient because it</w:t>
      </w:r>
      <w:r>
        <w:t xml:space="preserve"> </w:t>
      </w:r>
      <w:r>
        <w:t xml:space="preserve">requires almost no extra code and looks natural to a user watching the program</w:t>
      </w:r>
      <w:r>
        <w:t xml:space="preserve"> </w:t>
      </w:r>
      <w:r>
        <w:t xml:space="preserve">run. It also makes the timing relationship between stdout and stderr visible.</w:t>
      </w:r>
      <w:r>
        <w:t xml:space="preserve"> </w:t>
      </w:r>
      <w:r>
        <w:t xml:space="preserve">In the demo output, the warning sent to stderr appears intermixed with the</w:t>
      </w:r>
      <w:r>
        <w:t xml:space="preserve"> </w:t>
      </w:r>
      <w:r>
        <w:t xml:space="preserve">normal stdout lines. That behavior is realistic, but it is also harder to</w:t>
      </w:r>
      <w:r>
        <w:t xml:space="preserve"> </w:t>
      </w:r>
      <w:r>
        <w:t xml:space="preserve">analyze afterward because stdout and stderr are no longer separated. When the</w:t>
      </w:r>
      <w:r>
        <w:t xml:space="preserve"> </w:t>
      </w:r>
      <w:r>
        <w:t xml:space="preserve">goal is observation rather than raw convenience, inherited terminal I/O can be</w:t>
      </w:r>
      <w:r>
        <w:t xml:space="preserve"> </w:t>
      </w:r>
      <w:r>
        <w:t xml:space="preserve">too noisy.</w:t>
      </w:r>
    </w:p>
    <w:p>
      <w:pPr>
        <w:pStyle w:val="BodyText"/>
      </w:pPr>
      <w:r>
        <w:t xml:space="preserve">The second example captures stdout and stderr programmatically. Instead of</w:t>
      </w:r>
      <w:r>
        <w:t xml:space="preserve"> </w:t>
      </w:r>
      <w:r>
        <w:t xml:space="preserve">letting the child write directly to the console, the parent reads both streams</w:t>
      </w:r>
      <w:r>
        <w:t xml:space="preserve"> </w:t>
      </w:r>
      <w:r>
        <w:t xml:space="preserve">through Java input streams. This makes the output easier to examine because</w:t>
      </w:r>
      <w:r>
        <w:t xml:space="preserve"> </w:t>
      </w:r>
      <w:r>
        <w:t xml:space="preserve">normal output and error output can be printed in separate labeled sections. The</w:t>
      </w:r>
      <w:r>
        <w:t xml:space="preserve"> </w:t>
      </w:r>
      <w:r>
        <w:t xml:space="preserve">captured example in this project also uses a nonzero exit code, which shows</w:t>
      </w:r>
      <w:r>
        <w:t xml:space="preserve"> </w:t>
      </w:r>
      <w:r>
        <w:t xml:space="preserve">that stream content alone is not enough to describe program success or failure.</w:t>
      </w:r>
      <w:r>
        <w:t xml:space="preserve"> </w:t>
      </w:r>
      <w:r>
        <w:t xml:space="preserve">The parent needs both the text produced by the child and the child’s exit code</w:t>
      </w:r>
      <w:r>
        <w:t xml:space="preserve"> </w:t>
      </w:r>
      <w:r>
        <w:t xml:space="preserve">to interpret the result correctly. This is an important difference from HTTP,</w:t>
      </w:r>
      <w:r>
        <w:t xml:space="preserve"> </w:t>
      </w:r>
      <w:r>
        <w:t xml:space="preserve">where there is no parent-managed exit code from the server process.</w:t>
      </w:r>
    </w:p>
    <w:p>
      <w:pPr>
        <w:pStyle w:val="BodyText"/>
      </w:pPr>
      <w:r>
        <w:t xml:space="preserve">The third example uses</w:t>
      </w:r>
      <w:r>
        <w:t xml:space="preserve"> </w:t>
      </w:r>
      <w:r>
        <w:rPr>
          <w:rStyle w:val="VerbatimChar"/>
        </w:rPr>
        <w:t xml:space="preserve">ProcessBuilder.startPipeline(...)</w:t>
      </w:r>
      <w:r>
        <w:t xml:space="preserve"> </w:t>
      </w:r>
      <w:r>
        <w:t xml:space="preserve">to connect two child</w:t>
      </w:r>
      <w:r>
        <w:t xml:space="preserve"> </w:t>
      </w:r>
      <w:r>
        <w:t xml:space="preserve">processes. The stdout of the producer becomes the stdin of the uppercase filter.</w:t>
      </w:r>
      <w:r>
        <w:t xml:space="preserve"> </w:t>
      </w:r>
      <w:r>
        <w:t xml:space="preserve">This is the clearest demonstration that local process communication is truly</w:t>
      </w:r>
      <w:r>
        <w:t xml:space="preserve"> </w:t>
      </w:r>
      <w:r>
        <w:t xml:space="preserve">stream-based. The first process does not know the details of the second</w:t>
      </w:r>
      <w:r>
        <w:t xml:space="preserve"> </w:t>
      </w:r>
      <w:r>
        <w:t xml:space="preserve">process. It simply writes data to stdout, and the operating system plus Java’s</w:t>
      </w:r>
      <w:r>
        <w:t xml:space="preserve"> </w:t>
      </w:r>
      <w:r>
        <w:t xml:space="preserve">pipeline setup deliver that stream to the next process. The final output is a</w:t>
      </w:r>
      <w:r>
        <w:t xml:space="preserve"> </w:t>
      </w:r>
      <w:r>
        <w:t xml:space="preserve">transformed version of the original stream: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bravo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charlie</w:t>
      </w:r>
      <w:r>
        <w:t xml:space="preserve"> </w:t>
      </w:r>
      <w:r>
        <w:t xml:space="preserve">become numbered uppercase lines. The example is small, but it illustrates a</w:t>
      </w:r>
      <w:r>
        <w:t xml:space="preserve"> </w:t>
      </w:r>
      <w:r>
        <w:t xml:space="preserve">core Unix-style idea that Java can reproduce: one program produces a stream,</w:t>
      </w:r>
      <w:r>
        <w:t xml:space="preserve"> </w:t>
      </w:r>
      <w:r>
        <w:t xml:space="preserve">another consumes it, and the pipe itself defines the connection.</w:t>
      </w:r>
    </w:p>
    <w:p>
      <w:pPr>
        <w:pStyle w:val="BodyText"/>
      </w:pPr>
      <w:r>
        <w:t xml:space="preserve">This behavior matches the course pipeline diagrams, where a pipe sits between</w:t>
      </w:r>
      <w:r>
        <w:t xml:space="preserve"> </w:t>
      </w:r>
      <w:r>
        <w:t xml:space="preserve">the producer’s stdout and the consumer’s stdin rather than letting the two</w:t>
      </w:r>
      <w:r>
        <w:t xml:space="preserve"> </w:t>
      </w:r>
      <w:r>
        <w:t xml:space="preserve">processes attach to each other directly (Kraft, n.d.-d, pp. 17-19).</w:t>
      </w:r>
    </w:p>
    <w:p>
      <w:pPr>
        <w:pStyle w:val="BodyText"/>
      </w:pPr>
      <w:r>
        <w:t xml:space="preserve">The fourth example redirects stdout to a file while leaving stderr inherited by</w:t>
      </w:r>
      <w:r>
        <w:t xml:space="preserve"> </w:t>
      </w:r>
      <w:r>
        <w:t xml:space="preserve">the terminal. This split is useful because it shows that stdout and stderr are</w:t>
      </w:r>
      <w:r>
        <w:t xml:space="preserve"> </w:t>
      </w:r>
      <w:r>
        <w:t xml:space="preserve">not just conceptually different; they can also be routed to different</w:t>
      </w:r>
      <w:r>
        <w:t xml:space="preserve"> </w:t>
      </w:r>
      <w:r>
        <w:t xml:space="preserve">destinations. In the demo, the normal output is saved to</w:t>
      </w:r>
      <w:r>
        <w:t xml:space="preserve"> </w:t>
      </w:r>
      <w:r>
        <w:rPr>
          <w:rStyle w:val="VerbatimChar"/>
        </w:rPr>
        <w:t xml:space="preserve">producer-output.txt</w:t>
      </w:r>
      <w:r>
        <w:t xml:space="preserve">,</w:t>
      </w:r>
      <w:r>
        <w:t xml:space="preserve"> </w:t>
      </w:r>
      <w:r>
        <w:t xml:space="preserve">while the warning still appears live on the console. That setup is practical in</w:t>
      </w:r>
      <w:r>
        <w:t xml:space="preserve"> </w:t>
      </w:r>
      <w:r>
        <w:t xml:space="preserve">real systems because it lets a developer persist primary output while still</w:t>
      </w:r>
      <w:r>
        <w:t xml:space="preserve"> </w:t>
      </w:r>
      <w:r>
        <w:t xml:space="preserve">seeing urgent error messages immediately.</w:t>
      </w:r>
    </w:p>
    <w:p>
      <w:pPr>
        <w:pStyle w:val="BodyText"/>
      </w:pPr>
      <w:r>
        <w:t xml:space="preserve">Taken together, these IPC behaviors show that local process communication is</w:t>
      </w:r>
      <w:r>
        <w:t xml:space="preserve"> </w:t>
      </w:r>
      <w:r>
        <w:t xml:space="preserve">deeply tied to parent-child control. The parent decides how streams are wired,</w:t>
      </w:r>
      <w:r>
        <w:t xml:space="preserve"> </w:t>
      </w:r>
      <w:r>
        <w:t xml:space="preserve">whether outputs are captured or inherited, whether a pipeline exists, and when</w:t>
      </w:r>
      <w:r>
        <w:t xml:space="preserve"> </w:t>
      </w:r>
      <w:r>
        <w:t xml:space="preserve">to wait for completion. Observability is strong because the parent can inspect</w:t>
      </w:r>
      <w:r>
        <w:t xml:space="preserve"> </w:t>
      </w:r>
      <w:r>
        <w:t xml:space="preserve">both data streams and exit codes directly. At the same time, this model places</w:t>
      </w:r>
      <w:r>
        <w:t xml:space="preserve"> </w:t>
      </w:r>
      <w:r>
        <w:t xml:space="preserve">more responsibility on the programmer. If the parent does not consume child</w:t>
      </w:r>
      <w:r>
        <w:t xml:space="preserve"> </w:t>
      </w:r>
      <w:r>
        <w:t xml:space="preserve">streams carefully, buffering and blocking can become hidden sources of trouble</w:t>
      </w:r>
      <w:r>
        <w:t xml:space="preserve"> </w:t>
      </w:r>
      <w:r>
        <w:t xml:space="preserve">(Oracle, n.d.-a). Even in a simple demo, the developer must think about stream</w:t>
      </w:r>
      <w:r>
        <w:t xml:space="preserve"> </w:t>
      </w:r>
      <w:r>
        <w:t xml:space="preserve">destination, process order, and termination.</w:t>
      </w:r>
    </w:p>
    <w:bookmarkEnd w:id="12"/>
    <w:bookmarkStart w:id="13" w:name="http-streams-in-java"/>
    <w:p>
      <w:pPr>
        <w:pStyle w:val="Heading2"/>
      </w:pPr>
      <w:r>
        <w:t xml:space="preserve">HTTP Streams in Java</w:t>
      </w:r>
    </w:p>
    <w:p>
      <w:pPr>
        <w:pStyle w:val="FirstParagraph"/>
      </w:pPr>
      <w:r>
        <w:t xml:space="preserve">The HTTP demo takes a different approach because the other endpoint is not a</w:t>
      </w:r>
      <w:r>
        <w:t xml:space="preserve"> </w:t>
      </w:r>
      <w:r>
        <w:t xml:space="preserve">child process under local control. Instead, the program creates a request with</w:t>
      </w:r>
      <w:r>
        <w:t xml:space="preserve"> </w:t>
      </w:r>
      <w:r>
        <w:rPr>
          <w:rStyle w:val="VerbatimChar"/>
        </w:rPr>
        <w:t xml:space="preserve">HttpRequest.newBuilder()</w:t>
      </w:r>
      <w:r>
        <w:t xml:space="preserve">, sends it through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and receives an</w:t>
      </w:r>
      <w:r>
        <w:t xml:space="preserve"> </w:t>
      </w:r>
      <w:r>
        <w:rPr>
          <w:rStyle w:val="VerbatimChar"/>
        </w:rPr>
        <w:t xml:space="preserve">HttpResponse&lt;byte[]&gt;</w:t>
      </w:r>
      <w:r>
        <w:t xml:space="preserve"> </w:t>
      </w:r>
      <w:r>
        <w:t xml:space="preserve">object (Oracle, n.d.-b; Oracle, n.d.-d; Oracle, n.d.-e).</w:t>
      </w:r>
      <w:r>
        <w:t xml:space="preserve"> </w:t>
      </w:r>
      <w:r>
        <w:t xml:space="preserve">The client is configured with</w:t>
      </w:r>
      <w:r>
        <w:t xml:space="preserve"> </w:t>
      </w:r>
      <w:r>
        <w:rPr>
          <w:rStyle w:val="VerbatimChar"/>
        </w:rPr>
        <w:t xml:space="preserve">followRedirects(HttpClient.Redirect.NEVER)</w:t>
      </w:r>
      <w:r>
        <w:t xml:space="preserve">,</w:t>
      </w:r>
      <w:r>
        <w:t xml:space="preserve"> </w:t>
      </w:r>
      <w:r>
        <w:t xml:space="preserve">which means redirect responses are preserved for inspection rather than handled</w:t>
      </w:r>
      <w:r>
        <w:t xml:space="preserve"> </w:t>
      </w:r>
      <w:r>
        <w:t xml:space="preserve">automatically (Oracle, n.d.-c). This choice is useful for the project because</w:t>
      </w:r>
      <w:r>
        <w:t xml:space="preserve"> </w:t>
      </w:r>
      <w:r>
        <w:t xml:space="preserve">it keeps</w:t>
      </w:r>
      <w:r>
        <w:t xml:space="preserve"> </w:t>
      </w:r>
      <w:r>
        <w:rPr>
          <w:rStyle w:val="VerbatimChar"/>
        </w:rPr>
        <w:t xml:space="preserve">3xx</w:t>
      </w:r>
      <w:r>
        <w:t xml:space="preserve"> </w:t>
      </w:r>
      <w:r>
        <w:t xml:space="preserve">responses visible.</w:t>
      </w:r>
    </w:p>
    <w:p>
      <w:pPr>
        <w:pStyle w:val="BodyText"/>
      </w:pPr>
      <w:r>
        <w:t xml:space="preserve">The body handler used in the demo is</w:t>
      </w:r>
      <w:r>
        <w:t xml:space="preserve"> </w:t>
      </w:r>
      <w:r>
        <w:rPr>
          <w:rStyle w:val="VerbatimChar"/>
        </w:rPr>
        <w:t xml:space="preserve">HttpResponse.BodyHandlers.ofByteArray()</w:t>
      </w:r>
      <w:r>
        <w:t xml:space="preserve"> </w:t>
      </w:r>
      <w:r>
        <w:t xml:space="preserve">(Oracle, n.d.-f). That design choice matters because it separates transport</w:t>
      </w:r>
      <w:r>
        <w:t xml:space="preserve"> </w:t>
      </w:r>
      <w:r>
        <w:t xml:space="preserve">from interpretation. The client first receives the body as raw bytes, then</w:t>
      </w:r>
      <w:r>
        <w:t xml:space="preserve"> </w:t>
      </w:r>
      <w:r>
        <w:t xml:space="preserve">looks at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header, extracts the charset if present, and only</w:t>
      </w:r>
      <w:r>
        <w:t xml:space="preserve"> </w:t>
      </w:r>
      <w:r>
        <w:t xml:space="preserve">then decodes the bytes into text. This is a more careful approach than</w:t>
      </w:r>
      <w:r>
        <w:t xml:space="preserve"> </w:t>
      </w:r>
      <w:r>
        <w:t xml:space="preserve">immediately assuming UTF-8 for every response. It also matches the larger theme</w:t>
      </w:r>
      <w:r>
        <w:t xml:space="preserve"> </w:t>
      </w:r>
      <w:r>
        <w:t xml:space="preserve">of the project: streams carry data, but correct interpretation still depends on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The HTTP course notes reinforce this distinction by showing that the body is</w:t>
      </w:r>
      <w:r>
        <w:t xml:space="preserve"> </w:t>
      </w:r>
      <w:r>
        <w:t xml:space="preserve">only one part of the complete message; the request or status line and headers</w:t>
      </w:r>
      <w:r>
        <w:t xml:space="preserve"> </w:t>
      </w:r>
      <w:r>
        <w:t xml:space="preserve">arrive before the body and shape how the body should be interpreted (Kraft,</w:t>
      </w:r>
      <w:r>
        <w:t xml:space="preserve"> </w:t>
      </w:r>
      <w:r>
        <w:t xml:space="preserve">n.d.-a, pp. 3-5, 8-9). This is why the demo prints status and selected headers</w:t>
      </w:r>
      <w:r>
        <w:t xml:space="preserve"> </w:t>
      </w:r>
      <w:r>
        <w:t xml:space="preserve">before showing a decoded body preview.</w:t>
      </w:r>
    </w:p>
    <w:p>
      <w:pPr>
        <w:pStyle w:val="BodyText"/>
      </w:pPr>
      <w:r>
        <w:t xml:space="preserve">The saved runtime evidence produced several useful examples. The runs in</w:t>
      </w:r>
      <w:r>
        <w:t xml:space="preserve"> </w:t>
      </w:r>
      <w:r>
        <w:rPr>
          <w:rStyle w:val="VerbatimChar"/>
        </w:rPr>
        <w:t xml:space="preserve">evidence/http-google-output.txt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evidence/http-github-output.txt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evidence/http-example-output.txt</w:t>
      </w:r>
      <w:r>
        <w:t xml:space="preserve"> </w:t>
      </w:r>
      <w:r>
        <w:t xml:space="preserve">show that requests to</w:t>
      </w:r>
      <w:r>
        <w:t xml:space="preserve"> </w:t>
      </w:r>
      <w:r>
        <w:rPr>
          <w:rStyle w:val="VerbatimChar"/>
        </w:rPr>
        <w:t xml:space="preserve">https://www.google.com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https://api.github.com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 </w:t>
      </w:r>
      <w:r>
        <w:t xml:space="preserve">all 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responses. The Google response declared</w:t>
      </w:r>
      <w:r>
        <w:t xml:space="preserve"> </w:t>
      </w:r>
      <w:r>
        <w:rPr>
          <w:rStyle w:val="VerbatimChar"/>
        </w:rPr>
        <w:t xml:space="preserve">text/html; charset=ISO-8859-1</w:t>
      </w:r>
      <w:r>
        <w:t xml:space="preserve">, the GitHub API response declared</w:t>
      </w:r>
      <w:r>
        <w:t xml:space="preserve"> </w:t>
      </w:r>
      <w:r>
        <w:rPr>
          <w:rStyle w:val="VerbatimChar"/>
        </w:rPr>
        <w:t xml:space="preserve">application/json; charset=utf-8</w:t>
      </w:r>
      <w:r>
        <w:t xml:space="preserve">, and the Example Domain response did not declare a charset, so</w:t>
      </w:r>
      <w:r>
        <w:t xml:space="preserve"> </w:t>
      </w:r>
      <w:r>
        <w:t xml:space="preserve">the demo used its UTF-8 fallback. These successful cases show the normal</w:t>
      </w:r>
      <w:r>
        <w:t xml:space="preserve"> </w:t>
      </w:r>
      <w:r>
        <w:t xml:space="preserve">request/response lifecycle: request creation, TLS handshake, response status,</w:t>
      </w:r>
      <w:r>
        <w:t xml:space="preserve"> </w:t>
      </w:r>
      <w:r>
        <w:t xml:space="preserve">header inspection, and body decoding.</w:t>
      </w:r>
    </w:p>
    <w:p>
      <w:pPr>
        <w:pStyle w:val="BodyText"/>
      </w:pPr>
      <w:r>
        <w:t xml:space="preserve">The other saved runs show protocol-level variation. A request to</w:t>
      </w:r>
      <w:r>
        <w:t xml:space="preserve"> </w:t>
      </w:r>
      <w:r>
        <w:rPr>
          <w:rStyle w:val="VerbatimChar"/>
        </w:rPr>
        <w:t xml:space="preserve">http://github.com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evidence/http-redirect-output.txt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response with 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header pointing to</w:t>
      </w:r>
      <w:r>
        <w:t xml:space="preserve"> </w:t>
      </w:r>
      <w:r>
        <w:rPr>
          <w:rStyle w:val="VerbatimChar"/>
        </w:rPr>
        <w:t xml:space="preserve">https://github.com/</w:t>
      </w:r>
      <w:r>
        <w:t xml:space="preserve">. A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https://httpbin.org/status/403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evidence/http-403-output.txt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response. A request to</w:t>
      </w:r>
      <w:r>
        <w:t xml:space="preserve"> </w:t>
      </w:r>
      <w:r>
        <w:rPr>
          <w:rStyle w:val="VerbatimChar"/>
        </w:rPr>
        <w:t xml:space="preserve">https://httpbin.org/basic-auth/user/passwd</w:t>
      </w:r>
      <w:r>
        <w:t xml:space="preserve">, saved in</w:t>
      </w:r>
      <w:r>
        <w:t xml:space="preserve"> </w:t>
      </w:r>
      <w:r>
        <w:rPr>
          <w:rStyle w:val="VerbatimChar"/>
        </w:rPr>
        <w:t xml:space="preserve">evidence/http-401-output.txt</w:t>
      </w:r>
      <w:r>
        <w:t xml:space="preserve">, returned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response with</w:t>
      </w:r>
      <w:r>
        <w:t xml:space="preserve"> </w:t>
      </w:r>
      <w:r>
        <w:rPr>
          <w:rStyle w:val="VerbatimChar"/>
        </w:rPr>
        <w:t xml:space="preserve">WWW-Authenticate: Basic realm="Fake Realm"</w:t>
      </w:r>
      <w:r>
        <w:t xml:space="preserve">. In all three cases, the Java</w:t>
      </w:r>
      <w:r>
        <w:t xml:space="preserve"> </w:t>
      </w:r>
      <w:r>
        <w:t xml:space="preserve">program still received an HTTP response object and could inspect the status</w:t>
      </w:r>
      <w:r>
        <w:t xml:space="preserve"> </w:t>
      </w:r>
      <w:r>
        <w:t xml:space="preserve">code and selected headers. Earlier TLS debug evidence in</w:t>
      </w:r>
      <w:r>
        <w:t xml:space="preserve"> </w:t>
      </w:r>
      <w:r>
        <w:rPr>
          <w:rStyle w:val="VerbatimChar"/>
        </w:rPr>
        <w:t xml:space="preserve">handshake.log</w:t>
      </w:r>
      <w:r>
        <w:t xml:space="preserve"> </w:t>
      </w:r>
      <w:r>
        <w:t xml:space="preserve">shows</w:t>
      </w:r>
      <w:r>
        <w:t xml:space="preserve"> </w:t>
      </w:r>
      <w:r>
        <w:t xml:space="preserve">a different kind of failure,</w:t>
      </w:r>
      <w:r>
        <w:t xml:space="preserve"> </w:t>
      </w:r>
      <w:r>
        <w:rPr>
          <w:rStyle w:val="VerbatimChar"/>
        </w:rPr>
        <w:t xml:space="preserve">SSLHandshakeException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PKIX path building failed</w:t>
      </w:r>
      <w:r>
        <w:t xml:space="preserve">, where Java could not build a trusted certificate path. That earlier</w:t>
      </w:r>
      <w:r>
        <w:t xml:space="preserve"> </w:t>
      </w:r>
      <w:r>
        <w:t xml:space="preserve">result is useful because it shows that HTTPS adds an infrastructure dependency</w:t>
      </w:r>
      <w:r>
        <w:t xml:space="preserve"> </w:t>
      </w:r>
      <w:r>
        <w:t xml:space="preserve">before HTTP semantics are available. When the TLS handshake fails, there is no</w:t>
      </w:r>
      <w:r>
        <w:t xml:space="preserve"> </w:t>
      </w:r>
      <w:r>
        <w:t xml:space="preserve">status code to inspect and no response body to decode.</w:t>
      </w:r>
    </w:p>
    <w:p>
      <w:pPr>
        <w:pStyle w:val="BodyText"/>
      </w:pPr>
      <w:r>
        <w:t xml:space="preserve">This observation deepens the contrast with local IPC. A child process can fail,</w:t>
      </w:r>
      <w:r>
        <w:t xml:space="preserve"> </w:t>
      </w:r>
      <w:r>
        <w:t xml:space="preserve">but the parent still typically receives some combination of stderr, stdout, or</w:t>
      </w:r>
      <w:r>
        <w:t xml:space="preserve"> </w:t>
      </w:r>
      <w:r>
        <w:t xml:space="preserve">an exit code. By contrast, network communication may fail at multiple layers.</w:t>
      </w:r>
      <w:r>
        <w:t xml:space="preserve"> </w:t>
      </w:r>
      <w:r>
        <w:t xml:space="preserve">Some failures are application-level, such as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 which are still valid HTTP responses with useful headers. Other</w:t>
      </w:r>
      <w:r>
        <w:t xml:space="preserve"> </w:t>
      </w:r>
      <w:r>
        <w:t xml:space="preserve">failures occur earlier, such as TLS trust validation errors, where the client</w:t>
      </w:r>
      <w:r>
        <w:t xml:space="preserve"> </w:t>
      </w:r>
      <w:r>
        <w:t xml:space="preserve">never receives an HTTP response at all. That layered behavior makes HTTP more</w:t>
      </w:r>
      <w:r>
        <w:t xml:space="preserve"> </w:t>
      </w:r>
      <w:r>
        <w:t xml:space="preserve">expressive, but it also makes debugging more complex.</w:t>
      </w:r>
    </w:p>
    <w:p>
      <w:pPr>
        <w:pStyle w:val="BodyText"/>
      </w:pPr>
      <w:r>
        <w:t xml:space="preserve">The HTTP demo is therefore more than a basic fetch example. It shows that a</w:t>
      </w:r>
      <w:r>
        <w:t xml:space="preserve"> </w:t>
      </w:r>
      <w:r>
        <w:t xml:space="preserve">response body is only one piece of network communication. Correct client logic</w:t>
      </w:r>
      <w:r>
        <w:t xml:space="preserve"> </w:t>
      </w:r>
      <w:r>
        <w:t xml:space="preserve">also depends on redirect policy, header inspection, charset selection, and the</w:t>
      </w:r>
      <w:r>
        <w:t xml:space="preserve"> </w:t>
      </w:r>
      <w:r>
        <w:t xml:space="preserve">ability to distinguish transport, trust, and protocol failures from one</w:t>
      </w:r>
      <w:r>
        <w:t xml:space="preserve"> </w:t>
      </w:r>
      <w:r>
        <w:t xml:space="preserve">another. This layered model is one of the most important differences between</w:t>
      </w:r>
      <w:r>
        <w:t xml:space="preserve"> </w:t>
      </w:r>
      <w:r>
        <w:t xml:space="preserve">local pipelines and networked communication.</w:t>
      </w:r>
    </w:p>
    <w:bookmarkEnd w:id="13"/>
    <w:bookmarkStart w:id="14" w:name="comparison"/>
    <w:p>
      <w:pPr>
        <w:pStyle w:val="Heading2"/>
      </w:pPr>
      <w:r>
        <w:t xml:space="preserve">Comparison</w:t>
      </w:r>
    </w:p>
    <w:p>
      <w:pPr>
        <w:pStyle w:val="FirstParagraph"/>
      </w:pPr>
      <w:r>
        <w:t xml:space="preserve">The clearest similarity between local IPC and HTTP is that both move ordered</w:t>
      </w:r>
      <w:r>
        <w:t xml:space="preserve"> </w:t>
      </w:r>
      <w:r>
        <w:t xml:space="preserve">data through streams. In both demos, the receiving side must read data in the</w:t>
      </w:r>
      <w:r>
        <w:t xml:space="preserve"> </w:t>
      </w:r>
      <w:r>
        <w:t xml:space="preserve">correct order, decide when enough data has been received, and interpret what</w:t>
      </w:r>
      <w:r>
        <w:t xml:space="preserve"> </w:t>
      </w:r>
      <w:r>
        <w:t xml:space="preserve">the bytes mean. Both systems also involve control decisions outside the raw</w:t>
      </w:r>
      <w:r>
        <w:t xml:space="preserve"> </w:t>
      </w:r>
      <w:r>
        <w:t xml:space="preserve">stream itself. A developer chooses whether to inherit or capture a child</w:t>
      </w:r>
      <w:r>
        <w:t xml:space="preserve"> </w:t>
      </w:r>
      <w:r>
        <w:t xml:space="preserve">process’s streams, just as a developer chooses redirect policy or body handling</w:t>
      </w:r>
      <w:r>
        <w:t xml:space="preserve"> </w:t>
      </w:r>
      <w:r>
        <w:t xml:space="preserve">for an HTTP client.</w:t>
      </w:r>
    </w:p>
    <w:p>
      <w:pPr>
        <w:pStyle w:val="BodyText"/>
      </w:pPr>
      <w:r>
        <w:t xml:space="preserve">The major differences appear once control, failure, and observability are</w:t>
      </w:r>
      <w:r>
        <w:t xml:space="preserve"> </w:t>
      </w:r>
      <w:r>
        <w:t xml:space="preserve">considered. In local IPC, the parent process has direct authority over the</w:t>
      </w:r>
      <w:r>
        <w:t xml:space="preserve"> </w:t>
      </w:r>
      <w:r>
        <w:t xml:space="preserve">child process and its standard streams. The communication path is short, local,</w:t>
      </w:r>
      <w:r>
        <w:t xml:space="preserve"> </w:t>
      </w:r>
      <w:r>
        <w:t xml:space="preserve">and usually deterministic. Error signaling happens through stderr and exit</w:t>
      </w:r>
      <w:r>
        <w:t xml:space="preserve"> </w:t>
      </w:r>
      <w:r>
        <w:t xml:space="preserve">codes. In HTTP, the client and server are separated by the network, and the</w:t>
      </w:r>
      <w:r>
        <w:t xml:space="preserve"> </w:t>
      </w:r>
      <w:r>
        <w:t xml:space="preserve">server remains outside the client’s direct control. Error signaling often</w:t>
      </w:r>
      <w:r>
        <w:t xml:space="preserve"> </w:t>
      </w:r>
      <w:r>
        <w:t xml:space="preserve">happens through status codes and headers, but failures can also occur earlier</w:t>
      </w:r>
      <w:r>
        <w:t xml:space="preserve"> </w:t>
      </w:r>
      <w:r>
        <w:t xml:space="preserve">at the DNS, TCP, or TLS layers.</w:t>
      </w:r>
    </w:p>
    <w:p>
      <w:pPr>
        <w:pStyle w:val="BodyText"/>
      </w:pPr>
      <w:r>
        <w:t xml:space="preserve">Observability also differs. In local IPC, the parent can capture exact child</w:t>
      </w:r>
      <w:r>
        <w:t xml:space="preserve"> </w:t>
      </w:r>
      <w:r>
        <w:t xml:space="preserve">stdout and stderr and can decide how those streams are routed. In HTTP, the</w:t>
      </w:r>
      <w:r>
        <w:t xml:space="preserve"> </w:t>
      </w:r>
      <w:r>
        <w:t xml:space="preserve">client sees only what the protocol exposes. Status codes and headers provide</w:t>
      </w:r>
      <w:r>
        <w:t xml:space="preserve"> </w:t>
      </w:r>
      <w:r>
        <w:t xml:space="preserve">valuable metadata, but they do not replace direct process visibility. The</w:t>
      </w:r>
      <w:r>
        <w:t xml:space="preserve"> </w:t>
      </w:r>
      <w:r>
        <w:t xml:space="preserve">runtime evidence makes that point clear in two ways: redirect and forbidden</w:t>
      </w:r>
      <w:r>
        <w:t xml:space="preserve"> </w:t>
      </w:r>
      <w:r>
        <w:t xml:space="preserve">responses still provide HTTP metadata, while the earlier TLS debug log shows</w:t>
      </w:r>
      <w:r>
        <w:t xml:space="preserve"> </w:t>
      </w:r>
      <w:r>
        <w:t xml:space="preserve">that certificate-path validation can fail before HTTP metadata exists at all.</w:t>
      </w:r>
    </w:p>
    <w:p>
      <w:pPr>
        <w:pStyle w:val="BodyText"/>
      </w:pPr>
      <w:r>
        <w:t xml:space="preserve">The two models also differ in how they handle correctness. For local pipelines,</w:t>
      </w:r>
      <w:r>
        <w:t xml:space="preserve"> </w:t>
      </w:r>
      <w:r>
        <w:t xml:space="preserve">correctness often means connecting the right streams, draining them safely, and</w:t>
      </w:r>
      <w:r>
        <w:t xml:space="preserve"> </w:t>
      </w:r>
      <w:r>
        <w:t xml:space="preserve">checking exit codes. For HTTP, correctness includes those stream concerns but</w:t>
      </w:r>
      <w:r>
        <w:t xml:space="preserve"> </w:t>
      </w:r>
      <w:r>
        <w:t xml:space="preserve">adds protocol semantics and data interpretation. A client must know whether to</w:t>
      </w:r>
      <w:r>
        <w:t xml:space="preserve"> </w:t>
      </w:r>
      <w:r>
        <w:t xml:space="preserve">follow redirects, how to parse headers, how to decode the response body, and</w:t>
      </w:r>
      <w:r>
        <w:t xml:space="preserve"> </w:t>
      </w:r>
      <w:r>
        <w:t xml:space="preserve">how to interpret status codes. If HTTPS is used, correctness also includes</w:t>
      </w:r>
      <w:r>
        <w:t xml:space="preserve"> </w:t>
      </w:r>
      <w:r>
        <w:t xml:space="preserve">trusting the certificate chain.</w:t>
      </w:r>
    </w:p>
    <w:p>
      <w:pPr>
        <w:pStyle w:val="BodyText"/>
      </w:pPr>
      <w:r>
        <w:t xml:space="preserve">In practical terms, the comparison suggests that</w:t>
      </w:r>
      <w:r>
        <w:t xml:space="preserve"> </w:t>
      </w:r>
      <w:r>
        <w:t xml:space="preserve">“both use streams”</w:t>
      </w:r>
      <w:r>
        <w:t xml:space="preserve"> </w:t>
      </w:r>
      <w:r>
        <w:t xml:space="preserve">is true but</w:t>
      </w:r>
      <w:r>
        <w:t xml:space="preserve"> </w:t>
      </w:r>
      <w:r>
        <w:t xml:space="preserve">incomplete. Stream handling is the common mechanism, not the complete model.</w:t>
      </w:r>
      <w:r>
        <w:t xml:space="preserve"> </w:t>
      </w:r>
      <w:r>
        <w:t xml:space="preserve">Local IPC is closer to explicit orchestration of child behavior. HTTP is closer</w:t>
      </w:r>
      <w:r>
        <w:t xml:space="preserve"> </w:t>
      </w:r>
      <w:r>
        <w:t xml:space="preserve">to protocol-driven communication with additional metadata and trust layers.</w:t>
      </w:r>
    </w:p>
    <w:bookmarkEnd w:id="14"/>
    <w:bookmarkStart w:id="15" w:name="demo-findings"/>
    <w:p>
      <w:pPr>
        <w:pStyle w:val="Heading2"/>
      </w:pPr>
      <w:r>
        <w:t xml:space="preserve">Demo Findings</w:t>
      </w:r>
    </w:p>
    <w:p>
      <w:pPr>
        <w:pStyle w:val="FirstParagraph"/>
      </w:pPr>
      <w:r>
        <w:t xml:space="preserve">The demos support three main conclusions. First, local IPC makes stream routing</w:t>
      </w:r>
      <w:r>
        <w:t xml:space="preserve"> </w:t>
      </w:r>
      <w:r>
        <w:t xml:space="preserve">and error visibility very concrete. Inherited terminal I/O is simple but noisy.</w:t>
      </w:r>
      <w:r>
        <w:t xml:space="preserve"> </w:t>
      </w:r>
      <w:r>
        <w:t xml:space="preserve">Captured stdout and stderr are much easier to analyze. Pipelines show how one</w:t>
      </w:r>
      <w:r>
        <w:t xml:space="preserve"> </w:t>
      </w:r>
      <w:r>
        <w:t xml:space="preserve">program’s output can become another program’s input with little extra code.</w:t>
      </w:r>
      <w:r>
        <w:t xml:space="preserve"> </w:t>
      </w:r>
      <w:r>
        <w:t xml:space="preserve">File redirection demonstrates that standard streams can be separated and stored</w:t>
      </w:r>
      <w:r>
        <w:t xml:space="preserve"> </w:t>
      </w:r>
      <w:r>
        <w:t xml:space="preserve">for later inspection. These are strong examples of Java exposing classic</w:t>
      </w:r>
      <w:r>
        <w:t xml:space="preserve"> </w:t>
      </w:r>
      <w:r>
        <w:t xml:space="preserve">process-level communication patterns directly.</w:t>
      </w:r>
    </w:p>
    <w:p>
      <w:pPr>
        <w:pStyle w:val="BodyText"/>
      </w:pPr>
      <w:r>
        <w:t xml:space="preserve">Second, the HTTP demo shows that response handling is shaped by metadata, not</w:t>
      </w:r>
      <w:r>
        <w:t xml:space="preserve"> </w:t>
      </w:r>
      <w:r>
        <w:t xml:space="preserve">just by raw bytes. Status codes, headers, and declared charsets all influence</w:t>
      </w:r>
      <w:r>
        <w:t xml:space="preserve"> </w:t>
      </w:r>
      <w:r>
        <w:t xml:space="preserve">what the response means. Reading the body as bytes first and decoding later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is a defensible design because it reduces the risk of</w:t>
      </w:r>
      <w:r>
        <w:t xml:space="preserve"> </w:t>
      </w:r>
      <w:r>
        <w:t xml:space="preserve">misinterpreting text content. This is especially useful when comparing</w:t>
      </w:r>
      <w:r>
        <w:t xml:space="preserve"> </w:t>
      </w:r>
      <w:r>
        <w:t xml:space="preserve">responses from different servers, which may not use the same encoding.</w:t>
      </w:r>
    </w:p>
    <w:p>
      <w:pPr>
        <w:pStyle w:val="BodyText"/>
      </w:pPr>
      <w:r>
        <w:t xml:space="preserve">Third, the HTTP and HTTPS tests reveal important real-world complications. The</w:t>
      </w:r>
      <w:r>
        <w:t xml:space="preserve"> </w:t>
      </w:r>
      <w:r>
        <w:t xml:space="preserve">saved HTTP runs show successful HTTPS responses, a redirect,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authentication challenge, and 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response, while the earlier TLS debug log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SSLHandshakeException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PKIX path building failed</w:t>
      </w:r>
      <w:r>
        <w:t xml:space="preserve">. Together,</w:t>
      </w:r>
      <w:r>
        <w:t xml:space="preserve"> </w:t>
      </w:r>
      <w:r>
        <w:t xml:space="preserve">these results show that network communication is not only about sending</w:t>
      </w:r>
      <w:r>
        <w:t xml:space="preserve"> </w:t>
      </w:r>
      <w:r>
        <w:t xml:space="preserve">requests and reading responses. It also depends on protocol metadata, trust in</w:t>
      </w:r>
      <w:r>
        <w:t xml:space="preserve"> </w:t>
      </w:r>
      <w:r>
        <w:t xml:space="preserve">certificate authorities, and the particular trust store used by the runtime.</w:t>
      </w:r>
      <w:r>
        <w:t xml:space="preserve"> </w:t>
      </w:r>
      <w:r>
        <w:t xml:space="preserve">These dependencies have no true equivalent in a local process pipeline.</w:t>
      </w:r>
    </w:p>
    <w:p>
      <w:pPr>
        <w:pStyle w:val="BodyText"/>
      </w:pPr>
      <w:r>
        <w:t xml:space="preserve">These findings strengthen the paper’s central claim. Java streams are a useful</w:t>
      </w:r>
      <w:r>
        <w:t xml:space="preserve"> </w:t>
      </w:r>
      <w:r>
        <w:t xml:space="preserve">unifying idea, but the surrounding systems are different enough that developers</w:t>
      </w:r>
      <w:r>
        <w:t xml:space="preserve"> </w:t>
      </w:r>
      <w:r>
        <w:t xml:space="preserve">must reason differently about them. Local IPC emphasizes process wiring and</w:t>
      </w:r>
      <w:r>
        <w:t xml:space="preserve"> </w:t>
      </w:r>
      <w:r>
        <w:t xml:space="preserve">exit codes. HTTP emphasizes protocol metadata, remote uncertainty, and, in the</w:t>
      </w:r>
      <w:r>
        <w:t xml:space="preserve"> </w:t>
      </w:r>
      <w:r>
        <w:t xml:space="preserve">case of HTTPS, certificate validation before any response can be processed.</w:t>
      </w:r>
    </w:p>
    <w:bookmarkEnd w:id="15"/>
    <w:bookmarkStart w:id="1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began with a simple question: how does communication between local</w:t>
      </w:r>
      <w:r>
        <w:t xml:space="preserve"> </w:t>
      </w:r>
      <w:r>
        <w:t xml:space="preserve">processes compare to communication over HTTP in Java? The answer is that both</w:t>
      </w:r>
      <w:r>
        <w:t xml:space="preserve"> </w:t>
      </w:r>
      <w:r>
        <w:t xml:space="preserve">systems use streams, but they do not use them in the same operational context.</w:t>
      </w:r>
      <w:r>
        <w:t xml:space="preserve"> </w:t>
      </w:r>
      <w:r>
        <w:t xml:space="preserve">Local IPC with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is direct, parent-controlled, and closely tied</w:t>
      </w:r>
      <w:r>
        <w:t xml:space="preserve"> </w:t>
      </w:r>
      <w:r>
        <w:t xml:space="preserve">to stdout, stderr, redirection, pipelines, and exit codes. HTTP with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also depends on streamed data, but it adds status codes, headers,</w:t>
      </w:r>
      <w:r>
        <w:t xml:space="preserve"> </w:t>
      </w:r>
      <w:r>
        <w:t xml:space="preserve">body decoding, redirects, authentication challenges, and sometimes TLS trust</w:t>
      </w:r>
      <w:r>
        <w:t xml:space="preserve"> </w:t>
      </w:r>
      <w:r>
        <w:t xml:space="preserve">failures before the HTTP response is even visible.</w:t>
      </w:r>
    </w:p>
    <w:p>
      <w:pPr>
        <w:pStyle w:val="BodyText"/>
      </w:pPr>
      <w:r>
        <w:t xml:space="preserve">The demos show why these distinctions matter. A programmer can often debug</w:t>
      </w:r>
      <w:r>
        <w:t xml:space="preserve"> </w:t>
      </w:r>
      <w:r>
        <w:t xml:space="preserve">local IPC by capturing streams and checking exit codes. Network debugging</w:t>
      </w:r>
      <w:r>
        <w:t xml:space="preserve"> </w:t>
      </w:r>
      <w:r>
        <w:t xml:space="preserve">usually requires reasoning across more than one layer: transport reachability,</w:t>
      </w:r>
      <w:r>
        <w:t xml:space="preserve"> </w:t>
      </w:r>
      <w:r>
        <w:t xml:space="preserve">TLS trust, protocol semantics, and body interpretation. This does not mean one</w:t>
      </w:r>
      <w:r>
        <w:t xml:space="preserve"> </w:t>
      </w:r>
      <w:r>
        <w:t xml:space="preserve">model is better than the other. Instead, it means that a shared stream-based</w:t>
      </w:r>
      <w:r>
        <w:t xml:space="preserve"> </w:t>
      </w:r>
      <w:r>
        <w:t xml:space="preserve">abstraction hides important differences in control, observability, and</w:t>
      </w:r>
      <w:r>
        <w:t xml:space="preserve"> </w:t>
      </w:r>
      <w:r>
        <w:t xml:space="preserve">reliability.</w:t>
      </w:r>
    </w:p>
    <w:p>
      <w:pPr>
        <w:pStyle w:val="BodyText"/>
      </w:pPr>
      <w:r>
        <w:t xml:space="preserve">The broader lesson is practical. Developers should not treat all stream-based</w:t>
      </w:r>
      <w:r>
        <w:t xml:space="preserve"> </w:t>
      </w:r>
      <w:r>
        <w:t xml:space="preserve">communication as interchangeable. Java provides consistent tools for reading and</w:t>
      </w:r>
      <w:r>
        <w:t xml:space="preserve"> </w:t>
      </w:r>
      <w:r>
        <w:t xml:space="preserve">writing streamed data, but effective use of those tools depends on understanding</w:t>
      </w:r>
      <w:r>
        <w:t xml:space="preserve"> </w:t>
      </w:r>
      <w:r>
        <w:t xml:space="preserve">the communication model around them. For local pipelines, that means careful</w:t>
      </w:r>
      <w:r>
        <w:t xml:space="preserve"> </w:t>
      </w:r>
      <w:r>
        <w:t xml:space="preserve">management of child process I/O. For HTTP, that means careful interpretation of</w:t>
      </w:r>
      <w:r>
        <w:t xml:space="preserve"> </w:t>
      </w:r>
      <w:r>
        <w:t xml:space="preserve">status codes, headers, encodings, and trust relationships. The stream</w:t>
      </w:r>
      <w:r>
        <w:t xml:space="preserve"> </w:t>
      </w:r>
      <w:r>
        <w:t xml:space="preserve">abstraction is the common foundation, but the mental model must change with the</w:t>
      </w:r>
      <w:r>
        <w:t xml:space="preserve"> </w:t>
      </w:r>
      <w:r>
        <w:t xml:space="preserve">environment.</w:t>
      </w:r>
    </w:p>
    <w:bookmarkEnd w:id="16"/>
    <w:bookmarkStart w:id="17" w:name="project-evidence"/>
    <w:p>
      <w:pPr>
        <w:pStyle w:val="Heading2"/>
      </w:pPr>
      <w:r>
        <w:t xml:space="preserve">Project Evidence</w:t>
      </w:r>
    </w:p>
    <w:p>
      <w:pPr>
        <w:pStyle w:val="FirstParagraph"/>
      </w:pPr>
      <w:r>
        <w:t xml:space="preserve">The direct runtime evidence for this project is saved in the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folder. The IPC run is recorded in</w:t>
      </w:r>
      <w:r>
        <w:t xml:space="preserve"> </w:t>
      </w:r>
      <w:r>
        <w:rPr>
          <w:rStyle w:val="VerbatimChar"/>
        </w:rPr>
        <w:t xml:space="preserve">evidence/ipc-run-output.txt</w:t>
      </w:r>
      <w:r>
        <w:t xml:space="preserve">. The HTTP runs</w:t>
      </w:r>
      <w:r>
        <w:t xml:space="preserve"> </w:t>
      </w:r>
      <w:r>
        <w:t xml:space="preserve">are recorded in</w:t>
      </w:r>
      <w:r>
        <w:t xml:space="preserve"> </w:t>
      </w:r>
      <w:r>
        <w:rPr>
          <w:rStyle w:val="VerbatimChar"/>
        </w:rPr>
        <w:t xml:space="preserve">evidence/http-google-output.txt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evidence/http-github-output.txt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evidence/http-redirect-output.txt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evidence/http-401-output.txt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evidence/http-403-output.txt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evidence/http-example-output.txt</w:t>
      </w:r>
      <w:r>
        <w:t xml:space="preserve">. The earlier TLS debug run is saved as</w:t>
      </w:r>
      <w:r>
        <w:t xml:space="preserve"> </w:t>
      </w:r>
      <w:r>
        <w:rPr>
          <w:rStyle w:val="VerbatimChar"/>
        </w:rPr>
        <w:t xml:space="preserve">handshake.log</w:t>
      </w:r>
      <w:r>
        <w:t xml:space="preserve">. The downloaded course HTML notes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are used as</w:t>
      </w:r>
      <w:r>
        <w:t xml:space="preserve"> </w:t>
      </w:r>
      <w:r>
        <w:t xml:space="preserve">supporting course material for the stream, pipe, socket, and HTTP-message</w:t>
      </w:r>
      <w:r>
        <w:t xml:space="preserve"> </w:t>
      </w:r>
      <w:r>
        <w:t xml:space="preserve">diagrams discussed in the paper.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Fielding, R., Nottingham, M., &amp; Reschke, J. (2022).</w:t>
      </w:r>
      <w:r>
        <w:t xml:space="preserve"> </w:t>
      </w:r>
      <w:r>
        <w:rPr>
          <w:i/>
          <w:iCs/>
        </w:rPr>
        <w:t xml:space="preserve">HTTP semantics</w:t>
      </w:r>
      <w:r>
        <w:t xml:space="preserve"> </w:t>
      </w:r>
      <w:r>
        <w:t xml:space="preserve">(RFC</w:t>
      </w:r>
      <w:r>
        <w:t xml:space="preserve"> </w:t>
      </w:r>
      <w:r>
        <w:t xml:space="preserve">9110). Internet Engineering Task Force. https://www.rfc-editor.org/rfc/rfc9110</w:t>
      </w:r>
    </w:p>
    <w:p>
      <w:pPr>
        <w:pStyle w:val="BodyText"/>
      </w:pPr>
      <w:r>
        <w:t xml:space="preserve">Kraft, R. (n.d.-a).</w:t>
      </w:r>
      <w:r>
        <w:t xml:space="preserve"> </w:t>
      </w:r>
      <w:r>
        <w:rPr>
          <w:i/>
          <w:iCs/>
        </w:rPr>
        <w:t xml:space="preserve">HTTP - CS_33600</w:t>
      </w:r>
      <w:r>
        <w:t xml:space="preserve"> </w:t>
      </w:r>
      <w:r>
        <w:t xml:space="preserve">[PDF course notes]. Purdue University</w:t>
      </w:r>
      <w:r>
        <w:t xml:space="preserve"> </w:t>
      </w:r>
      <w:r>
        <w:t xml:space="preserve">Northwest. http://math.pnw.edu/~rlkraft/cs33600/for-class/readmes/Readme_12_http/</w:t>
      </w:r>
    </w:p>
    <w:p>
      <w:pPr>
        <w:pStyle w:val="BodyText"/>
      </w:pPr>
      <w:r>
        <w:t xml:space="preserve">Kraft, R. (n.d.-b).</w:t>
      </w:r>
      <w:r>
        <w:t xml:space="preserve"> </w:t>
      </w:r>
      <w:r>
        <w:rPr>
          <w:i/>
          <w:iCs/>
        </w:rPr>
        <w:t xml:space="preserve">Network clients - CS_33600</w:t>
      </w:r>
      <w:r>
        <w:t xml:space="preserve"> </w:t>
      </w:r>
      <w:r>
        <w:t xml:space="preserve">[PDF course notes]. Purdue</w:t>
      </w:r>
      <w:r>
        <w:t xml:space="preserve"> </w:t>
      </w:r>
      <w:r>
        <w:t xml:space="preserve">University Northwest.</w:t>
      </w:r>
      <w:r>
        <w:t xml:space="preserve"> </w:t>
      </w:r>
      <w:r>
        <w:t xml:space="preserve">http://math.pnw.edu/~rlkraft/cs33600/for-class/readmes/Readme_10_network_clients/</w:t>
      </w:r>
    </w:p>
    <w:p>
      <w:pPr>
        <w:pStyle w:val="BodyText"/>
      </w:pPr>
      <w:r>
        <w:t xml:space="preserve">Kraft, R. (n.d.-c).</w:t>
      </w:r>
      <w:r>
        <w:t xml:space="preserve"> </w:t>
      </w:r>
      <w:r>
        <w:rPr>
          <w:i/>
          <w:iCs/>
        </w:rPr>
        <w:t xml:space="preserve">ProcessBuilder - CS_33600</w:t>
      </w:r>
      <w:r>
        <w:t xml:space="preserve"> </w:t>
      </w:r>
      <w:r>
        <w:t xml:space="preserve">[PDF course notes]. Purdue</w:t>
      </w:r>
      <w:r>
        <w:t xml:space="preserve"> </w:t>
      </w:r>
      <w:r>
        <w:t xml:space="preserve">University Northwest.</w:t>
      </w:r>
      <w:r>
        <w:t xml:space="preserve"> </w:t>
      </w:r>
      <w:r>
        <w:t xml:space="preserve">http://math.pnw.edu/~rlkraft/cs33600/for-class/readmes/Readme_4_ProcessBuilder/</w:t>
      </w:r>
    </w:p>
    <w:p>
      <w:pPr>
        <w:pStyle w:val="BodyText"/>
      </w:pPr>
      <w:r>
        <w:t xml:space="preserve">Kraft, R. (n.d.-d).</w:t>
      </w:r>
      <w:r>
        <w:t xml:space="preserve"> </w:t>
      </w:r>
      <w:r>
        <w:rPr>
          <w:i/>
          <w:iCs/>
        </w:rPr>
        <w:t xml:space="preserve">Streams - CS_33600</w:t>
      </w:r>
      <w:r>
        <w:t xml:space="preserve"> </w:t>
      </w:r>
      <w:r>
        <w:t xml:space="preserve">[PDF course notes]. Purdue University</w:t>
      </w:r>
      <w:r>
        <w:t xml:space="preserve"> </w:t>
      </w:r>
      <w:r>
        <w:t xml:space="preserve">Northwest. http://math.pnw.edu/~rlkraft/cs33600/for-class/readmes/Readme_3_streams/</w:t>
      </w:r>
    </w:p>
    <w:p>
      <w:pPr>
        <w:pStyle w:val="BodyText"/>
      </w:pPr>
      <w:r>
        <w:t xml:space="preserve">Oracle. (n.d.-a).</w:t>
      </w:r>
      <w:r>
        <w:t xml:space="preserve"> </w:t>
      </w:r>
      <w:r>
        <w:rPr>
          <w:i/>
          <w:iCs/>
        </w:rPr>
        <w:t xml:space="preserve">ProcessBuilder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https://docs.oracle.com/en/java/javase/25/docs/api/java.base/java/lang/ProcessBuilder.html</w:t>
      </w:r>
    </w:p>
    <w:p>
      <w:pPr>
        <w:pStyle w:val="BodyText"/>
      </w:pPr>
      <w:r>
        <w:t xml:space="preserve">Oracle. (n.d.-b).</w:t>
      </w:r>
      <w:r>
        <w:t xml:space="preserve"> </w:t>
      </w:r>
      <w:r>
        <w:rPr>
          <w:i/>
          <w:iCs/>
        </w:rPr>
        <w:t xml:space="preserve">HttpClient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https://docs.oracle.com/en/java/javase/25/docs/api/java.net.http/java/net/http/HttpClient.html</w:t>
      </w:r>
    </w:p>
    <w:p>
      <w:pPr>
        <w:pStyle w:val="BodyText"/>
      </w:pPr>
      <w:r>
        <w:t xml:space="preserve">Oracle. (n.d.-c).</w:t>
      </w:r>
      <w:r>
        <w:t xml:space="preserve"> </w:t>
      </w:r>
      <w:r>
        <w:rPr>
          <w:i/>
          <w:iCs/>
        </w:rPr>
        <w:t xml:space="preserve">HttpClient.Redirect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https://docs.oracle.com/en/java/javase/25/docs/api/java.net.http/java/net/http/HttpClient.Redirect.html</w:t>
      </w:r>
    </w:p>
    <w:p>
      <w:pPr>
        <w:pStyle w:val="BodyText"/>
      </w:pPr>
      <w:r>
        <w:t xml:space="preserve">Oracle. (n.d.-d).</w:t>
      </w:r>
      <w:r>
        <w:t xml:space="preserve"> </w:t>
      </w:r>
      <w:r>
        <w:rPr>
          <w:i/>
          <w:iCs/>
        </w:rPr>
        <w:t xml:space="preserve">HttpRequest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https://docs.oracle.com/en/java/javase/25/docs/api/java.net.http/java/net/http/HttpRequest.html</w:t>
      </w:r>
    </w:p>
    <w:p>
      <w:pPr>
        <w:pStyle w:val="BodyText"/>
      </w:pPr>
      <w:r>
        <w:t xml:space="preserve">Oracle. (n.d.-e).</w:t>
      </w:r>
      <w:r>
        <w:t xml:space="preserve"> </w:t>
      </w:r>
      <w:r>
        <w:rPr>
          <w:i/>
          <w:iCs/>
        </w:rPr>
        <w:t xml:space="preserve">HttpResponse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https://docs.oracle.com/en/java/javase/25/docs/api/java.net.http/java/net/http/HttpResponse.html</w:t>
      </w:r>
    </w:p>
    <w:p>
      <w:pPr>
        <w:pStyle w:val="BodyText"/>
      </w:pPr>
      <w:r>
        <w:t xml:space="preserve">Oracle. (n.d.-f).</w:t>
      </w:r>
      <w:r>
        <w:t xml:space="preserve"> </w:t>
      </w:r>
      <w:r>
        <w:rPr>
          <w:i/>
          <w:iCs/>
        </w:rPr>
        <w:t xml:space="preserve">HttpResponse.BodyHandlers (Java SE 25 API specification)</w:t>
      </w:r>
      <w:r>
        <w:t xml:space="preserve">.</w:t>
      </w:r>
      <w:r>
        <w:t xml:space="preserve"> </w:t>
      </w:r>
      <w:r>
        <w:t xml:space="preserve">https://docs.oracle.com/en/java/javase/25/docs/api/java.net.http/java/net/http/HttpResponse.BodyHandlers.html</w:t>
      </w:r>
    </w:p>
    <w:p>
      <w:pPr>
        <w:pStyle w:val="BodyText"/>
      </w:pPr>
      <w:r>
        <w:t xml:space="preserve">Oracle. (n.d.-g).</w:t>
      </w:r>
      <w:r>
        <w:t xml:space="preserve"> </w:t>
      </w:r>
      <w:r>
        <w:rPr>
          <w:i/>
          <w:iCs/>
        </w:rPr>
        <w:t xml:space="preserve">Charset (Java SE 24 API specification)</w:t>
      </w:r>
      <w:r>
        <w:t xml:space="preserve">.</w:t>
      </w:r>
      <w:r>
        <w:t xml:space="preserve"> </w:t>
      </w:r>
      <w:r>
        <w:t xml:space="preserve">https://docs.oracle.com/en/java/javase/24/docs/api/java.base/java/nio/charset/Charset.html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2026-05-02T18:01:13Z</dcterms:created>
  <dcterms:modified xsi:type="dcterms:W3CDTF">2026-05-02T18:01:13Z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