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81" w:rsidRDefault="00900881" w:rsidP="009834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C239C">
        <w:rPr>
          <w:rFonts w:ascii="Times New Roman" w:hAnsi="Times New Roman" w:cs="Times New Roman"/>
          <w:b/>
          <w:sz w:val="36"/>
          <w:szCs w:val="36"/>
        </w:rPr>
        <w:t xml:space="preserve">Analisi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SilhouetteCalculator</w:t>
      </w:r>
      <w:proofErr w:type="spellEnd"/>
    </w:p>
    <w:p w:rsidR="00900881" w:rsidRPr="000C239C" w:rsidRDefault="00900881" w:rsidP="009834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5818F3" w:rsidRDefault="00900881" w:rsidP="0098345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Problema</w:t>
      </w:r>
    </w:p>
    <w:p w:rsidR="00900881" w:rsidRDefault="00900881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Considerato un data set </w:t>
      </w:r>
      <w:r w:rsidRPr="00CC0972">
        <w:rPr>
          <w:rFonts w:ascii="Cambria Math" w:hAnsi="Cambria Math" w:cs="Cambria Math"/>
          <w:color w:val="26282A"/>
          <w:sz w:val="23"/>
          <w:szCs w:val="23"/>
        </w:rPr>
        <w:t>∈</w:t>
      </w:r>
      <w:r>
        <w:rPr>
          <w:rFonts w:ascii="Cambria Math" w:hAnsi="Cambria Math" w:cs="Cambria Math"/>
          <w:color w:val="26282A"/>
          <w:sz w:val="23"/>
          <w:szCs w:val="23"/>
        </w:rPr>
        <w:t xml:space="preserve"> </w:t>
      </w:r>
      <w:r w:rsidRPr="00CC0972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C0972">
        <w:rPr>
          <w:rFonts w:ascii="Times New Roman" w:hAnsi="Times New Roman" w:cs="Times New Roman"/>
          <w:sz w:val="28"/>
          <w:szCs w:val="28"/>
        </w:rPr>
        <w:t>Brizzi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Jgalilee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Yhfyhf</w:t>
      </w:r>
      <w:proofErr w:type="spellEnd"/>
      <w:r>
        <w:rPr>
          <w:rFonts w:ascii="Times New Roman" w:hAnsi="Times New Roman" w:cs="Times New Roman"/>
          <w:sz w:val="28"/>
          <w:szCs w:val="28"/>
        </w:rPr>
        <w:t>} si vuole calcolare l’indice di Silhouette.</w:t>
      </w:r>
    </w:p>
    <w:p w:rsidR="00900881" w:rsidRDefault="00900881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Nota: per una descrizione dettagliata di tali data set, consultare il documento di analisi e progettazione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RandIndexCalculator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0881" w:rsidRDefault="00900881" w:rsidP="0098345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Soluzione</w:t>
      </w:r>
    </w:p>
    <w:p w:rsidR="00CA2536" w:rsidRDefault="00CA2536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risolvere il problema è necessario ottenere una rappresentazione, per ogni punto del data set in analisi, nella forma:</w:t>
      </w:r>
    </w:p>
    <w:p w:rsidR="00CA2536" w:rsidRDefault="00CA2536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972">
        <w:rPr>
          <w:rFonts w:ascii="Times New Roman" w:hAnsi="Times New Roman" w:cs="Times New Roman"/>
          <w:sz w:val="28"/>
          <w:szCs w:val="28"/>
        </w:rPr>
        <w:t>-80.32974400996152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0972">
        <w:rPr>
          <w:rFonts w:ascii="Times New Roman" w:hAnsi="Times New Roman" w:cs="Times New Roman"/>
          <w:sz w:val="28"/>
          <w:szCs w:val="28"/>
        </w:rPr>
        <w:t>63.67437888508667</w:t>
      </w:r>
      <w:r>
        <w:rPr>
          <w:rFonts w:ascii="Times New Roman" w:hAnsi="Times New Roman" w:cs="Times New Roman"/>
          <w:sz w:val="28"/>
          <w:szCs w:val="28"/>
        </w:rPr>
        <w:t>,1</w:t>
      </w:r>
    </w:p>
    <w:p w:rsidR="00CA2536" w:rsidRDefault="00CA2536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Dove i primi due numeri reali, sono il punto bidimensionale considerato o, nel caso del data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Pines</w:t>
      </w:r>
      <w:proofErr w:type="spellEnd"/>
      <w:r>
        <w:rPr>
          <w:rFonts w:ascii="Times New Roman" w:hAnsi="Times New Roman" w:cs="Times New Roman"/>
          <w:sz w:val="28"/>
          <w:szCs w:val="28"/>
        </w:rPr>
        <w:t>, tutti gli attributi spettrali e non del punto, seguita da un numero intero che corrisponde al codice identificativo del cluster di appartenenza del punto nell’output dell’implementazione scelta.</w:t>
      </w:r>
    </w:p>
    <w:p w:rsidR="00CA2536" w:rsidRDefault="00CA2536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definitiva, la soluzione, per una istanza del problema, consiste dei seguenti passi:</w:t>
      </w:r>
    </w:p>
    <w:p w:rsidR="00CA2536" w:rsidRDefault="00CA2536" w:rsidP="0098345E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caricamento in memoria del data set considerato, memorizzando gli attributi di tutti gli esempi in una matrice di numeri reali e il codice identificativo di tutti gli esempi in un vettore di interi; in modo tale che nella posizione i della matrice troviamo gli attributi dell’i-esima osservazione e nella posizione i del vettore troviamo il codice identificativo del cluster di appartenenza della stessa osservazione.</w:t>
      </w:r>
    </w:p>
    <w:p w:rsidR="00CA2536" w:rsidRPr="00CA2536" w:rsidRDefault="00CA2536" w:rsidP="0098345E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calcolo dell’indice di Silhouette partendo dalla matrice e dal vettore ottenuti al passo 1.</w:t>
      </w:r>
    </w:p>
    <w:p w:rsidR="00900881" w:rsidRDefault="00900881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E27" w:rsidRDefault="001C3E27" w:rsidP="0098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L’algoritmo SILHOUETTE utilizzato per il calcolo dell’indice di Silhouette prende in input la matrice A degli attributi e la il vettore C dei codici identificativi dei cluster di appartenenza, ottenuti al punto 1:</w:t>
      </w:r>
    </w:p>
    <w:p w:rsidR="001C3E27" w:rsidRDefault="001C3E27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SILHOUETTE(A,C)</w:t>
      </w:r>
    </w:p>
    <w:p w:rsidR="001C3E27" w:rsidRDefault="001C3E27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silhouette = 0</w:t>
      </w:r>
    </w:p>
    <w:p w:rsidR="001C3E27" w:rsidRDefault="001C3E27" w:rsidP="009834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E27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= 1 </w:t>
      </w: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rowlength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(A)</w:t>
      </w:r>
    </w:p>
    <w:p w:rsidR="001C3E27" w:rsidRDefault="001C3E27" w:rsidP="009834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= A[i]</w:t>
      </w:r>
    </w:p>
    <w:p w:rsidR="001C3E27" w:rsidRDefault="001C3E27" w:rsidP="009834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1C3E27" w:rsidRDefault="001C3E27" w:rsidP="009834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eWithinNum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1C3E27" w:rsidRDefault="001C3E27" w:rsidP="009834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Sia 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array di dimensione |</w:t>
      </w:r>
      <w:proofErr w:type="spellStart"/>
      <w:r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>
        <w:rPr>
          <w:rFonts w:ascii="Times New Roman" w:hAnsi="Times New Roman" w:cs="Times New Roman"/>
          <w:sz w:val="28"/>
          <w:szCs w:val="28"/>
        </w:rPr>
        <w:t>(C)|</w:t>
      </w:r>
    </w:p>
    <w:p w:rsidR="001C3E27" w:rsidRDefault="001C3E27" w:rsidP="009834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Sia 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array di dimensione |</w:t>
      </w:r>
      <w:proofErr w:type="spellStart"/>
      <w:r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>
        <w:rPr>
          <w:rFonts w:ascii="Times New Roman" w:hAnsi="Times New Roman" w:cs="Times New Roman"/>
          <w:sz w:val="28"/>
          <w:szCs w:val="28"/>
        </w:rPr>
        <w:t>(C)|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345E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 = 1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rowlength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(A)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e2 = A[j]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C[i] == C[j]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>(e, e2)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eWithinNum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eWithinNum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else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[C[j]] = 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>(e, e2)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eBetweenNum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[C[j]] = 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eBetweenNum</w:t>
      </w:r>
      <w:proofErr w:type="spellEnd"/>
      <w:r>
        <w:rPr>
          <w:rFonts w:ascii="Times New Roman" w:hAnsi="Times New Roman" w:cs="Times New Roman"/>
          <w:sz w:val="28"/>
          <w:szCs w:val="28"/>
        </w:rPr>
        <w:t>[C[j]] + 1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eWithinNum</w:t>
      </w:r>
      <w:proofErr w:type="spellEnd"/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345E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k = 1 </w:t>
      </w:r>
      <w:r>
        <w:rPr>
          <w:rFonts w:ascii="Times New Roman" w:hAnsi="Times New Roman" w:cs="Times New Roman"/>
          <w:b/>
          <w:sz w:val="28"/>
          <w:szCs w:val="28"/>
        </w:rPr>
        <w:t xml:space="preserve">to </w:t>
      </w:r>
      <w:proofErr w:type="spellStart"/>
      <w:r w:rsidRPr="0098345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8345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[k] / 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eBetweenNum</w:t>
      </w:r>
      <w:proofErr w:type="spellEnd"/>
      <w:r>
        <w:rPr>
          <w:rFonts w:ascii="Times New Roman" w:hAnsi="Times New Roman" w:cs="Times New Roman"/>
          <w:sz w:val="28"/>
          <w:szCs w:val="28"/>
        </w:rPr>
        <w:t>[k]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minBetween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eBetween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silhouette = silhouette + (</w:t>
      </w:r>
      <w:proofErr w:type="spellStart"/>
      <w:r>
        <w:rPr>
          <w:rFonts w:ascii="Times New Roman" w:hAnsi="Times New Roman" w:cs="Times New Roman"/>
          <w:sz w:val="28"/>
          <w:szCs w:val="28"/>
        </w:rPr>
        <w:t>minBetween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minBetween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eWithin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45E" w:rsidRDefault="0098345E" w:rsidP="009834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345E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silhouette / </w:t>
      </w:r>
      <w:proofErr w:type="spellStart"/>
      <w:r>
        <w:rPr>
          <w:rFonts w:ascii="Times New Roman" w:hAnsi="Times New Roman" w:cs="Times New Roman"/>
          <w:sz w:val="28"/>
          <w:szCs w:val="28"/>
        </w:rPr>
        <w:t>rowlength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(A)</w:t>
      </w:r>
    </w:p>
    <w:p w:rsidR="008143B1" w:rsidRDefault="008143B1" w:rsidP="00814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complessità in tempo dell’algoritmo è O(n</w:t>
      </w:r>
      <w:r w:rsidRPr="008143B1">
        <w:rPr>
          <w:rFonts w:ascii="Times New Roman" w:hAnsi="Times New Roman" w:cs="Times New Roman"/>
          <w:position w:val="6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dove n corrisponde al numero di punti nel data set. Tale complessità risulta subottimale in quanto trascura la simmetria della funzione distanza; tuttavia la scelta di tale algoritmo deriva dalla necessità di </w:t>
      </w:r>
      <w:r>
        <w:rPr>
          <w:rFonts w:ascii="Times New Roman" w:hAnsi="Times New Roman" w:cs="Times New Roman"/>
          <w:sz w:val="28"/>
          <w:szCs w:val="28"/>
        </w:rPr>
        <w:lastRenderedPageBreak/>
        <w:t>ottenere una complessità in spazio tale da poter processare data set di numerosità superiore ad 1 milione di punti</w:t>
      </w:r>
      <w:r w:rsidR="00DC1718">
        <w:rPr>
          <w:rFonts w:ascii="Times New Roman" w:hAnsi="Times New Roman" w:cs="Times New Roman"/>
          <w:sz w:val="28"/>
          <w:szCs w:val="28"/>
        </w:rPr>
        <w:t xml:space="preserve"> utilizzando una macchina di tipo consumer.</w:t>
      </w:r>
    </w:p>
    <w:p w:rsidR="00EA74BB" w:rsidRDefault="00DB1C05" w:rsidP="00814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diagramma delle classi UML ad alto livello (o </w:t>
      </w:r>
      <w:proofErr w:type="spellStart"/>
      <w:r>
        <w:rPr>
          <w:rFonts w:ascii="Times New Roman" w:hAnsi="Times New Roman" w:cs="Times New Roman"/>
          <w:sz w:val="28"/>
          <w:szCs w:val="28"/>
        </w:rPr>
        <w:t>kite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</w:rPr>
        <w:t>) consideriamo il seguente:</w:t>
      </w:r>
    </w:p>
    <w:p w:rsidR="00DB1C05" w:rsidRDefault="004E5EB2" w:rsidP="00814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8436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e-Lev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1C05" w:rsidRDefault="00DB1C05" w:rsidP="00DB1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dove le responsabilità sono così distribuite:</w:t>
      </w:r>
    </w:p>
    <w:p w:rsidR="00DB1C05" w:rsidRDefault="00DB1C05" w:rsidP="00DB1C05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DatasetReader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 punti da file assumendo che tutte le componenti, di ogni punto, siano coinvolte nella precedente 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</w:p>
    <w:p w:rsidR="00DB1C05" w:rsidRDefault="00DB1C05" w:rsidP="00DB1C05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YhfyhfReader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il data set ottenuto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effettuata dall’implementazione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Yhfyhf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1C05" w:rsidRDefault="00DB1C05" w:rsidP="00DB1C05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JgalileeReader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il data set ottenuto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effettuata dall’implementazione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Jgalilee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1C05" w:rsidRDefault="00DB1C05" w:rsidP="00DB1C05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BrizziBReader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il data set ottenuto dall’operazione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effettuata dall’implementazione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BrizziB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1C05" w:rsidRDefault="00DB1C05" w:rsidP="00DB1C05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ArtificialReader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 i dataset artificiali bidimensionali generati dal programma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1C05" w:rsidRDefault="00DB1C05" w:rsidP="00DB1C05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IndianPinesReader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legge il data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come presentato nel pacchetto del software S2Tec.</w:t>
      </w:r>
    </w:p>
    <w:p w:rsidR="00DB1C05" w:rsidRPr="00DB1C05" w:rsidRDefault="00DB1C05" w:rsidP="008143B1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1C05">
        <w:rPr>
          <w:rFonts w:ascii="Times New Roman" w:hAnsi="Times New Roman" w:cs="Times New Roman"/>
          <w:sz w:val="28"/>
          <w:szCs w:val="28"/>
        </w:rPr>
        <w:t xml:space="preserve">Silhouette calcola l’indice di Silhouette per mezzo dell’algoritmo </w:t>
      </w:r>
      <w:r>
        <w:rPr>
          <w:rFonts w:ascii="Times New Roman" w:hAnsi="Times New Roman" w:cs="Times New Roman"/>
          <w:sz w:val="28"/>
          <w:szCs w:val="28"/>
        </w:rPr>
        <w:t>SILHOUETTE.</w:t>
      </w:r>
    </w:p>
    <w:sectPr w:rsidR="00DB1C05" w:rsidRPr="00DB1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41A"/>
    <w:multiLevelType w:val="hybridMultilevel"/>
    <w:tmpl w:val="3008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C785B"/>
    <w:multiLevelType w:val="hybridMultilevel"/>
    <w:tmpl w:val="3A3C7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1"/>
    <w:rsid w:val="001C3E27"/>
    <w:rsid w:val="004E5EB2"/>
    <w:rsid w:val="005818F3"/>
    <w:rsid w:val="008143B1"/>
    <w:rsid w:val="00900881"/>
    <w:rsid w:val="0098345E"/>
    <w:rsid w:val="00CA2536"/>
    <w:rsid w:val="00DB1C05"/>
    <w:rsid w:val="00DC1718"/>
    <w:rsid w:val="00E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2979E-D93C-4E1B-8484-94619F3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008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Calabrese</dc:creator>
  <cp:keywords/>
  <dc:description/>
  <cp:lastModifiedBy>Giuseppe Calabrese</cp:lastModifiedBy>
  <cp:revision>5</cp:revision>
  <dcterms:created xsi:type="dcterms:W3CDTF">2018-04-20T19:19:00Z</dcterms:created>
  <dcterms:modified xsi:type="dcterms:W3CDTF">2018-04-20T20:27:00Z</dcterms:modified>
</cp:coreProperties>
</file>