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Gra z komputerem w Bitwę Morską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Wykonawca: Dominik Rygiel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32"/>
          <w:szCs w:val="32"/>
          <w:rtl w:val="0"/>
        </w:rPr>
        <w:t xml:space="preserve">Cel gry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Bitwa Morska jest rozszerzeniem gry w statki z pewnymi różnicami które zmieniają ją w bardziej dynamiczną grę. Najważniejszą różnicą jest to, że gracze znają położenie statków przeciwnika i są to tylko i wyłącznie jednomasztowce. 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Na początku gry każdy z graczy na zmianę wybiera położenie statków (statki nie mogą się stykać). Następnie po ustawieniu statków rozpoczyna się gra. Tura polega na wybraniu statku którym zamierzamy się poruszyć i strzelić. Po wybraniu statku, wybieramy stronę w którą chcemy się przemieścić (o 1 pole - góra/dół/lewo/prawo lub w żadną stronę). Po ruchu następuje strzał. Tak jak przy ruchu, gracz wybiera stronę w którą chce strzelić, a po wybraniu kierunku losowana jest moc wystrzelonego pocisku - od 1 do 3. Moc pocisku oznacza na jaką długość planszy wystrzelił statek. 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Przykład - statek stał na polu G5 nie poruszył się, a następnie zdecydował się, że strzeli w prawo. Wylosowany został pocisk o mocy 2, więc jeżeli na polu G6 albo G7 występuję jakiś statek to zostanie zestrzelony.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Po turze gracza następuję tura komputera która podlega tym samym zasadom. Wygrywa gracz który pierwszy zestrzeli wszystkie statki przeciwnika.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32"/>
          <w:szCs w:val="32"/>
          <w:rtl w:val="0"/>
        </w:rPr>
        <w:t xml:space="preserve">Użyte technologie i biblioteki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Program został napisany przy użyciu środowiska Microsoft Visual Studio Express 2013 w języku C++. Jego funkcjonalność została osiągnięta przy pomocy standardowych narzędzi tego języka, a więc instrukcji warunkowych if i switch case, pętli for i do … while, tablic znaków oraz liczb i innych. Dodatkowo wykorzystane zostały następujące biblioteki: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&lt;iostream&gt;</w:t>
      </w:r>
      <w:r w:rsidDel="00000000" w:rsidR="00000000" w:rsidRPr="00000000">
        <w:rPr>
          <w:sz w:val="24"/>
          <w:szCs w:val="24"/>
          <w:rtl w:val="0"/>
        </w:rPr>
        <w:t xml:space="preserve"> - zapewnia obsługę strumienia wejścia/wyjścia (funkcje cin, cout)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&lt;cstdlib&gt;</w:t>
      </w:r>
      <w:r w:rsidDel="00000000" w:rsidR="00000000" w:rsidRPr="00000000">
        <w:rPr>
          <w:sz w:val="24"/>
          <w:szCs w:val="24"/>
          <w:rtl w:val="0"/>
        </w:rPr>
        <w:t xml:space="preserve"> - zawiera funkcje generalnego przeznaczenia, w tym przypadku wykorzystane zostały te odpowiedzialne za generowanie liczb pseudolosowych (rand, srand) oraz za czyszczenie okna konsoli (system("cls"))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&lt;string&gt;</w:t>
      </w:r>
      <w:r w:rsidDel="00000000" w:rsidR="00000000" w:rsidRPr="00000000">
        <w:rPr>
          <w:sz w:val="24"/>
          <w:szCs w:val="24"/>
          <w:rtl w:val="0"/>
        </w:rPr>
        <w:t xml:space="preserve"> - biblioteka umożliwiająca łatwiejsze zarządzanie sekwencjami znaków.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&lt;ctime&gt;</w:t>
      </w:r>
      <w:r w:rsidDel="00000000" w:rsidR="00000000" w:rsidRPr="00000000">
        <w:rPr>
          <w:sz w:val="24"/>
          <w:szCs w:val="24"/>
          <w:rtl w:val="0"/>
        </w:rPr>
        <w:t xml:space="preserve"> - zawiera funkcje do zarządzania informacjami o czasie komputera. Użyta do generowania liczb pseudolosowych.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Wszystkie funkcje i klasy wymagające zdeklarowania przestrzeni nazw znalazły się w przestrzeni std dzięki umieszczeniu na początku pliku odpowiedniej linii o tym informującej.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Dokumentacja klas stworzona została w oparciu o narzędzie Doxygen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32"/>
          <w:szCs w:val="32"/>
          <w:rtl w:val="0"/>
        </w:rPr>
        <w:t xml:space="preserve">Opis działania programu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Main.cpp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Główna część program..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Funkcja </w:t>
      </w:r>
      <w:r w:rsidDel="00000000" w:rsidR="00000000" w:rsidRPr="00000000">
        <w:rPr>
          <w:sz w:val="24"/>
          <w:szCs w:val="24"/>
          <w:rtl w:val="0"/>
        </w:rPr>
        <w:t xml:space="preserve">void ustawienie_statkow_for() sprawdzająca czy statek ma być ustawiony losowo czy według współrzędnych jakie poda gracz oraz odwołouje się do klasy Ustawienie_statkow która odpowiada za ustawienie statków na planszy.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unkcja void gra() odpowiada za przebieg gry, odwołuje się do klas Ruch i Strzał odpowiadającej kolejno za poruszanie się statkami oraz strzał statków.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Znajduję się tam również ekran powitalny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Klasa Plansza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Najważniejsza z klas ponieważ zawiera tablice znaków plansza[10][10] oraz tablice liczb tab[10][10] - inne klasy używają tych tablic ponieważ zastosowałem extern int oraz extern char i ustawiłem tablice jako zmienne globalne.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Metoda plan.rysuj_plansze() odnosi się do klasy Plansza i odpowiada za wydrukowaniu na ekranie planszy wraz ze statkami.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Metoda plan.czyszczenie() odnosi się do klasy Plansza i odpowiada za czyszczenie planszy to znaczy, że jeżeli któryś ze statków zostanie zniszczony to ta funkcja usunie go z gry oraz z planszy.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Tablica plansza[10][10] odpowiada za wygląda planszy. W tej tablicy umieszczane jest położenie statków oraz metoda rysuj_plansze drukuje plansze właśnie dzięki tej tablicy.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Tablica tab[10][10] odpowiada za to by statki podczas ustawienia nie mogły się stykać. Jeżeli jakiś statek zostanie ustawiony na danym polu to to pole i każde pole stykające się z nim zostają wypełnione -1. Dzięki temu komputer sprawdza czy na danym polu statek może być położony (jeżeli występuje -1 to nie może).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Klasa Ustawienie_statkow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Klasa odpowiada za to by statki umieścić na planszy oraz by nie stykały się. Jedna z trudniejszych klas ponieważ należało wymyślić algorytm który sprawdza, czy statki się nie stykają.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Po wybraniu (lub wylosowaniu) współrzędnych przez gracza komputer sprawdza czy w danym miejscu może zostać położony statek (extern int tab[10][10]). Jeżeli wszystko się zgadza ustawia go na planszy (extern char plansza[10][10]).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Klasa Ruch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Klasa odpowiada za poruszanie się statków. Gracz wybiera w którą stronę chce się poruszyć a metoda ruch() sprawdza czy gracz może poruszyć na daną pozycję. Jeżeli może to wymazuje statek z pozycji i przesuwa go na nową.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Klasa Strzal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Klasa działająca na bardzo podobnej zasadzie co klasa Ruch. Gracz wybiera kierunek strzału a metoda strzal() losuje moc strzału oraz sprawdza czy pocisk trafił w jakiś statek.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32"/>
          <w:szCs w:val="32"/>
          <w:rtl w:val="0"/>
        </w:rPr>
        <w:t xml:space="preserve">Instrukcja obsługi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Na początku gry użytkownik wybiera jaką ilość statków ma posiadać każdy z graczy (od 1 do 7). Po wybraniu ilości następuję rozpoczęcie gry.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Ustawienie statków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Gracz może ustawić statek losowo wpisując 0 i wciskając enter lub ręcznie wpisując 1 i wciskając enter.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Jeżeli zdecyduje się ręcznie to należy podać współrzędne - litera i liczba np. G7, e 3, a1. Gracz może wpisywać małe lub duże litery między literą a cyfrą wpisać enter albo spację a program zadziała.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Ruch Gracza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 ustawieniu statków wyświetli nam się plansza z położeniem wszystkich statków oraz informacja “Którym statkiem chcesz się poruszyć”. Gracz wybiera statek wpisując cyfrę i wciskając enter np 1,3,7.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 wybraniu statku następuje ruch. Wybranym statkiem gracz decyduje w którą stronę chce się poruszyć należy wpisać odpowiednią literę, a następnie wcisnąć enter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 - jeżeli chce poruszyć się w górę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 - jeżeli chce poruszyć się w dół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 - jeżeli chce poruszyć się w lewo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 - jeżeli chce poruszyć się w prawo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 - jeżeli nie chcę się poruszyć</w:t>
      </w:r>
    </w:p>
    <w:p w:rsidR="00000000" w:rsidDel="00000000" w:rsidP="00000000" w:rsidRDefault="00000000" w:rsidRPr="00000000">
      <w:pPr>
        <w:ind w:left="1440"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(wielkość litery nie ma znaczenia)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Strzał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 ruchu następuje strzał. Gracz wybiera w którą stronę chce strzelić (tak samo jak przy ruchu G/D/L/P/N).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Jeżeli gracz trafi w statek zostanie poinformowany o tym informacji “TRAFIONY ZATOPIONY” która zostanie wydrukowana na ekranie.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Ruch komputera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 ruchu gracza następuje ruch komputera działa na identycznej zasadzie jak Ruch i strzał gracza.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 ekranie cały czas są drukowane informacje jakie działania podjął gracz i komputer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Gdy któryś z graczy zniszczy statki przeciwnika to na gra się zakończy a na ekranie zostanie wydrukowana informacja “Wygrał Gracz” lub “Wygrał Komputer”</w:t>
      </w:r>
      <w:r w:rsidDel="00000000" w:rsidR="00000000" w:rsidRPr="00000000">
        <w:rPr>
          <w:rtl w:val="0"/>
        </w:rPr>
      </w:r>
    </w:p>
    <w:sectPr>
      <w:pgSz w:h="16838" w:w="11906"/>
      <w:pgMar w:bottom="1700.7874015748032" w:top="1700.7874015748032" w:left="1700.7874015748032" w:right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