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AB5" w:rsidRDefault="00AC21B5" w:rsidP="00BD664F">
      <w:pPr>
        <w:pStyle w:val="NoSpacing"/>
        <w:rPr>
          <w:sz w:val="24"/>
          <w:szCs w:val="24"/>
          <w:lang w:val="en-US"/>
        </w:rPr>
      </w:pPr>
      <w:r w:rsidRPr="00AC486B">
        <w:rPr>
          <w:noProof/>
          <w:sz w:val="48"/>
          <w:szCs w:val="48"/>
          <w:lang w:eastAsia="en-AU"/>
        </w:rPr>
        <mc:AlternateContent>
          <mc:Choice Requires="wps">
            <w:drawing>
              <wp:anchor distT="0" distB="0" distL="114300" distR="114300" simplePos="0" relativeHeight="251659264" behindDoc="0" locked="0" layoutInCell="1" allowOverlap="1" wp14:anchorId="775F4E89" wp14:editId="1E54DE80">
                <wp:simplePos x="0" y="0"/>
                <wp:positionH relativeFrom="margin">
                  <wp:align>right</wp:align>
                </wp:positionH>
                <wp:positionV relativeFrom="margin">
                  <wp:align>top</wp:align>
                </wp:positionV>
                <wp:extent cx="2374265" cy="952500"/>
                <wp:effectExtent l="0" t="0" r="1270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52500"/>
                        </a:xfrm>
                        <a:prstGeom prst="rect">
                          <a:avLst/>
                        </a:prstGeom>
                        <a:solidFill>
                          <a:srgbClr val="FFFFFF"/>
                        </a:solidFill>
                        <a:ln w="9525">
                          <a:solidFill>
                            <a:schemeClr val="bg1"/>
                          </a:solidFill>
                          <a:miter lim="800000"/>
                          <a:headEnd/>
                          <a:tailEnd/>
                        </a:ln>
                      </wps:spPr>
                      <wps:txbx>
                        <w:txbxContent>
                          <w:p w:rsidR="00AC21B5" w:rsidRDefault="00AC21B5" w:rsidP="00AC21B5">
                            <w:pPr>
                              <w:pStyle w:val="NoSpacing"/>
                              <w:jc w:val="right"/>
                              <w:rPr>
                                <w:lang w:val="en-US"/>
                              </w:rPr>
                            </w:pPr>
                            <w:r>
                              <w:rPr>
                                <w:lang w:val="en-US"/>
                              </w:rPr>
                              <w:t xml:space="preserve">17 </w:t>
                            </w:r>
                            <w:proofErr w:type="spellStart"/>
                            <w:r>
                              <w:rPr>
                                <w:lang w:val="en-US"/>
                              </w:rPr>
                              <w:t>Neuville</w:t>
                            </w:r>
                            <w:proofErr w:type="spellEnd"/>
                            <w:r>
                              <w:rPr>
                                <w:lang w:val="en-US"/>
                              </w:rPr>
                              <w:t xml:space="preserve"> Court</w:t>
                            </w:r>
                          </w:p>
                          <w:p w:rsidR="00AC21B5" w:rsidRDefault="00AC21B5" w:rsidP="00AC21B5">
                            <w:pPr>
                              <w:pStyle w:val="NoSpacing"/>
                              <w:jc w:val="right"/>
                              <w:rPr>
                                <w:lang w:val="en-US"/>
                              </w:rPr>
                            </w:pPr>
                            <w:r>
                              <w:rPr>
                                <w:lang w:val="en-US"/>
                              </w:rPr>
                              <w:t>Wynn Vale, SA 5127</w:t>
                            </w:r>
                          </w:p>
                          <w:p w:rsidR="00AC21B5" w:rsidRDefault="00593F71" w:rsidP="00AC486B">
                            <w:pPr>
                              <w:pStyle w:val="NoSpacing"/>
                              <w:jc w:val="right"/>
                              <w:rPr>
                                <w:lang w:val="en-US"/>
                              </w:rPr>
                            </w:pPr>
                            <w:hyperlink r:id="rId8" w:history="1">
                              <w:r w:rsidR="00AC21B5" w:rsidRPr="00200D38">
                                <w:rPr>
                                  <w:rStyle w:val="Hyperlink"/>
                                  <w:lang w:val="en-US"/>
                                </w:rPr>
                                <w:t>wulfgar.pro@gmail.com</w:t>
                              </w:r>
                            </w:hyperlink>
                          </w:p>
                          <w:p w:rsidR="00AC21B5" w:rsidRDefault="00AC21B5" w:rsidP="00AC21B5">
                            <w:pPr>
                              <w:pStyle w:val="NoSpacing"/>
                              <w:jc w:val="right"/>
                              <w:rPr>
                                <w:b/>
                                <w:lang w:val="en-US"/>
                              </w:rPr>
                            </w:pPr>
                            <w:r w:rsidRPr="00B74AAE">
                              <w:rPr>
                                <w:b/>
                                <w:lang w:val="en-US"/>
                              </w:rPr>
                              <w:t>0450661604</w:t>
                            </w:r>
                          </w:p>
                          <w:p w:rsidR="00AC486B" w:rsidRPr="00B74AAE" w:rsidRDefault="00AC486B" w:rsidP="00AC21B5">
                            <w:pPr>
                              <w:pStyle w:val="NoSpacing"/>
                              <w:jc w:val="right"/>
                              <w:rPr>
                                <w:b/>
                                <w:lang w:val="en-US"/>
                              </w:rPr>
                            </w:pPr>
                            <w:r>
                              <w:rPr>
                                <w:b/>
                                <w:lang w:val="en-US"/>
                              </w:rPr>
                              <w:t>(08) 7439 7148</w:t>
                            </w:r>
                          </w:p>
                          <w:p w:rsidR="00AC21B5" w:rsidRDefault="00AC21B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0;width:186.95pt;height:75pt;z-index:251659264;visibility:visible;mso-wrap-style:square;mso-width-percent:400;mso-height-percent:0;mso-wrap-distance-left:9pt;mso-wrap-distance-top:0;mso-wrap-distance-right:9pt;mso-wrap-distance-bottom:0;mso-position-horizontal:right;mso-position-horizontal-relative:margin;mso-position-vertical:top;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G2KAIAAEUEAAAOAAAAZHJzL2Uyb0RvYy54bWysU21v2yAQ/j5p/wHxfbHjJk1rxam6dJkm&#10;dS9Sux+AMY7RgGNAYme/vgdOsyz7No0PiOOOh7vnuVveDVqRvXBegqnodJJTIgyHRpptRb8/b97d&#10;UOIDMw1TYERFD8LTu9XbN8velqKADlQjHEEQ48veVrQLwZZZ5nknNPMTsMKgswWnWUDTbbPGsR7R&#10;tcqKPL/OenCNdcCF93j7MDrpKuG3reDha9t6EYiqKOYW0u7SXsc9Wy1ZuXXMdpIf02D/kIVm0uCn&#10;J6gHFhjZOfkXlJbcgYc2TDjoDNpWcpFqwGqm+UU1Tx2zItWC5Hh7osn/P1j+Zf/NEdlU9CpfUGKY&#10;RpGexRDIexhIEfnprS8x7MliYBjwGnVOtXr7CPyHJwbWHTNbce8c9J1gDeY3jS+zs6cjjo8gdf8Z&#10;GvyG7QIkoKF1OpKHdBBER50OJ21iKhwvi6vFrLieU8LRdzsv5nkSL2Pl62vrfPgoQJN4qKhD7RM6&#10;2z/6ELNh5WtI/MyDks1GKpUMt63XypE9wz7ZpJUKuAhThvTj7yMBf0DElhUnkHo7UnCBoGXAfldS&#10;V/Qmj2vswMjaB9OkbgxMqvGMGStzpDEyN3IYhno4ylJDc0BCHYx9jXOIhw7cL0p67OmK+p875gQl&#10;6pNBUW6ns1kcgmTM5osCDXfuqc89zHCEqmigZDyuQxqcyJeBexSvlYnXqPKYyTFX7NVE93Gu4jCc&#10;2ynq9/SvXgAAAP//AwBQSwMEFAAGAAgAAAAhAIjpl0/cAAAABQEAAA8AAABkcnMvZG93bnJldi54&#10;bWxMj81OwzAQhO9IvIO1SNyo3ZafkMapAKk9wAFRuHBz420SiNeR7abh7bvlApeRVjOa+bZYjq4T&#10;A4bYetIwnSgQSJW3LdUaPt5XVxmImAxZ03lCDT8YYVmenxUmt/5AbzhsUi24hGJuNDQp9bmUsWrQ&#10;mTjxPRJ7Ox+cSXyGWtpgDlzuOjlT6lY60xIvNKbHpwar783eaYg79fiVrT6lX2fh5Xm8Xr/aYab1&#10;5cX4sACRcEx/YTjhMzqUzLT1e7JRdBr4kfSr7M3v5vcgthy6UQpkWcj/9OURAAD//wMAUEsBAi0A&#10;FAAGAAgAAAAhALaDOJL+AAAA4QEAABMAAAAAAAAAAAAAAAAAAAAAAFtDb250ZW50X1R5cGVzXS54&#10;bWxQSwECLQAUAAYACAAAACEAOP0h/9YAAACUAQAACwAAAAAAAAAAAAAAAAAvAQAAX3JlbHMvLnJl&#10;bHNQSwECLQAUAAYACAAAACEAHQjxtigCAABFBAAADgAAAAAAAAAAAAAAAAAuAgAAZHJzL2Uyb0Rv&#10;Yy54bWxQSwECLQAUAAYACAAAACEAiOmXT9wAAAAFAQAADwAAAAAAAAAAAAAAAACCBAAAZHJzL2Rv&#10;d25yZXYueG1sUEsFBgAAAAAEAAQA8wAAAIsFAAAAAA==&#10;" strokecolor="white [3212]">
                <v:textbox>
                  <w:txbxContent>
                    <w:p w:rsidR="00AC21B5" w:rsidRDefault="00AC21B5" w:rsidP="00AC21B5">
                      <w:pPr>
                        <w:pStyle w:val="NoSpacing"/>
                        <w:jc w:val="right"/>
                        <w:rPr>
                          <w:lang w:val="en-US"/>
                        </w:rPr>
                      </w:pPr>
                      <w:r>
                        <w:rPr>
                          <w:lang w:val="en-US"/>
                        </w:rPr>
                        <w:t xml:space="preserve">17 </w:t>
                      </w:r>
                      <w:proofErr w:type="spellStart"/>
                      <w:r>
                        <w:rPr>
                          <w:lang w:val="en-US"/>
                        </w:rPr>
                        <w:t>Neuville</w:t>
                      </w:r>
                      <w:proofErr w:type="spellEnd"/>
                      <w:r>
                        <w:rPr>
                          <w:lang w:val="en-US"/>
                        </w:rPr>
                        <w:t xml:space="preserve"> Court</w:t>
                      </w:r>
                    </w:p>
                    <w:p w:rsidR="00AC21B5" w:rsidRDefault="00AC21B5" w:rsidP="00AC21B5">
                      <w:pPr>
                        <w:pStyle w:val="NoSpacing"/>
                        <w:jc w:val="right"/>
                        <w:rPr>
                          <w:lang w:val="en-US"/>
                        </w:rPr>
                      </w:pPr>
                      <w:r>
                        <w:rPr>
                          <w:lang w:val="en-US"/>
                        </w:rPr>
                        <w:t>Wynn Vale, SA 5127</w:t>
                      </w:r>
                    </w:p>
                    <w:p w:rsidR="00AC21B5" w:rsidRDefault="008C6C1C" w:rsidP="00AC486B">
                      <w:pPr>
                        <w:pStyle w:val="NoSpacing"/>
                        <w:jc w:val="right"/>
                        <w:rPr>
                          <w:lang w:val="en-US"/>
                        </w:rPr>
                      </w:pPr>
                      <w:hyperlink r:id="rId9" w:history="1">
                        <w:r w:rsidR="00AC21B5" w:rsidRPr="00200D38">
                          <w:rPr>
                            <w:rStyle w:val="Hyperlink"/>
                            <w:lang w:val="en-US"/>
                          </w:rPr>
                          <w:t>wulfgar.pro@gmail.com</w:t>
                        </w:r>
                      </w:hyperlink>
                    </w:p>
                    <w:p w:rsidR="00AC21B5" w:rsidRDefault="00AC21B5" w:rsidP="00AC21B5">
                      <w:pPr>
                        <w:pStyle w:val="NoSpacing"/>
                        <w:jc w:val="right"/>
                        <w:rPr>
                          <w:b/>
                          <w:lang w:val="en-US"/>
                        </w:rPr>
                      </w:pPr>
                      <w:r w:rsidRPr="00B74AAE">
                        <w:rPr>
                          <w:b/>
                          <w:lang w:val="en-US"/>
                        </w:rPr>
                        <w:t>0450661604</w:t>
                      </w:r>
                    </w:p>
                    <w:p w:rsidR="00AC486B" w:rsidRPr="00B74AAE" w:rsidRDefault="00AC486B" w:rsidP="00AC21B5">
                      <w:pPr>
                        <w:pStyle w:val="NoSpacing"/>
                        <w:jc w:val="right"/>
                        <w:rPr>
                          <w:b/>
                          <w:lang w:val="en-US"/>
                        </w:rPr>
                      </w:pPr>
                      <w:r>
                        <w:rPr>
                          <w:b/>
                          <w:lang w:val="en-US"/>
                        </w:rPr>
                        <w:t>(08) 7439 7148</w:t>
                      </w:r>
                    </w:p>
                    <w:p w:rsidR="00AC21B5" w:rsidRDefault="00AC21B5"/>
                  </w:txbxContent>
                </v:textbox>
                <w10:wrap type="square" anchorx="margin" anchory="margin"/>
              </v:shape>
            </w:pict>
          </mc:Fallback>
        </mc:AlternateContent>
      </w:r>
      <w:r w:rsidRPr="00AC486B">
        <w:rPr>
          <w:sz w:val="48"/>
          <w:szCs w:val="48"/>
          <w:lang w:val="en-US"/>
        </w:rPr>
        <w:t>James Fraser</w:t>
      </w:r>
      <w:r w:rsidR="00AC486B" w:rsidRPr="00AC486B">
        <w:rPr>
          <w:sz w:val="24"/>
          <w:szCs w:val="24"/>
          <w:lang w:val="en-US"/>
        </w:rPr>
        <w:br/>
      </w:r>
      <w:hyperlink r:id="rId10" w:history="1">
        <w:r w:rsidR="00AC486B" w:rsidRPr="00200D38">
          <w:rPr>
            <w:rStyle w:val="Hyperlink"/>
            <w:sz w:val="24"/>
            <w:szCs w:val="24"/>
            <w:lang w:val="en-US"/>
          </w:rPr>
          <w:t>http://users.on.net/~wulfgar.pro</w:t>
        </w:r>
      </w:hyperlink>
    </w:p>
    <w:p w:rsidR="00D74550" w:rsidRDefault="00D74550" w:rsidP="00C27856">
      <w:pPr>
        <w:jc w:val="both"/>
      </w:pPr>
    </w:p>
    <w:p w:rsidR="00977640" w:rsidRDefault="00977640" w:rsidP="00C27856">
      <w:pPr>
        <w:jc w:val="both"/>
      </w:pPr>
    </w:p>
    <w:p w:rsidR="00E23281" w:rsidRPr="00E23281" w:rsidRDefault="00E90C9E" w:rsidP="00C27856">
      <w:pPr>
        <w:jc w:val="both"/>
      </w:pPr>
      <w:r>
        <w:t>I’</w:t>
      </w:r>
      <w:r w:rsidR="00C05DC9">
        <w:t xml:space="preserve">m a </w:t>
      </w:r>
      <w:r>
        <w:t xml:space="preserve">software </w:t>
      </w:r>
      <w:r w:rsidR="00224C07">
        <w:t>developer</w:t>
      </w:r>
      <w:r>
        <w:t xml:space="preserve"> with a keen focus on agile development and </w:t>
      </w:r>
      <w:proofErr w:type="spellStart"/>
      <w:r>
        <w:t>DevOps</w:t>
      </w:r>
      <w:proofErr w:type="spellEnd"/>
      <w:r>
        <w:t xml:space="preserve">. A work environment where technology is appreciated and therefore applied to solve modern problems </w:t>
      </w:r>
      <w:r w:rsidR="0006063D">
        <w:t xml:space="preserve">ultimately </w:t>
      </w:r>
      <w:r>
        <w:t>appeals. In addition, I value collaboration</w:t>
      </w:r>
      <w:r w:rsidR="00CA4308">
        <w:t>,</w:t>
      </w:r>
      <w:r>
        <w:t xml:space="preserve"> where team members can discuss their ideas and passions to</w:t>
      </w:r>
      <w:r w:rsidR="00E316B5">
        <w:t xml:space="preserve"> facilitate continued learning.</w:t>
      </w:r>
    </w:p>
    <w:p w:rsidR="005E27E3" w:rsidRPr="003D2102" w:rsidRDefault="005E27E3" w:rsidP="00C27856">
      <w:pPr>
        <w:pStyle w:val="Heading1"/>
        <w:jc w:val="both"/>
        <w:rPr>
          <w:rFonts w:asciiTheme="minorHAnsi" w:hAnsiTheme="minorHAnsi"/>
        </w:rPr>
      </w:pPr>
      <w:r w:rsidRPr="003D2102">
        <w:rPr>
          <w:rFonts w:asciiTheme="minorHAnsi" w:hAnsiTheme="minorHAnsi"/>
        </w:rPr>
        <w:t>Education</w:t>
      </w:r>
    </w:p>
    <w:p w:rsidR="005E27E3" w:rsidRPr="00765C28" w:rsidRDefault="005E27E3" w:rsidP="00C27856">
      <w:pPr>
        <w:pStyle w:val="ListParagraph"/>
        <w:numPr>
          <w:ilvl w:val="0"/>
          <w:numId w:val="2"/>
        </w:numPr>
        <w:jc w:val="both"/>
        <w:rPr>
          <w:b/>
          <w:sz w:val="24"/>
          <w:szCs w:val="24"/>
        </w:rPr>
      </w:pPr>
      <w:r w:rsidRPr="00765C28">
        <w:rPr>
          <w:b/>
          <w:sz w:val="24"/>
          <w:szCs w:val="24"/>
        </w:rPr>
        <w:t>2010</w:t>
      </w:r>
    </w:p>
    <w:p w:rsidR="005E27E3" w:rsidRDefault="005E27E3" w:rsidP="00C27856">
      <w:pPr>
        <w:pStyle w:val="ListParagraph"/>
        <w:numPr>
          <w:ilvl w:val="1"/>
          <w:numId w:val="2"/>
        </w:numPr>
        <w:jc w:val="both"/>
      </w:pPr>
      <w:r>
        <w:t>Monash University</w:t>
      </w:r>
    </w:p>
    <w:p w:rsidR="005E27E3" w:rsidRDefault="005E27E3" w:rsidP="00C27856">
      <w:pPr>
        <w:pStyle w:val="ListParagraph"/>
        <w:numPr>
          <w:ilvl w:val="2"/>
          <w:numId w:val="2"/>
        </w:numPr>
        <w:jc w:val="both"/>
      </w:pPr>
      <w:r>
        <w:t>Mathematics for Computer Science 1</w:t>
      </w:r>
    </w:p>
    <w:p w:rsidR="005E27E3" w:rsidRPr="00765C28" w:rsidRDefault="005E27E3" w:rsidP="00C27856">
      <w:pPr>
        <w:pStyle w:val="ListParagraph"/>
        <w:numPr>
          <w:ilvl w:val="0"/>
          <w:numId w:val="2"/>
        </w:numPr>
        <w:jc w:val="both"/>
        <w:rPr>
          <w:b/>
          <w:sz w:val="24"/>
          <w:szCs w:val="24"/>
        </w:rPr>
      </w:pPr>
      <w:r w:rsidRPr="00765C28">
        <w:rPr>
          <w:b/>
          <w:sz w:val="24"/>
          <w:szCs w:val="24"/>
        </w:rPr>
        <w:t>2005 – 2009</w:t>
      </w:r>
    </w:p>
    <w:p w:rsidR="005E27E3" w:rsidRDefault="005E27E3" w:rsidP="00C27856">
      <w:pPr>
        <w:pStyle w:val="ListParagraph"/>
        <w:numPr>
          <w:ilvl w:val="1"/>
          <w:numId w:val="2"/>
        </w:numPr>
        <w:jc w:val="both"/>
      </w:pPr>
      <w:r>
        <w:t>Deakin University</w:t>
      </w:r>
    </w:p>
    <w:p w:rsidR="005E27E3" w:rsidRDefault="005E27E3" w:rsidP="00C27856">
      <w:pPr>
        <w:pStyle w:val="ListParagraph"/>
        <w:numPr>
          <w:ilvl w:val="2"/>
          <w:numId w:val="2"/>
        </w:numPr>
        <w:jc w:val="both"/>
      </w:pPr>
      <w:r>
        <w:t>Bachelor of Information Technology (Computer Science and Software Development)</w:t>
      </w:r>
      <w:r w:rsidR="006E2170">
        <w:t xml:space="preserve"> with distinction</w:t>
      </w:r>
    </w:p>
    <w:p w:rsidR="005E27E3" w:rsidRPr="00765C28" w:rsidRDefault="005E27E3" w:rsidP="00C27856">
      <w:pPr>
        <w:pStyle w:val="ListParagraph"/>
        <w:numPr>
          <w:ilvl w:val="0"/>
          <w:numId w:val="2"/>
        </w:numPr>
        <w:jc w:val="both"/>
        <w:rPr>
          <w:b/>
          <w:sz w:val="24"/>
          <w:szCs w:val="24"/>
        </w:rPr>
      </w:pPr>
      <w:r w:rsidRPr="00765C28">
        <w:rPr>
          <w:b/>
          <w:sz w:val="24"/>
          <w:szCs w:val="24"/>
        </w:rPr>
        <w:t>2003 – 2009</w:t>
      </w:r>
    </w:p>
    <w:p w:rsidR="005E27E3" w:rsidRDefault="005E27E3" w:rsidP="00C27856">
      <w:pPr>
        <w:pStyle w:val="ListParagraph"/>
        <w:numPr>
          <w:ilvl w:val="1"/>
          <w:numId w:val="2"/>
        </w:numPr>
        <w:jc w:val="both"/>
      </w:pPr>
      <w:r>
        <w:t>Catholic Regional College</w:t>
      </w:r>
    </w:p>
    <w:p w:rsidR="005E27E3" w:rsidRDefault="005E27E3" w:rsidP="00C27856">
      <w:pPr>
        <w:pStyle w:val="ListParagraph"/>
        <w:numPr>
          <w:ilvl w:val="2"/>
          <w:numId w:val="2"/>
        </w:numPr>
        <w:jc w:val="both"/>
      </w:pPr>
      <w:r>
        <w:t>VCE</w:t>
      </w:r>
    </w:p>
    <w:p w:rsidR="005E27E3" w:rsidRPr="003D2102" w:rsidRDefault="005E27E3" w:rsidP="00C27856">
      <w:pPr>
        <w:pStyle w:val="Heading1"/>
        <w:jc w:val="both"/>
        <w:rPr>
          <w:rFonts w:asciiTheme="minorHAnsi" w:hAnsiTheme="minorHAnsi"/>
        </w:rPr>
      </w:pPr>
      <w:r w:rsidRPr="003D2102">
        <w:rPr>
          <w:rFonts w:asciiTheme="minorHAnsi" w:hAnsiTheme="minorHAnsi"/>
        </w:rPr>
        <w:t>Employment</w:t>
      </w:r>
    </w:p>
    <w:p w:rsidR="005E27E3" w:rsidRPr="00CC2338" w:rsidRDefault="005E27E3" w:rsidP="00C27856">
      <w:pPr>
        <w:pStyle w:val="ListParagraph"/>
        <w:numPr>
          <w:ilvl w:val="0"/>
          <w:numId w:val="3"/>
        </w:numPr>
        <w:jc w:val="both"/>
        <w:rPr>
          <w:b/>
          <w:sz w:val="24"/>
          <w:szCs w:val="24"/>
        </w:rPr>
      </w:pPr>
      <w:r w:rsidRPr="00CC2338">
        <w:rPr>
          <w:b/>
          <w:sz w:val="24"/>
          <w:szCs w:val="24"/>
        </w:rPr>
        <w:t>2010 (current)</w:t>
      </w:r>
    </w:p>
    <w:p w:rsidR="005E27E3" w:rsidRDefault="005E27E3" w:rsidP="00C27856">
      <w:pPr>
        <w:pStyle w:val="ListParagraph"/>
        <w:numPr>
          <w:ilvl w:val="1"/>
          <w:numId w:val="3"/>
        </w:numPr>
        <w:jc w:val="both"/>
      </w:pPr>
      <w:r>
        <w:t>Defence Science and Technology Organisation (DSTO)</w:t>
      </w:r>
    </w:p>
    <w:p w:rsidR="00370D0D" w:rsidRDefault="005E27E3" w:rsidP="00C27856">
      <w:pPr>
        <w:pStyle w:val="ListParagraph"/>
        <w:numPr>
          <w:ilvl w:val="2"/>
          <w:numId w:val="3"/>
        </w:numPr>
        <w:jc w:val="both"/>
      </w:pPr>
      <w:r>
        <w:t>Software Engineer</w:t>
      </w:r>
    </w:p>
    <w:p w:rsidR="005E27E3" w:rsidRPr="00CC2338" w:rsidRDefault="005E27E3" w:rsidP="00C27856">
      <w:pPr>
        <w:pStyle w:val="ListParagraph"/>
        <w:numPr>
          <w:ilvl w:val="0"/>
          <w:numId w:val="3"/>
        </w:numPr>
        <w:jc w:val="both"/>
        <w:rPr>
          <w:b/>
          <w:sz w:val="24"/>
          <w:szCs w:val="24"/>
        </w:rPr>
      </w:pPr>
      <w:r w:rsidRPr="00CC2338">
        <w:rPr>
          <w:b/>
          <w:sz w:val="24"/>
          <w:szCs w:val="24"/>
        </w:rPr>
        <w:t>2007 – 2010</w:t>
      </w:r>
    </w:p>
    <w:p w:rsidR="005E27E3" w:rsidRDefault="005E27E3" w:rsidP="00C27856">
      <w:pPr>
        <w:pStyle w:val="ListParagraph"/>
        <w:numPr>
          <w:ilvl w:val="1"/>
          <w:numId w:val="3"/>
        </w:numPr>
        <w:jc w:val="both"/>
      </w:pPr>
      <w:r>
        <w:t>MDI Radiology</w:t>
      </w:r>
    </w:p>
    <w:p w:rsidR="005E27E3" w:rsidRDefault="005E27E3" w:rsidP="00C27856">
      <w:pPr>
        <w:pStyle w:val="ListParagraph"/>
        <w:numPr>
          <w:ilvl w:val="2"/>
          <w:numId w:val="3"/>
        </w:numPr>
        <w:jc w:val="both"/>
      </w:pPr>
      <w:r>
        <w:t>IT Coordinator</w:t>
      </w:r>
    </w:p>
    <w:p w:rsidR="005E27E3" w:rsidRPr="00CC2338" w:rsidRDefault="005E27E3" w:rsidP="00C27856">
      <w:pPr>
        <w:pStyle w:val="ListParagraph"/>
        <w:numPr>
          <w:ilvl w:val="0"/>
          <w:numId w:val="3"/>
        </w:numPr>
        <w:jc w:val="both"/>
        <w:rPr>
          <w:b/>
          <w:sz w:val="24"/>
          <w:szCs w:val="24"/>
        </w:rPr>
      </w:pPr>
      <w:r w:rsidRPr="00CC2338">
        <w:rPr>
          <w:b/>
          <w:sz w:val="24"/>
          <w:szCs w:val="24"/>
        </w:rPr>
        <w:t>2006 – 2007</w:t>
      </w:r>
    </w:p>
    <w:p w:rsidR="005E27E3" w:rsidRDefault="005E27E3" w:rsidP="00C27856">
      <w:pPr>
        <w:pStyle w:val="ListParagraph"/>
        <w:numPr>
          <w:ilvl w:val="1"/>
          <w:numId w:val="3"/>
        </w:numPr>
        <w:jc w:val="both"/>
      </w:pPr>
      <w:r>
        <w:t>Woolworths</w:t>
      </w:r>
    </w:p>
    <w:p w:rsidR="005E27E3" w:rsidRDefault="00E90C9E" w:rsidP="00C27856">
      <w:pPr>
        <w:pStyle w:val="ListParagraph"/>
        <w:numPr>
          <w:ilvl w:val="2"/>
          <w:numId w:val="3"/>
        </w:numPr>
        <w:jc w:val="both"/>
      </w:pPr>
      <w:r>
        <w:t>Night fill</w:t>
      </w:r>
    </w:p>
    <w:p w:rsidR="005E27E3" w:rsidRPr="003D2102" w:rsidRDefault="005E27E3" w:rsidP="00C27856">
      <w:pPr>
        <w:pStyle w:val="Heading1"/>
        <w:jc w:val="both"/>
        <w:rPr>
          <w:rFonts w:asciiTheme="minorHAnsi" w:hAnsiTheme="minorHAnsi"/>
        </w:rPr>
      </w:pPr>
      <w:r w:rsidRPr="003D2102">
        <w:rPr>
          <w:rFonts w:asciiTheme="minorHAnsi" w:hAnsiTheme="minorHAnsi"/>
        </w:rPr>
        <w:t>Work Experience</w:t>
      </w:r>
    </w:p>
    <w:p w:rsidR="005E27E3" w:rsidRPr="00CC2338" w:rsidRDefault="005E27E3" w:rsidP="00C27856">
      <w:pPr>
        <w:pStyle w:val="ListParagraph"/>
        <w:numPr>
          <w:ilvl w:val="0"/>
          <w:numId w:val="4"/>
        </w:numPr>
        <w:jc w:val="both"/>
        <w:rPr>
          <w:b/>
          <w:sz w:val="24"/>
          <w:szCs w:val="24"/>
        </w:rPr>
      </w:pPr>
      <w:r w:rsidRPr="00CC2338">
        <w:rPr>
          <w:b/>
          <w:sz w:val="24"/>
          <w:szCs w:val="24"/>
        </w:rPr>
        <w:t>2002</w:t>
      </w:r>
    </w:p>
    <w:p w:rsidR="005E27E3" w:rsidRDefault="005E27E3" w:rsidP="00C27856">
      <w:pPr>
        <w:pStyle w:val="ListParagraph"/>
        <w:numPr>
          <w:ilvl w:val="1"/>
          <w:numId w:val="4"/>
        </w:numPr>
        <w:jc w:val="both"/>
      </w:pPr>
      <w:proofErr w:type="spellStart"/>
      <w:r>
        <w:t>Damovo</w:t>
      </w:r>
      <w:proofErr w:type="spellEnd"/>
      <w:r>
        <w:t xml:space="preserve"> Australia</w:t>
      </w:r>
    </w:p>
    <w:p w:rsidR="005E27E3" w:rsidRDefault="005E27E3" w:rsidP="00C27856">
      <w:pPr>
        <w:pStyle w:val="ListParagraph"/>
        <w:numPr>
          <w:ilvl w:val="2"/>
          <w:numId w:val="4"/>
        </w:numPr>
        <w:jc w:val="both"/>
      </w:pPr>
      <w:r>
        <w:t>Experience with appointed network data group</w:t>
      </w:r>
    </w:p>
    <w:p w:rsidR="005E27E3" w:rsidRDefault="005E27E3" w:rsidP="00C27856">
      <w:pPr>
        <w:pStyle w:val="Heading1"/>
        <w:jc w:val="both"/>
        <w:rPr>
          <w:rFonts w:asciiTheme="minorHAnsi" w:hAnsiTheme="minorHAnsi"/>
        </w:rPr>
      </w:pPr>
      <w:r w:rsidRPr="003D2102">
        <w:rPr>
          <w:rFonts w:asciiTheme="minorHAnsi" w:hAnsiTheme="minorHAnsi"/>
        </w:rPr>
        <w:lastRenderedPageBreak/>
        <w:t>Positions of Responsibility</w:t>
      </w:r>
    </w:p>
    <w:tbl>
      <w:tblPr>
        <w:tblStyle w:val="TableGrid"/>
        <w:tblW w:w="0" w:type="auto"/>
        <w:tblLook w:val="04A0" w:firstRow="1" w:lastRow="0" w:firstColumn="1" w:lastColumn="0" w:noHBand="0" w:noVBand="1"/>
      </w:tblPr>
      <w:tblGrid>
        <w:gridCol w:w="1618"/>
        <w:gridCol w:w="3310"/>
        <w:gridCol w:w="4314"/>
      </w:tblGrid>
      <w:tr w:rsidR="00106EE7" w:rsidTr="00106EE7">
        <w:tc>
          <w:tcPr>
            <w:tcW w:w="1618" w:type="dxa"/>
          </w:tcPr>
          <w:p w:rsidR="00106EE7" w:rsidRPr="00106EE7" w:rsidRDefault="00106EE7" w:rsidP="00106EE7">
            <w:pPr>
              <w:rPr>
                <w:b/>
                <w:sz w:val="24"/>
                <w:szCs w:val="24"/>
              </w:rPr>
            </w:pPr>
            <w:r w:rsidRPr="00106EE7">
              <w:rPr>
                <w:b/>
                <w:sz w:val="24"/>
                <w:szCs w:val="24"/>
              </w:rPr>
              <w:t>Organisation</w:t>
            </w:r>
          </w:p>
        </w:tc>
        <w:tc>
          <w:tcPr>
            <w:tcW w:w="3310" w:type="dxa"/>
          </w:tcPr>
          <w:p w:rsidR="00106EE7" w:rsidRPr="00106EE7" w:rsidRDefault="00106EE7" w:rsidP="00106EE7">
            <w:pPr>
              <w:rPr>
                <w:b/>
                <w:sz w:val="24"/>
                <w:szCs w:val="24"/>
              </w:rPr>
            </w:pPr>
            <w:r w:rsidRPr="00106EE7">
              <w:rPr>
                <w:b/>
                <w:sz w:val="24"/>
                <w:szCs w:val="24"/>
              </w:rPr>
              <w:t>Department</w:t>
            </w:r>
          </w:p>
        </w:tc>
        <w:tc>
          <w:tcPr>
            <w:tcW w:w="4314" w:type="dxa"/>
          </w:tcPr>
          <w:p w:rsidR="00106EE7" w:rsidRPr="00106EE7" w:rsidRDefault="00106EE7" w:rsidP="00106EE7">
            <w:pPr>
              <w:rPr>
                <w:b/>
                <w:sz w:val="24"/>
                <w:szCs w:val="24"/>
              </w:rPr>
            </w:pPr>
            <w:r w:rsidRPr="00106EE7">
              <w:rPr>
                <w:b/>
                <w:sz w:val="24"/>
                <w:szCs w:val="24"/>
              </w:rPr>
              <w:t>Duties</w:t>
            </w:r>
          </w:p>
        </w:tc>
      </w:tr>
      <w:tr w:rsidR="00106EE7" w:rsidTr="00106EE7">
        <w:tc>
          <w:tcPr>
            <w:tcW w:w="1618" w:type="dxa"/>
          </w:tcPr>
          <w:p w:rsidR="00106EE7" w:rsidRDefault="00106EE7" w:rsidP="00106EE7">
            <w:r>
              <w:t>DSTO</w:t>
            </w:r>
          </w:p>
        </w:tc>
        <w:tc>
          <w:tcPr>
            <w:tcW w:w="3310" w:type="dxa"/>
          </w:tcPr>
          <w:p w:rsidR="00106EE7" w:rsidRPr="004B31DF" w:rsidRDefault="00106EE7" w:rsidP="00106EE7">
            <w:r w:rsidRPr="004B31DF">
              <w:t>Intelligence, Surveillance and Reconnaissance Division (ISRD) / Information</w:t>
            </w:r>
            <w:r w:rsidRPr="00106EE7">
              <w:rPr>
                <w:sz w:val="24"/>
                <w:szCs w:val="24"/>
              </w:rPr>
              <w:t xml:space="preserve"> </w:t>
            </w:r>
            <w:r w:rsidRPr="004B31DF">
              <w:t>Integration (II) Branch</w:t>
            </w:r>
          </w:p>
          <w:p w:rsidR="00106EE7" w:rsidRDefault="00106EE7" w:rsidP="00106EE7"/>
        </w:tc>
        <w:tc>
          <w:tcPr>
            <w:tcW w:w="4314" w:type="dxa"/>
          </w:tcPr>
          <w:p w:rsidR="00106EE7" w:rsidRDefault="00106EE7" w:rsidP="00106EE7">
            <w:r w:rsidRPr="004B31DF">
              <w:t>Apply knowledge of Service Oriented Architecture (SAO) systems and graphics</w:t>
            </w:r>
            <w:r>
              <w:t xml:space="preserve"> </w:t>
            </w:r>
            <w:r w:rsidRPr="004B31DF">
              <w:t>programming, using high level programming languages.</w:t>
            </w:r>
          </w:p>
        </w:tc>
      </w:tr>
      <w:tr w:rsidR="00106EE7" w:rsidTr="00106EE7">
        <w:tc>
          <w:tcPr>
            <w:tcW w:w="1618" w:type="dxa"/>
          </w:tcPr>
          <w:p w:rsidR="00106EE7" w:rsidRDefault="00106EE7" w:rsidP="00106EE7"/>
        </w:tc>
        <w:tc>
          <w:tcPr>
            <w:tcW w:w="3310" w:type="dxa"/>
          </w:tcPr>
          <w:p w:rsidR="00106EE7" w:rsidRDefault="00106EE7" w:rsidP="00106EE7"/>
        </w:tc>
        <w:tc>
          <w:tcPr>
            <w:tcW w:w="4314" w:type="dxa"/>
          </w:tcPr>
          <w:p w:rsidR="00106EE7" w:rsidRDefault="00106EE7" w:rsidP="00106EE7"/>
        </w:tc>
      </w:tr>
    </w:tbl>
    <w:p w:rsidR="00106EE7" w:rsidRPr="00106EE7" w:rsidRDefault="00106EE7" w:rsidP="00106EE7"/>
    <w:p w:rsidR="00F767E2" w:rsidRDefault="00370D0D" w:rsidP="00C27856">
      <w:pPr>
        <w:pStyle w:val="ListParagraph"/>
        <w:numPr>
          <w:ilvl w:val="0"/>
          <w:numId w:val="4"/>
        </w:numPr>
        <w:jc w:val="both"/>
        <w:rPr>
          <w:sz w:val="24"/>
          <w:szCs w:val="24"/>
        </w:rPr>
      </w:pPr>
      <w:r w:rsidRPr="00CC2338">
        <w:rPr>
          <w:b/>
          <w:sz w:val="24"/>
          <w:szCs w:val="24"/>
        </w:rPr>
        <w:t>Organisation</w:t>
      </w:r>
    </w:p>
    <w:p w:rsidR="00370D0D" w:rsidRPr="004B31DF" w:rsidRDefault="00370D0D" w:rsidP="00C27856">
      <w:pPr>
        <w:pStyle w:val="ListParagraph"/>
        <w:numPr>
          <w:ilvl w:val="1"/>
          <w:numId w:val="4"/>
        </w:numPr>
        <w:jc w:val="both"/>
      </w:pPr>
      <w:r w:rsidRPr="004B31DF">
        <w:t>DSTO</w:t>
      </w:r>
    </w:p>
    <w:p w:rsidR="00F767E2" w:rsidRDefault="00370D0D" w:rsidP="00C27856">
      <w:pPr>
        <w:pStyle w:val="ListParagraph"/>
        <w:numPr>
          <w:ilvl w:val="0"/>
          <w:numId w:val="4"/>
        </w:numPr>
        <w:jc w:val="both"/>
        <w:rPr>
          <w:sz w:val="24"/>
          <w:szCs w:val="24"/>
        </w:rPr>
      </w:pPr>
      <w:r w:rsidRPr="00CC2338">
        <w:rPr>
          <w:b/>
          <w:sz w:val="24"/>
          <w:szCs w:val="24"/>
        </w:rPr>
        <w:t>Department</w:t>
      </w:r>
    </w:p>
    <w:p w:rsidR="00370D0D" w:rsidRPr="004B31DF" w:rsidRDefault="00370D0D" w:rsidP="00C27856">
      <w:pPr>
        <w:pStyle w:val="ListParagraph"/>
        <w:numPr>
          <w:ilvl w:val="1"/>
          <w:numId w:val="4"/>
        </w:numPr>
        <w:jc w:val="both"/>
      </w:pPr>
      <w:r w:rsidRPr="004B31DF">
        <w:t>Intelligence</w:t>
      </w:r>
      <w:r w:rsidR="001E5031" w:rsidRPr="004B31DF">
        <w:t>,</w:t>
      </w:r>
      <w:r w:rsidRPr="004B31DF">
        <w:t xml:space="preserve"> Surveillance and Reconnaissance Division</w:t>
      </w:r>
      <w:r w:rsidR="001E5031" w:rsidRPr="004B31DF">
        <w:t xml:space="preserve"> (ISRD) /</w:t>
      </w:r>
      <w:r w:rsidRPr="004B31DF">
        <w:t xml:space="preserve"> </w:t>
      </w:r>
      <w:r w:rsidR="001E5031" w:rsidRPr="004B31DF">
        <w:t>Information</w:t>
      </w:r>
      <w:r w:rsidR="001E5031">
        <w:rPr>
          <w:sz w:val="24"/>
          <w:szCs w:val="24"/>
        </w:rPr>
        <w:t xml:space="preserve"> </w:t>
      </w:r>
      <w:r w:rsidR="001E5031" w:rsidRPr="004B31DF">
        <w:t>Integration (II) Branch</w:t>
      </w:r>
    </w:p>
    <w:p w:rsidR="00370D0D" w:rsidRPr="00CC2338" w:rsidRDefault="00A260F2" w:rsidP="00C27856">
      <w:pPr>
        <w:pStyle w:val="ListParagraph"/>
        <w:numPr>
          <w:ilvl w:val="0"/>
          <w:numId w:val="4"/>
        </w:numPr>
        <w:jc w:val="both"/>
        <w:rPr>
          <w:sz w:val="24"/>
          <w:szCs w:val="24"/>
        </w:rPr>
      </w:pPr>
      <w:r>
        <w:rPr>
          <w:b/>
          <w:sz w:val="24"/>
          <w:szCs w:val="24"/>
        </w:rPr>
        <w:t>Duties</w:t>
      </w:r>
    </w:p>
    <w:p w:rsidR="00370D0D" w:rsidRPr="004B31DF" w:rsidRDefault="00C07ADE" w:rsidP="00C27856">
      <w:pPr>
        <w:pStyle w:val="ListParagraph"/>
        <w:numPr>
          <w:ilvl w:val="1"/>
          <w:numId w:val="4"/>
        </w:numPr>
        <w:jc w:val="both"/>
      </w:pPr>
      <w:r w:rsidRPr="004B31DF">
        <w:t>Apply knowledge of Service Oriented Architecture (SAO) systems and graphics programming</w:t>
      </w:r>
      <w:r w:rsidR="005301D9" w:rsidRPr="004B31DF">
        <w:t>,</w:t>
      </w:r>
      <w:r w:rsidRPr="004B31DF">
        <w:t xml:space="preserve"> using high level programming languages</w:t>
      </w:r>
      <w:r w:rsidR="005301D9" w:rsidRPr="004B31DF">
        <w:t>.</w:t>
      </w:r>
    </w:p>
    <w:p w:rsidR="00370D0D" w:rsidRPr="004B31DF" w:rsidRDefault="00C07ADE" w:rsidP="00C27856">
      <w:pPr>
        <w:pStyle w:val="ListParagraph"/>
        <w:numPr>
          <w:ilvl w:val="1"/>
          <w:numId w:val="4"/>
        </w:numPr>
        <w:jc w:val="both"/>
      </w:pPr>
      <w:r w:rsidRPr="004B31DF">
        <w:t>Design and develop complex systems that enhance existing functionality (legacy)</w:t>
      </w:r>
      <w:r w:rsidR="005301D9" w:rsidRPr="004B31DF">
        <w:t>.</w:t>
      </w:r>
    </w:p>
    <w:p w:rsidR="00C07ADE" w:rsidRPr="004B31DF" w:rsidRDefault="00C07ADE" w:rsidP="00C27856">
      <w:pPr>
        <w:pStyle w:val="ListParagraph"/>
        <w:numPr>
          <w:ilvl w:val="1"/>
          <w:numId w:val="4"/>
        </w:numPr>
        <w:jc w:val="both"/>
      </w:pPr>
      <w:r w:rsidRPr="004B31DF">
        <w:t>Integration of new capability into the Defence Information Environment (DIE); specifically focused on the integration of (existing) high level systems that specialise in the management and dissemination of inte</w:t>
      </w:r>
      <w:bookmarkStart w:id="0" w:name="_GoBack"/>
      <w:bookmarkEnd w:id="0"/>
      <w:r w:rsidRPr="004B31DF">
        <w:t>lligence</w:t>
      </w:r>
      <w:r w:rsidR="005301D9" w:rsidRPr="004B31DF">
        <w:t>.</w:t>
      </w:r>
    </w:p>
    <w:p w:rsidR="00370D0D" w:rsidRPr="004B31DF" w:rsidRDefault="00C07ADE" w:rsidP="00C27856">
      <w:pPr>
        <w:pStyle w:val="ListParagraph"/>
        <w:numPr>
          <w:ilvl w:val="1"/>
          <w:numId w:val="4"/>
        </w:numPr>
        <w:jc w:val="both"/>
      </w:pPr>
      <w:r w:rsidRPr="004B31DF">
        <w:t>Apply agile software development methodologies to engineer high quality software within a self-organising, cross function team</w:t>
      </w:r>
      <w:r w:rsidR="005301D9" w:rsidRPr="004B31DF">
        <w:t>.</w:t>
      </w:r>
    </w:p>
    <w:p w:rsidR="00C07ADE" w:rsidRPr="004B31DF" w:rsidRDefault="00C07ADE" w:rsidP="00C27856">
      <w:pPr>
        <w:pStyle w:val="ListParagraph"/>
        <w:numPr>
          <w:ilvl w:val="1"/>
          <w:numId w:val="4"/>
        </w:numPr>
        <w:jc w:val="both"/>
      </w:pPr>
      <w:r w:rsidRPr="004B31DF">
        <w:t xml:space="preserve">Adhere to and implement </w:t>
      </w:r>
      <w:r w:rsidR="005301D9" w:rsidRPr="004B31DF">
        <w:t>Configuration Management (</w:t>
      </w:r>
      <w:r w:rsidRPr="004B31DF">
        <w:t>CM</w:t>
      </w:r>
      <w:r w:rsidR="005301D9" w:rsidRPr="004B31DF">
        <w:t>)</w:t>
      </w:r>
      <w:r w:rsidRPr="004B31DF">
        <w:t xml:space="preserve"> processes that assist in the development of high quality software</w:t>
      </w:r>
      <w:r w:rsidR="005301D9" w:rsidRPr="004B31DF">
        <w:t>.</w:t>
      </w:r>
    </w:p>
    <w:p w:rsidR="00C07ADE" w:rsidRPr="004B31DF" w:rsidRDefault="00C07ADE" w:rsidP="00C27856">
      <w:pPr>
        <w:pStyle w:val="ListParagraph"/>
        <w:numPr>
          <w:ilvl w:val="1"/>
          <w:numId w:val="4"/>
        </w:numPr>
        <w:jc w:val="both"/>
      </w:pPr>
      <w:r w:rsidRPr="004B31DF">
        <w:t>Effectively research and communicate cutting edge software development practices amongst my immediate team and the wider DSTO community</w:t>
      </w:r>
      <w:r w:rsidR="004452FD" w:rsidRPr="004B31DF">
        <w:t>.</w:t>
      </w:r>
    </w:p>
    <w:p w:rsidR="00C07ADE" w:rsidRPr="004B31DF" w:rsidRDefault="00C07ADE" w:rsidP="00C27856">
      <w:pPr>
        <w:pStyle w:val="ListParagraph"/>
        <w:numPr>
          <w:ilvl w:val="1"/>
          <w:numId w:val="4"/>
        </w:numPr>
        <w:jc w:val="both"/>
      </w:pPr>
      <w:r w:rsidRPr="004B31DF">
        <w:t>Demonstrate functionality of engineered system</w:t>
      </w:r>
      <w:r w:rsidR="004452FD" w:rsidRPr="004B31DF">
        <w:t>s</w:t>
      </w:r>
      <w:r w:rsidRPr="004B31DF">
        <w:t xml:space="preserve"> to other DSTO scientists and engineers/external clientele</w:t>
      </w:r>
      <w:r w:rsidR="004452FD" w:rsidRPr="004B31DF">
        <w:t>.</w:t>
      </w:r>
    </w:p>
    <w:p w:rsidR="00B23293" w:rsidRDefault="00B23293" w:rsidP="00C27856">
      <w:pPr>
        <w:pStyle w:val="ListParagraph"/>
        <w:ind w:left="1440"/>
        <w:jc w:val="both"/>
      </w:pPr>
    </w:p>
    <w:p w:rsidR="00F767E2" w:rsidRDefault="00370D0D" w:rsidP="00C27856">
      <w:pPr>
        <w:pStyle w:val="ListParagraph"/>
        <w:numPr>
          <w:ilvl w:val="0"/>
          <w:numId w:val="4"/>
        </w:numPr>
        <w:jc w:val="both"/>
        <w:rPr>
          <w:sz w:val="24"/>
          <w:szCs w:val="24"/>
        </w:rPr>
      </w:pPr>
      <w:r w:rsidRPr="00CC2338">
        <w:rPr>
          <w:b/>
          <w:sz w:val="24"/>
          <w:szCs w:val="24"/>
        </w:rPr>
        <w:t>Organisation</w:t>
      </w:r>
    </w:p>
    <w:p w:rsidR="00370D0D" w:rsidRPr="004B31DF" w:rsidRDefault="00291486" w:rsidP="00C27856">
      <w:pPr>
        <w:pStyle w:val="ListParagraph"/>
        <w:numPr>
          <w:ilvl w:val="1"/>
          <w:numId w:val="4"/>
        </w:numPr>
        <w:jc w:val="both"/>
      </w:pPr>
      <w:r w:rsidRPr="004B31DF">
        <w:t>MDI Radiology</w:t>
      </w:r>
    </w:p>
    <w:p w:rsidR="00F767E2" w:rsidRDefault="00370D0D" w:rsidP="00C27856">
      <w:pPr>
        <w:pStyle w:val="ListParagraph"/>
        <w:numPr>
          <w:ilvl w:val="0"/>
          <w:numId w:val="4"/>
        </w:numPr>
        <w:jc w:val="both"/>
        <w:rPr>
          <w:sz w:val="24"/>
          <w:szCs w:val="24"/>
        </w:rPr>
      </w:pPr>
      <w:r w:rsidRPr="00CC2338">
        <w:rPr>
          <w:b/>
          <w:sz w:val="24"/>
          <w:szCs w:val="24"/>
        </w:rPr>
        <w:t>Department</w:t>
      </w:r>
    </w:p>
    <w:p w:rsidR="00370D0D" w:rsidRPr="004B31DF" w:rsidRDefault="00291486" w:rsidP="00C27856">
      <w:pPr>
        <w:pStyle w:val="ListParagraph"/>
        <w:numPr>
          <w:ilvl w:val="1"/>
          <w:numId w:val="4"/>
        </w:numPr>
        <w:jc w:val="both"/>
      </w:pPr>
      <w:r w:rsidRPr="004B31DF">
        <w:t>ICT</w:t>
      </w:r>
    </w:p>
    <w:p w:rsidR="00370D0D" w:rsidRPr="00CC2338" w:rsidRDefault="00A260F2" w:rsidP="00C27856">
      <w:pPr>
        <w:pStyle w:val="ListParagraph"/>
        <w:numPr>
          <w:ilvl w:val="0"/>
          <w:numId w:val="4"/>
        </w:numPr>
        <w:jc w:val="both"/>
        <w:rPr>
          <w:sz w:val="24"/>
          <w:szCs w:val="24"/>
        </w:rPr>
      </w:pPr>
      <w:r>
        <w:rPr>
          <w:b/>
          <w:sz w:val="24"/>
          <w:szCs w:val="24"/>
        </w:rPr>
        <w:t>Duties</w:t>
      </w:r>
    </w:p>
    <w:p w:rsidR="00370D0D" w:rsidRPr="004B31DF" w:rsidRDefault="00DF7D75" w:rsidP="00C27856">
      <w:pPr>
        <w:pStyle w:val="ListParagraph"/>
        <w:numPr>
          <w:ilvl w:val="1"/>
          <w:numId w:val="4"/>
        </w:numPr>
        <w:jc w:val="both"/>
      </w:pPr>
      <w:r w:rsidRPr="004B31DF">
        <w:t>Design, implement and manage (optimise and trouble shoot) multisite WAN network</w:t>
      </w:r>
      <w:r w:rsidR="00301CDA" w:rsidRPr="004B31DF">
        <w:t>.</w:t>
      </w:r>
    </w:p>
    <w:p w:rsidR="00370D0D" w:rsidRPr="004B31DF" w:rsidRDefault="00DF7D75" w:rsidP="00C27856">
      <w:pPr>
        <w:pStyle w:val="ListParagraph"/>
        <w:numPr>
          <w:ilvl w:val="1"/>
          <w:numId w:val="4"/>
        </w:numPr>
        <w:jc w:val="both"/>
      </w:pPr>
      <w:r w:rsidRPr="004B31DF">
        <w:t>Data centre infrastructure, testing, system deployment</w:t>
      </w:r>
      <w:r w:rsidR="00301CDA" w:rsidRPr="004B31DF">
        <w:t xml:space="preserve"> (hardware)</w:t>
      </w:r>
      <w:r w:rsidRPr="004B31DF">
        <w:t>, maintenance, and monitoring</w:t>
      </w:r>
      <w:r w:rsidR="00301CDA" w:rsidRPr="004B31DF">
        <w:t>.</w:t>
      </w:r>
    </w:p>
    <w:p w:rsidR="00370D0D" w:rsidRPr="004B31DF" w:rsidRDefault="007629E0" w:rsidP="00C27856">
      <w:pPr>
        <w:pStyle w:val="ListParagraph"/>
        <w:numPr>
          <w:ilvl w:val="1"/>
          <w:numId w:val="4"/>
        </w:numPr>
        <w:jc w:val="both"/>
      </w:pPr>
      <w:r w:rsidRPr="004B31DF">
        <w:t xml:space="preserve">Give advice </w:t>
      </w:r>
      <w:r w:rsidR="00DF7D75" w:rsidRPr="004B31DF">
        <w:t>to upper</w:t>
      </w:r>
      <w:r w:rsidRPr="004B31DF">
        <w:t xml:space="preserve"> management on new technologies, </w:t>
      </w:r>
      <w:r w:rsidR="00DF7D75" w:rsidRPr="004B31DF">
        <w:t>solutions</w:t>
      </w:r>
      <w:r w:rsidRPr="004B31DF">
        <w:t xml:space="preserve"> and viability</w:t>
      </w:r>
      <w:r w:rsidR="00301CDA" w:rsidRPr="004B31DF">
        <w:t>.</w:t>
      </w:r>
    </w:p>
    <w:p w:rsidR="00DF7D75" w:rsidRPr="004B31DF" w:rsidRDefault="00DF7D75" w:rsidP="00C27856">
      <w:pPr>
        <w:pStyle w:val="ListParagraph"/>
        <w:numPr>
          <w:ilvl w:val="1"/>
          <w:numId w:val="4"/>
        </w:numPr>
        <w:jc w:val="both"/>
      </w:pPr>
      <w:r w:rsidRPr="004B31DF">
        <w:t xml:space="preserve">Implement and </w:t>
      </w:r>
      <w:r w:rsidR="007629E0" w:rsidRPr="004B31DF">
        <w:t xml:space="preserve">manage </w:t>
      </w:r>
      <w:r w:rsidRPr="004B31DF">
        <w:t>backup procedures for critical facilities both on and off-site</w:t>
      </w:r>
      <w:r w:rsidR="00301CDA" w:rsidRPr="004B31DF">
        <w:t>.</w:t>
      </w:r>
    </w:p>
    <w:p w:rsidR="007629E0" w:rsidRPr="004B31DF" w:rsidRDefault="007629E0" w:rsidP="00C27856">
      <w:pPr>
        <w:pStyle w:val="ListParagraph"/>
        <w:numPr>
          <w:ilvl w:val="1"/>
          <w:numId w:val="4"/>
        </w:numPr>
        <w:jc w:val="both"/>
      </w:pPr>
      <w:r w:rsidRPr="004B31DF">
        <w:t>Enterprise antivirus installation and management</w:t>
      </w:r>
      <w:r w:rsidR="00301CDA" w:rsidRPr="004B31DF">
        <w:t>.</w:t>
      </w:r>
    </w:p>
    <w:p w:rsidR="007629E0" w:rsidRPr="004B31DF" w:rsidRDefault="007629E0" w:rsidP="00C27856">
      <w:pPr>
        <w:pStyle w:val="ListParagraph"/>
        <w:numPr>
          <w:ilvl w:val="1"/>
          <w:numId w:val="4"/>
        </w:numPr>
        <w:jc w:val="both"/>
      </w:pPr>
      <w:r w:rsidRPr="004B31DF">
        <w:t>Business oriented software development</w:t>
      </w:r>
      <w:r w:rsidR="00834AA0" w:rsidRPr="004B31DF">
        <w:t xml:space="preserve"> (in-house)</w:t>
      </w:r>
      <w:r w:rsidR="00301CDA" w:rsidRPr="004B31DF">
        <w:t>.</w:t>
      </w:r>
    </w:p>
    <w:p w:rsidR="00B23293" w:rsidRDefault="00B23293" w:rsidP="00C27856">
      <w:pPr>
        <w:pStyle w:val="Heading1"/>
        <w:jc w:val="both"/>
      </w:pPr>
      <w:r>
        <w:lastRenderedPageBreak/>
        <w:t>Projects</w:t>
      </w:r>
    </w:p>
    <w:p w:rsidR="00B23293" w:rsidRPr="008B0ABA" w:rsidRDefault="00B23293" w:rsidP="00C27856">
      <w:pPr>
        <w:pStyle w:val="ListParagraph"/>
        <w:numPr>
          <w:ilvl w:val="0"/>
          <w:numId w:val="11"/>
        </w:numPr>
        <w:jc w:val="both"/>
        <w:rPr>
          <w:b/>
          <w:sz w:val="24"/>
          <w:szCs w:val="24"/>
        </w:rPr>
      </w:pPr>
      <w:r w:rsidRPr="008B0ABA">
        <w:rPr>
          <w:b/>
          <w:sz w:val="24"/>
          <w:szCs w:val="24"/>
        </w:rPr>
        <w:t>2012</w:t>
      </w:r>
    </w:p>
    <w:p w:rsidR="00731CA7" w:rsidRPr="00731CA7" w:rsidRDefault="00731CA7" w:rsidP="00C27856">
      <w:pPr>
        <w:pStyle w:val="ListParagraph"/>
        <w:numPr>
          <w:ilvl w:val="1"/>
          <w:numId w:val="11"/>
        </w:numPr>
        <w:jc w:val="both"/>
      </w:pPr>
      <w:r w:rsidRPr="00731CA7">
        <w:t xml:space="preserve">Evolutionary Layered Intelligence, Surveillance and Reconnaissance (ISR) Integration </w:t>
      </w:r>
      <w:proofErr w:type="spellStart"/>
      <w:r w:rsidRPr="00731CA7">
        <w:t>eXemplar</w:t>
      </w:r>
      <w:proofErr w:type="spellEnd"/>
      <w:r w:rsidRPr="00731CA7">
        <w:t xml:space="preserve"> Architecture (ELIIXAR)</w:t>
      </w:r>
    </w:p>
    <w:p w:rsidR="00731CA7" w:rsidRDefault="00731CA7" w:rsidP="00C27856">
      <w:pPr>
        <w:pStyle w:val="ListParagraph"/>
        <w:numPr>
          <w:ilvl w:val="2"/>
          <w:numId w:val="11"/>
        </w:numPr>
        <w:jc w:val="both"/>
      </w:pPr>
      <w:r w:rsidRPr="00731CA7">
        <w:t xml:space="preserve">Australian instantiation of an exemplar open source ISR integration SOA stack, providing functionality to store, index, federate and search ISR information and products across coalition enterprises. ELIIXAR is primarily comprised of Java, Java EE, Apache CXF, Apache </w:t>
      </w:r>
      <w:proofErr w:type="spellStart"/>
      <w:r w:rsidRPr="00731CA7">
        <w:t>ServiceMix</w:t>
      </w:r>
      <w:proofErr w:type="spellEnd"/>
      <w:r w:rsidRPr="00731CA7">
        <w:t xml:space="preserve">, </w:t>
      </w:r>
      <w:proofErr w:type="spellStart"/>
      <w:r w:rsidRPr="00731CA7">
        <w:t>OSGi</w:t>
      </w:r>
      <w:proofErr w:type="spellEnd"/>
      <w:r w:rsidRPr="00731CA7">
        <w:t xml:space="preserve">, </w:t>
      </w:r>
      <w:proofErr w:type="spellStart"/>
      <w:r w:rsidRPr="00731CA7">
        <w:t>MongoDB</w:t>
      </w:r>
      <w:proofErr w:type="spellEnd"/>
      <w:r w:rsidRPr="00731CA7">
        <w:t xml:space="preserve">, </w:t>
      </w:r>
      <w:proofErr w:type="spellStart"/>
      <w:r w:rsidRPr="00731CA7">
        <w:t>Morphia</w:t>
      </w:r>
      <w:proofErr w:type="spellEnd"/>
      <w:r w:rsidRPr="00731CA7">
        <w:t xml:space="preserve">, JavaScript, EXT JS 4, HTML, </w:t>
      </w:r>
      <w:smartTag w:uri="urn:schemas-microsoft-com:office:smarttags" w:element="stockticker">
        <w:r w:rsidRPr="00731CA7">
          <w:t>CSS</w:t>
        </w:r>
      </w:smartTag>
      <w:r w:rsidRPr="00731CA7">
        <w:t xml:space="preserve"> and Ozone Widget Framework (OWF).</w:t>
      </w:r>
    </w:p>
    <w:p w:rsidR="00731CA7" w:rsidRPr="008B0ABA" w:rsidRDefault="00731CA7" w:rsidP="00C27856">
      <w:pPr>
        <w:pStyle w:val="ListParagraph"/>
        <w:numPr>
          <w:ilvl w:val="0"/>
          <w:numId w:val="11"/>
        </w:numPr>
        <w:jc w:val="both"/>
        <w:rPr>
          <w:b/>
          <w:sz w:val="24"/>
          <w:szCs w:val="24"/>
        </w:rPr>
      </w:pPr>
      <w:r w:rsidRPr="008B0ABA">
        <w:rPr>
          <w:b/>
          <w:sz w:val="24"/>
          <w:szCs w:val="24"/>
        </w:rPr>
        <w:t>2011</w:t>
      </w:r>
    </w:p>
    <w:p w:rsidR="00731CA7" w:rsidRDefault="00731CA7" w:rsidP="00C27856">
      <w:pPr>
        <w:pStyle w:val="ListParagraph"/>
        <w:numPr>
          <w:ilvl w:val="1"/>
          <w:numId w:val="11"/>
        </w:numPr>
        <w:jc w:val="both"/>
      </w:pPr>
      <w:r w:rsidRPr="00731CA7">
        <w:t>Empire Challenge (EC) 2011</w:t>
      </w:r>
    </w:p>
    <w:p w:rsidR="00731CA7" w:rsidRDefault="00731CA7" w:rsidP="00C27856">
      <w:pPr>
        <w:pStyle w:val="ListParagraph"/>
        <w:numPr>
          <w:ilvl w:val="2"/>
          <w:numId w:val="11"/>
        </w:numPr>
        <w:jc w:val="both"/>
      </w:pPr>
      <w:r w:rsidRPr="00731CA7">
        <w:t>Various exercises, where Australian ISR capabilities (software) were integrated and applied with U.S. and other coalition partners – including, Modelling &amp; Simulation (M&amp;S), Australian Defence ISR Integration Backbone (ADIIB) and Coalition Shared Data Server (CSD).</w:t>
      </w:r>
    </w:p>
    <w:p w:rsidR="00731CA7" w:rsidRPr="008B0ABA" w:rsidRDefault="00731CA7" w:rsidP="00C27856">
      <w:pPr>
        <w:pStyle w:val="ListParagraph"/>
        <w:numPr>
          <w:ilvl w:val="0"/>
          <w:numId w:val="11"/>
        </w:numPr>
        <w:jc w:val="both"/>
        <w:rPr>
          <w:b/>
          <w:sz w:val="24"/>
          <w:szCs w:val="24"/>
        </w:rPr>
      </w:pPr>
      <w:r w:rsidRPr="008B0ABA">
        <w:rPr>
          <w:b/>
          <w:sz w:val="24"/>
          <w:szCs w:val="24"/>
        </w:rPr>
        <w:t>2010</w:t>
      </w:r>
    </w:p>
    <w:p w:rsidR="00731CA7" w:rsidRPr="00731CA7" w:rsidRDefault="00731CA7" w:rsidP="00C27856">
      <w:pPr>
        <w:pStyle w:val="ListParagraph"/>
        <w:numPr>
          <w:ilvl w:val="1"/>
          <w:numId w:val="11"/>
        </w:numPr>
        <w:jc w:val="both"/>
      </w:pPr>
      <w:r w:rsidRPr="00731CA7">
        <w:t>CSD Harmoniser Human Machine Interface (HMI)</w:t>
      </w:r>
    </w:p>
    <w:p w:rsidR="00731CA7" w:rsidRDefault="00731CA7" w:rsidP="00C27856">
      <w:pPr>
        <w:pStyle w:val="ListParagraph"/>
        <w:numPr>
          <w:ilvl w:val="2"/>
          <w:numId w:val="11"/>
        </w:numPr>
        <w:jc w:val="both"/>
      </w:pPr>
      <w:r w:rsidRPr="00731CA7">
        <w:t xml:space="preserve">The CSD Harmoniser HMI is a Google Web Toolkit (GWT) HMI using Comet and GWT-RPC, that displays (live) log messages using </w:t>
      </w:r>
      <w:proofErr w:type="spellStart"/>
      <w:r w:rsidRPr="00731CA7">
        <w:t>gwt</w:t>
      </w:r>
      <w:proofErr w:type="spellEnd"/>
      <w:r w:rsidRPr="00731CA7">
        <w:t>-log, a client/server logging framework, pushed from an underlying harmonisation Simple Object Access Protocol (SOAP) web-service.</w:t>
      </w:r>
    </w:p>
    <w:p w:rsidR="00731CA7" w:rsidRPr="00731CA7" w:rsidRDefault="00731CA7" w:rsidP="00C27856">
      <w:pPr>
        <w:pStyle w:val="ListParagraph"/>
        <w:numPr>
          <w:ilvl w:val="1"/>
          <w:numId w:val="11"/>
        </w:numPr>
        <w:jc w:val="both"/>
      </w:pPr>
      <w:r w:rsidRPr="00731CA7">
        <w:t>ADIIB HMI</w:t>
      </w:r>
    </w:p>
    <w:p w:rsidR="00731CA7" w:rsidRDefault="00731CA7" w:rsidP="00C27856">
      <w:pPr>
        <w:pStyle w:val="ListParagraph"/>
        <w:numPr>
          <w:ilvl w:val="2"/>
          <w:numId w:val="11"/>
        </w:numPr>
        <w:jc w:val="both"/>
      </w:pPr>
      <w:r w:rsidRPr="00731CA7">
        <w:t>The ADIIB HMI is comprised of a GWT HMI (Ext GWT) and a Java EE back-end (SOAP service-engine) for search/retrieval and alert notification of media that is decoded and ingested into connected (clustered) Defence Common Ground System (DCGS) Integration Backbone (DIB) and CSD nodes.</w:t>
      </w:r>
    </w:p>
    <w:p w:rsidR="00731CA7" w:rsidRPr="00731CA7" w:rsidRDefault="00731CA7" w:rsidP="00C27856">
      <w:pPr>
        <w:pStyle w:val="ListParagraph"/>
        <w:numPr>
          <w:ilvl w:val="1"/>
          <w:numId w:val="11"/>
        </w:numPr>
        <w:jc w:val="both"/>
      </w:pPr>
      <w:r w:rsidRPr="00731CA7">
        <w:t>Exchangeable image file format (</w:t>
      </w:r>
      <w:proofErr w:type="spellStart"/>
      <w:r w:rsidRPr="00731CA7">
        <w:t>Exif</w:t>
      </w:r>
      <w:proofErr w:type="spellEnd"/>
      <w:r w:rsidRPr="00731CA7">
        <w:t>) Resource Adapter (RA)</w:t>
      </w:r>
    </w:p>
    <w:p w:rsidR="00731CA7" w:rsidRDefault="00731CA7" w:rsidP="00C27856">
      <w:pPr>
        <w:pStyle w:val="ListParagraph"/>
        <w:numPr>
          <w:ilvl w:val="2"/>
          <w:numId w:val="11"/>
        </w:numPr>
        <w:jc w:val="both"/>
      </w:pPr>
      <w:r w:rsidRPr="00731CA7">
        <w:t xml:space="preserve">A Java application using Swing/MVC that allows a user to decode and ingest </w:t>
      </w:r>
      <w:proofErr w:type="spellStart"/>
      <w:r w:rsidRPr="00731CA7">
        <w:t>Exif</w:t>
      </w:r>
      <w:proofErr w:type="spellEnd"/>
      <w:r w:rsidRPr="00731CA7">
        <w:t xml:space="preserve"> metadata from image media into a DIB Metadata Catalogue (MDC) alongside the original data product (image) for later search and retrieval.</w:t>
      </w:r>
    </w:p>
    <w:p w:rsidR="00731CA7" w:rsidRPr="008B0ABA" w:rsidRDefault="00731CA7" w:rsidP="00C27856">
      <w:pPr>
        <w:pStyle w:val="ListParagraph"/>
        <w:numPr>
          <w:ilvl w:val="0"/>
          <w:numId w:val="11"/>
        </w:numPr>
        <w:jc w:val="both"/>
        <w:rPr>
          <w:b/>
          <w:sz w:val="24"/>
          <w:szCs w:val="24"/>
        </w:rPr>
      </w:pPr>
      <w:r w:rsidRPr="008B0ABA">
        <w:rPr>
          <w:b/>
          <w:sz w:val="24"/>
          <w:szCs w:val="24"/>
        </w:rPr>
        <w:t>2008</w:t>
      </w:r>
    </w:p>
    <w:p w:rsidR="00731CA7" w:rsidRPr="00731CA7" w:rsidRDefault="00731CA7" w:rsidP="00C27856">
      <w:pPr>
        <w:pStyle w:val="ListParagraph"/>
        <w:numPr>
          <w:ilvl w:val="1"/>
          <w:numId w:val="11"/>
        </w:numPr>
        <w:jc w:val="both"/>
      </w:pPr>
      <w:r w:rsidRPr="00731CA7">
        <w:t>Union of MDI Radiology with alliance group GIG Imaging</w:t>
      </w:r>
    </w:p>
    <w:p w:rsidR="00731CA7" w:rsidRPr="00731CA7" w:rsidRDefault="00731CA7" w:rsidP="00C27856">
      <w:pPr>
        <w:pStyle w:val="ListParagraph"/>
        <w:numPr>
          <w:ilvl w:val="2"/>
          <w:numId w:val="11"/>
        </w:numPr>
        <w:jc w:val="both"/>
      </w:pPr>
      <w:r w:rsidRPr="00731CA7">
        <w:t>Phased merging of existent radiology infrastructures – network provisioning, configuration and cutover, domain integration, DNS, DHCP, AD, modality convergence, RIS (Radiology Information System) and PACS (Picture Archiving and Communication System) installation and configuration.</w:t>
      </w:r>
    </w:p>
    <w:p w:rsidR="00731CA7" w:rsidRPr="00731CA7" w:rsidRDefault="00731CA7" w:rsidP="00C27856">
      <w:pPr>
        <w:pStyle w:val="ListParagraph"/>
        <w:numPr>
          <w:ilvl w:val="1"/>
          <w:numId w:val="11"/>
        </w:numPr>
        <w:jc w:val="both"/>
      </w:pPr>
      <w:r w:rsidRPr="00731CA7">
        <w:t>University Final Year Project</w:t>
      </w:r>
    </w:p>
    <w:p w:rsidR="00731CA7" w:rsidRDefault="00731CA7" w:rsidP="00C27856">
      <w:pPr>
        <w:pStyle w:val="ListParagraph"/>
        <w:numPr>
          <w:ilvl w:val="2"/>
          <w:numId w:val="11"/>
        </w:numPr>
        <w:jc w:val="both"/>
      </w:pPr>
      <w:r w:rsidRPr="00731CA7">
        <w:t xml:space="preserve">Converged billing and directory application system – integrating pre-existent application systems, including: eB2BCom – View 500 Central Directory SE, </w:t>
      </w:r>
      <w:proofErr w:type="spellStart"/>
      <w:r w:rsidRPr="00731CA7">
        <w:t>nFocus</w:t>
      </w:r>
      <w:proofErr w:type="spellEnd"/>
      <w:r w:rsidRPr="00731CA7">
        <w:t xml:space="preserve"> – </w:t>
      </w:r>
      <w:proofErr w:type="spellStart"/>
      <w:r w:rsidRPr="00731CA7">
        <w:t>PABx</w:t>
      </w:r>
      <w:proofErr w:type="spellEnd"/>
      <w:r w:rsidRPr="00731CA7">
        <w:t xml:space="preserve"> Client, and </w:t>
      </w:r>
      <w:proofErr w:type="spellStart"/>
      <w:r w:rsidRPr="00731CA7">
        <w:t>TTi</w:t>
      </w:r>
      <w:proofErr w:type="spellEnd"/>
      <w:r w:rsidRPr="00731CA7">
        <w:t xml:space="preserve"> – Electronic Billing – into a web application prototype built using Java and JSP technologies (including JSF).</w:t>
      </w:r>
    </w:p>
    <w:p w:rsidR="00731CA7" w:rsidRPr="008B0ABA" w:rsidRDefault="00731CA7" w:rsidP="00C27856">
      <w:pPr>
        <w:pStyle w:val="ListParagraph"/>
        <w:numPr>
          <w:ilvl w:val="0"/>
          <w:numId w:val="11"/>
        </w:numPr>
        <w:jc w:val="both"/>
        <w:rPr>
          <w:b/>
          <w:sz w:val="24"/>
          <w:szCs w:val="24"/>
        </w:rPr>
      </w:pPr>
      <w:r w:rsidRPr="008B0ABA">
        <w:rPr>
          <w:b/>
          <w:sz w:val="24"/>
          <w:szCs w:val="24"/>
        </w:rPr>
        <w:t>2007</w:t>
      </w:r>
    </w:p>
    <w:p w:rsidR="00731CA7" w:rsidRPr="00731CA7" w:rsidRDefault="00731CA7" w:rsidP="00C27856">
      <w:pPr>
        <w:pStyle w:val="ListParagraph"/>
        <w:numPr>
          <w:ilvl w:val="1"/>
          <w:numId w:val="11"/>
        </w:numPr>
        <w:jc w:val="both"/>
      </w:pPr>
      <w:r w:rsidRPr="00731CA7">
        <w:t>MDI Marketing application</w:t>
      </w:r>
    </w:p>
    <w:p w:rsidR="00731CA7" w:rsidRDefault="00731CA7" w:rsidP="00C27856">
      <w:pPr>
        <w:pStyle w:val="ListParagraph"/>
        <w:numPr>
          <w:ilvl w:val="2"/>
          <w:numId w:val="11"/>
        </w:numPr>
        <w:jc w:val="both"/>
      </w:pPr>
      <w:r w:rsidRPr="00731CA7">
        <w:lastRenderedPageBreak/>
        <w:t>A dynamic web application for support of (mobile) creation, storage and tracking of market oriented reports – built using Microsoft ASP.net (MVC), C#, HTML, JavaScript, AJAX, Microsoft SQL and Microsoft IIS v6.0.</w:t>
      </w:r>
    </w:p>
    <w:p w:rsidR="00BC71F0" w:rsidRDefault="00BC71F0">
      <w:pPr>
        <w:rPr>
          <w:rFonts w:eastAsiaTheme="majorEastAsia" w:cstheme="majorBidi"/>
          <w:b/>
          <w:bCs/>
          <w:color w:val="5A5C5E" w:themeColor="accent1" w:themeShade="BF"/>
          <w:sz w:val="28"/>
          <w:szCs w:val="28"/>
        </w:rPr>
      </w:pPr>
      <w:r>
        <w:br w:type="page"/>
      </w:r>
    </w:p>
    <w:p w:rsidR="00D46D7B" w:rsidRPr="003D2102" w:rsidRDefault="00D46D7B" w:rsidP="00C27856">
      <w:pPr>
        <w:pStyle w:val="Heading1"/>
        <w:jc w:val="both"/>
        <w:rPr>
          <w:rFonts w:asciiTheme="minorHAnsi" w:hAnsiTheme="minorHAnsi"/>
        </w:rPr>
      </w:pPr>
      <w:r w:rsidRPr="003D2102">
        <w:rPr>
          <w:rFonts w:asciiTheme="minorHAnsi" w:hAnsiTheme="minorHAnsi"/>
        </w:rPr>
        <w:lastRenderedPageBreak/>
        <w:t>Skills &amp; Proficiencies</w:t>
      </w:r>
    </w:p>
    <w:p w:rsidR="00747335" w:rsidRDefault="00747335" w:rsidP="00C27856">
      <w:pPr>
        <w:pStyle w:val="ListParagraph"/>
        <w:numPr>
          <w:ilvl w:val="0"/>
          <w:numId w:val="5"/>
        </w:numPr>
        <w:jc w:val="both"/>
        <w:rPr>
          <w:b/>
          <w:sz w:val="24"/>
          <w:szCs w:val="24"/>
        </w:rPr>
      </w:pPr>
      <w:r w:rsidRPr="00CC2338">
        <w:rPr>
          <w:b/>
          <w:sz w:val="24"/>
          <w:szCs w:val="24"/>
        </w:rPr>
        <w:t>Languages</w:t>
      </w:r>
    </w:p>
    <w:p w:rsidR="007D4127" w:rsidRPr="00A260F2" w:rsidRDefault="007D4127" w:rsidP="00C27856">
      <w:pPr>
        <w:pStyle w:val="ListParagraph"/>
        <w:numPr>
          <w:ilvl w:val="1"/>
          <w:numId w:val="5"/>
        </w:numPr>
        <w:jc w:val="both"/>
        <w:rPr>
          <w:b/>
        </w:rPr>
      </w:pPr>
      <w:r w:rsidRPr="00A260F2">
        <w:t>Java, C#, JavaScript, HTML, CSS, XML, SQL, Bash/</w:t>
      </w:r>
      <w:proofErr w:type="spellStart"/>
      <w:r w:rsidR="00083D88" w:rsidRPr="00A260F2">
        <w:t>Z</w:t>
      </w:r>
      <w:r w:rsidRPr="00A260F2">
        <w:t>sh</w:t>
      </w:r>
      <w:proofErr w:type="spellEnd"/>
      <w:r w:rsidR="002F62F6" w:rsidRPr="00A260F2">
        <w:t xml:space="preserve"> (oh-my-</w:t>
      </w:r>
      <w:proofErr w:type="spellStart"/>
      <w:r w:rsidR="002F62F6" w:rsidRPr="00A260F2">
        <w:t>zsh</w:t>
      </w:r>
      <w:proofErr w:type="spellEnd"/>
      <w:r w:rsidR="002F62F6" w:rsidRPr="00A260F2">
        <w:t>)</w:t>
      </w:r>
      <w:r w:rsidRPr="00A260F2">
        <w:t>, and others</w:t>
      </w:r>
    </w:p>
    <w:p w:rsidR="00B162D6" w:rsidRDefault="00B162D6" w:rsidP="00C27856">
      <w:pPr>
        <w:pStyle w:val="ListParagraph"/>
        <w:numPr>
          <w:ilvl w:val="0"/>
          <w:numId w:val="5"/>
        </w:numPr>
        <w:jc w:val="both"/>
        <w:rPr>
          <w:b/>
          <w:sz w:val="24"/>
          <w:szCs w:val="24"/>
        </w:rPr>
      </w:pPr>
      <w:r w:rsidRPr="00B162D6">
        <w:rPr>
          <w:b/>
          <w:sz w:val="24"/>
          <w:szCs w:val="24"/>
        </w:rPr>
        <w:t>Editors</w:t>
      </w:r>
    </w:p>
    <w:p w:rsidR="00B162D6" w:rsidRPr="00A260F2" w:rsidRDefault="00B162D6" w:rsidP="00C27856">
      <w:pPr>
        <w:pStyle w:val="ListParagraph"/>
        <w:numPr>
          <w:ilvl w:val="1"/>
          <w:numId w:val="5"/>
        </w:numPr>
        <w:jc w:val="both"/>
      </w:pPr>
      <w:r w:rsidRPr="00A260F2">
        <w:t>Eclipse, Vim</w:t>
      </w:r>
      <w:r w:rsidR="002F62F6" w:rsidRPr="00A260F2">
        <w:t xml:space="preserve"> </w:t>
      </w:r>
      <w:r w:rsidR="00BB61DC" w:rsidRPr="00A260F2">
        <w:t>+</w:t>
      </w:r>
      <w:r w:rsidR="002F62F6" w:rsidRPr="00A260F2">
        <w:t xml:space="preserve"> Pathogen</w:t>
      </w:r>
      <w:r w:rsidRPr="00A260F2">
        <w:t xml:space="preserve">, Sublime </w:t>
      </w:r>
      <w:r w:rsidR="00022981" w:rsidRPr="00A260F2">
        <w:t xml:space="preserve">Text </w:t>
      </w:r>
      <w:r w:rsidRPr="00A260F2">
        <w:t>2</w:t>
      </w:r>
    </w:p>
    <w:p w:rsidR="004506C2" w:rsidRDefault="004506C2" w:rsidP="00C27856">
      <w:pPr>
        <w:pStyle w:val="ListParagraph"/>
        <w:numPr>
          <w:ilvl w:val="0"/>
          <w:numId w:val="5"/>
        </w:numPr>
        <w:jc w:val="both"/>
        <w:rPr>
          <w:b/>
          <w:sz w:val="24"/>
          <w:szCs w:val="24"/>
        </w:rPr>
      </w:pPr>
      <w:r>
        <w:rPr>
          <w:b/>
          <w:sz w:val="24"/>
          <w:szCs w:val="24"/>
        </w:rPr>
        <w:t xml:space="preserve">Issue Tracking </w:t>
      </w:r>
      <w:r w:rsidR="00E768D9">
        <w:rPr>
          <w:b/>
          <w:sz w:val="24"/>
          <w:szCs w:val="24"/>
        </w:rPr>
        <w:t>&amp;</w:t>
      </w:r>
      <w:r>
        <w:rPr>
          <w:b/>
          <w:sz w:val="24"/>
          <w:szCs w:val="24"/>
        </w:rPr>
        <w:t xml:space="preserve"> Wiki</w:t>
      </w:r>
    </w:p>
    <w:p w:rsidR="004506C2" w:rsidRPr="00A260F2" w:rsidRDefault="004506C2" w:rsidP="00C27856">
      <w:pPr>
        <w:pStyle w:val="ListParagraph"/>
        <w:numPr>
          <w:ilvl w:val="1"/>
          <w:numId w:val="5"/>
        </w:numPr>
        <w:jc w:val="both"/>
        <w:rPr>
          <w:b/>
        </w:rPr>
      </w:pPr>
      <w:proofErr w:type="spellStart"/>
      <w:r w:rsidRPr="00A260F2">
        <w:t>Atlassian</w:t>
      </w:r>
      <w:proofErr w:type="spellEnd"/>
      <w:r w:rsidRPr="00A260F2">
        <w:t xml:space="preserve"> Confluence, </w:t>
      </w:r>
      <w:proofErr w:type="spellStart"/>
      <w:r w:rsidRPr="00A260F2">
        <w:t>Atlassian</w:t>
      </w:r>
      <w:proofErr w:type="spellEnd"/>
      <w:r w:rsidRPr="00A260F2">
        <w:t xml:space="preserve"> </w:t>
      </w:r>
      <w:proofErr w:type="spellStart"/>
      <w:r w:rsidRPr="00A260F2">
        <w:t>Jira</w:t>
      </w:r>
      <w:proofErr w:type="spellEnd"/>
      <w:r w:rsidRPr="00A260F2">
        <w:t xml:space="preserve">, </w:t>
      </w:r>
      <w:proofErr w:type="spellStart"/>
      <w:r w:rsidRPr="00A260F2">
        <w:t>Redmine</w:t>
      </w:r>
      <w:proofErr w:type="spellEnd"/>
    </w:p>
    <w:p w:rsidR="004506C2" w:rsidRPr="004506C2" w:rsidRDefault="00461E6F" w:rsidP="00C27856">
      <w:pPr>
        <w:pStyle w:val="ListParagraph"/>
        <w:numPr>
          <w:ilvl w:val="0"/>
          <w:numId w:val="5"/>
        </w:numPr>
        <w:jc w:val="both"/>
        <w:rPr>
          <w:b/>
          <w:sz w:val="24"/>
          <w:szCs w:val="24"/>
        </w:rPr>
      </w:pPr>
      <w:r>
        <w:rPr>
          <w:b/>
          <w:sz w:val="24"/>
          <w:szCs w:val="24"/>
        </w:rPr>
        <w:t>Continuous Integration (CI) &amp; Deployment (</w:t>
      </w:r>
      <w:r w:rsidR="004506C2" w:rsidRPr="004506C2">
        <w:rPr>
          <w:b/>
          <w:sz w:val="24"/>
          <w:szCs w:val="24"/>
        </w:rPr>
        <w:t>CD</w:t>
      </w:r>
      <w:r>
        <w:rPr>
          <w:b/>
          <w:sz w:val="24"/>
          <w:szCs w:val="24"/>
        </w:rPr>
        <w:t>)</w:t>
      </w:r>
    </w:p>
    <w:p w:rsidR="004506C2" w:rsidRPr="00A260F2" w:rsidRDefault="004506C2" w:rsidP="00C27856">
      <w:pPr>
        <w:pStyle w:val="ListParagraph"/>
        <w:numPr>
          <w:ilvl w:val="1"/>
          <w:numId w:val="5"/>
        </w:numPr>
        <w:jc w:val="both"/>
        <w:rPr>
          <w:b/>
        </w:rPr>
      </w:pPr>
      <w:proofErr w:type="spellStart"/>
      <w:r w:rsidRPr="00A260F2">
        <w:t>Atlassian</w:t>
      </w:r>
      <w:proofErr w:type="spellEnd"/>
      <w:r w:rsidRPr="00A260F2">
        <w:t xml:space="preserve"> Bamboo, Jenkins</w:t>
      </w:r>
    </w:p>
    <w:p w:rsidR="0003404A" w:rsidRDefault="0003404A" w:rsidP="00C27856">
      <w:pPr>
        <w:pStyle w:val="ListParagraph"/>
        <w:numPr>
          <w:ilvl w:val="0"/>
          <w:numId w:val="5"/>
        </w:numPr>
        <w:jc w:val="both"/>
        <w:rPr>
          <w:b/>
          <w:sz w:val="24"/>
          <w:szCs w:val="24"/>
        </w:rPr>
      </w:pPr>
      <w:r>
        <w:rPr>
          <w:b/>
          <w:sz w:val="24"/>
          <w:szCs w:val="24"/>
        </w:rPr>
        <w:t>CM</w:t>
      </w:r>
    </w:p>
    <w:p w:rsidR="0003404A" w:rsidRPr="00A260F2" w:rsidRDefault="0003404A" w:rsidP="00C27856">
      <w:pPr>
        <w:pStyle w:val="ListParagraph"/>
        <w:numPr>
          <w:ilvl w:val="1"/>
          <w:numId w:val="5"/>
        </w:numPr>
        <w:jc w:val="both"/>
        <w:rPr>
          <w:b/>
        </w:rPr>
      </w:pPr>
      <w:r w:rsidRPr="00A260F2">
        <w:t>Puppet</w:t>
      </w:r>
      <w:r w:rsidR="00E772F0" w:rsidRPr="00A260F2">
        <w:t>, Maven</w:t>
      </w:r>
    </w:p>
    <w:p w:rsidR="00747335" w:rsidRDefault="00461E6F" w:rsidP="00C27856">
      <w:pPr>
        <w:pStyle w:val="ListParagraph"/>
        <w:numPr>
          <w:ilvl w:val="0"/>
          <w:numId w:val="5"/>
        </w:numPr>
        <w:jc w:val="both"/>
        <w:rPr>
          <w:b/>
          <w:sz w:val="24"/>
          <w:szCs w:val="24"/>
        </w:rPr>
      </w:pPr>
      <w:r>
        <w:rPr>
          <w:b/>
          <w:sz w:val="24"/>
          <w:szCs w:val="24"/>
        </w:rPr>
        <w:t>Software Configuration Management (SCM)</w:t>
      </w:r>
    </w:p>
    <w:p w:rsidR="007D4127" w:rsidRPr="00A260F2" w:rsidRDefault="007D4127" w:rsidP="00C27856">
      <w:pPr>
        <w:pStyle w:val="ListParagraph"/>
        <w:numPr>
          <w:ilvl w:val="1"/>
          <w:numId w:val="5"/>
        </w:numPr>
        <w:jc w:val="both"/>
        <w:rPr>
          <w:b/>
        </w:rPr>
      </w:pPr>
      <w:r w:rsidRPr="00A260F2">
        <w:t>Git, Mercurial, SVN</w:t>
      </w:r>
    </w:p>
    <w:p w:rsidR="00747335" w:rsidRDefault="004B5739" w:rsidP="00C27856">
      <w:pPr>
        <w:pStyle w:val="ListParagraph"/>
        <w:numPr>
          <w:ilvl w:val="0"/>
          <w:numId w:val="5"/>
        </w:numPr>
        <w:jc w:val="both"/>
        <w:rPr>
          <w:b/>
          <w:sz w:val="24"/>
          <w:szCs w:val="24"/>
        </w:rPr>
      </w:pPr>
      <w:r>
        <w:rPr>
          <w:b/>
          <w:sz w:val="24"/>
          <w:szCs w:val="24"/>
        </w:rPr>
        <w:t>R</w:t>
      </w:r>
      <w:r w:rsidR="00780FD5">
        <w:rPr>
          <w:b/>
          <w:sz w:val="24"/>
          <w:szCs w:val="24"/>
        </w:rPr>
        <w:t>DBMS</w:t>
      </w:r>
      <w:r w:rsidR="003B2F9F">
        <w:rPr>
          <w:b/>
          <w:sz w:val="24"/>
          <w:szCs w:val="24"/>
        </w:rPr>
        <w:t xml:space="preserve"> </w:t>
      </w:r>
      <w:r w:rsidR="00ED2C22">
        <w:rPr>
          <w:b/>
          <w:sz w:val="24"/>
          <w:szCs w:val="24"/>
        </w:rPr>
        <w:t xml:space="preserve">&amp; </w:t>
      </w:r>
      <w:proofErr w:type="spellStart"/>
      <w:r w:rsidR="00ED2C22">
        <w:rPr>
          <w:b/>
          <w:sz w:val="24"/>
          <w:szCs w:val="24"/>
        </w:rPr>
        <w:t>NoSQL</w:t>
      </w:r>
      <w:proofErr w:type="spellEnd"/>
    </w:p>
    <w:p w:rsidR="007D4127" w:rsidRPr="00A260F2" w:rsidRDefault="007D4127" w:rsidP="00C27856">
      <w:pPr>
        <w:pStyle w:val="ListParagraph"/>
        <w:numPr>
          <w:ilvl w:val="1"/>
          <w:numId w:val="5"/>
        </w:numPr>
        <w:jc w:val="both"/>
        <w:rPr>
          <w:b/>
        </w:rPr>
      </w:pPr>
      <w:r w:rsidRPr="00A260F2">
        <w:t xml:space="preserve">MySQL, Microsoft SQL, </w:t>
      </w:r>
      <w:proofErr w:type="spellStart"/>
      <w:r w:rsidRPr="00A260F2">
        <w:t>PostgreSQL</w:t>
      </w:r>
      <w:proofErr w:type="spellEnd"/>
      <w:r w:rsidRPr="00A260F2">
        <w:t xml:space="preserve"> (</w:t>
      </w:r>
      <w:proofErr w:type="spellStart"/>
      <w:r w:rsidRPr="00A260F2">
        <w:t>PostGIS</w:t>
      </w:r>
      <w:proofErr w:type="spellEnd"/>
      <w:r w:rsidRPr="00A260F2">
        <w:t xml:space="preserve">), </w:t>
      </w:r>
      <w:proofErr w:type="spellStart"/>
      <w:r w:rsidRPr="00A260F2">
        <w:t>MongoDB</w:t>
      </w:r>
      <w:proofErr w:type="spellEnd"/>
    </w:p>
    <w:p w:rsidR="00747335" w:rsidRDefault="00747335" w:rsidP="00C27856">
      <w:pPr>
        <w:pStyle w:val="ListParagraph"/>
        <w:numPr>
          <w:ilvl w:val="0"/>
          <w:numId w:val="5"/>
        </w:numPr>
        <w:jc w:val="both"/>
        <w:rPr>
          <w:b/>
          <w:sz w:val="24"/>
          <w:szCs w:val="24"/>
        </w:rPr>
      </w:pPr>
      <w:r w:rsidRPr="00CC2338">
        <w:rPr>
          <w:b/>
          <w:sz w:val="24"/>
          <w:szCs w:val="24"/>
        </w:rPr>
        <w:t>OS</w:t>
      </w:r>
    </w:p>
    <w:p w:rsidR="007D4127" w:rsidRPr="00A260F2" w:rsidRDefault="007D4127" w:rsidP="00C27856">
      <w:pPr>
        <w:pStyle w:val="ListParagraph"/>
        <w:numPr>
          <w:ilvl w:val="1"/>
          <w:numId w:val="5"/>
        </w:numPr>
        <w:jc w:val="both"/>
        <w:rPr>
          <w:b/>
        </w:rPr>
      </w:pPr>
      <w:r w:rsidRPr="00A260F2">
        <w:t>Linux</w:t>
      </w:r>
      <w:r w:rsidR="006D46CE" w:rsidRPr="00A260F2">
        <w:t xml:space="preserve"> (Arch, Red Hat, </w:t>
      </w:r>
      <w:proofErr w:type="spellStart"/>
      <w:r w:rsidR="006D46CE" w:rsidRPr="00A260F2">
        <w:t>CentOS</w:t>
      </w:r>
      <w:proofErr w:type="spellEnd"/>
      <w:r w:rsidR="006D46CE" w:rsidRPr="00A260F2">
        <w:t>, Fedora)</w:t>
      </w:r>
      <w:r w:rsidRPr="00A260F2">
        <w:t>, Solaris, Apple OS X, Microsoft</w:t>
      </w:r>
      <w:r>
        <w:rPr>
          <w:sz w:val="24"/>
          <w:szCs w:val="24"/>
        </w:rPr>
        <w:t xml:space="preserve"> </w:t>
      </w:r>
      <w:r w:rsidRPr="00A260F2">
        <w:t>Windows Family</w:t>
      </w:r>
    </w:p>
    <w:p w:rsidR="00B23E4D" w:rsidRPr="00B23E4D" w:rsidRDefault="00B23E4D" w:rsidP="00C27856">
      <w:pPr>
        <w:pStyle w:val="ListParagraph"/>
        <w:numPr>
          <w:ilvl w:val="0"/>
          <w:numId w:val="5"/>
        </w:numPr>
        <w:jc w:val="both"/>
        <w:rPr>
          <w:b/>
          <w:sz w:val="24"/>
          <w:szCs w:val="24"/>
        </w:rPr>
      </w:pPr>
      <w:r w:rsidRPr="00B23E4D">
        <w:rPr>
          <w:b/>
          <w:sz w:val="24"/>
          <w:szCs w:val="24"/>
        </w:rPr>
        <w:t>Monitoring &amp; Logging</w:t>
      </w:r>
    </w:p>
    <w:p w:rsidR="00B23E4D" w:rsidRPr="00A260F2" w:rsidRDefault="00B23E4D" w:rsidP="00C27856">
      <w:pPr>
        <w:pStyle w:val="ListParagraph"/>
        <w:numPr>
          <w:ilvl w:val="1"/>
          <w:numId w:val="5"/>
        </w:numPr>
        <w:jc w:val="both"/>
        <w:rPr>
          <w:b/>
        </w:rPr>
      </w:pPr>
      <w:proofErr w:type="spellStart"/>
      <w:r w:rsidRPr="00A260F2">
        <w:t>Nagios</w:t>
      </w:r>
      <w:proofErr w:type="spellEnd"/>
      <w:r w:rsidRPr="00A260F2">
        <w:t xml:space="preserve">, </w:t>
      </w:r>
      <w:proofErr w:type="spellStart"/>
      <w:r w:rsidRPr="00A260F2">
        <w:t>Zabbix</w:t>
      </w:r>
      <w:proofErr w:type="spellEnd"/>
      <w:r w:rsidR="003E32EE" w:rsidRPr="00A260F2">
        <w:t xml:space="preserve">, </w:t>
      </w:r>
      <w:proofErr w:type="spellStart"/>
      <w:r w:rsidR="003E32EE" w:rsidRPr="00A260F2">
        <w:t>Zenoss</w:t>
      </w:r>
      <w:proofErr w:type="spellEnd"/>
    </w:p>
    <w:p w:rsidR="00D46D7B" w:rsidRPr="003D2102" w:rsidRDefault="00D46D7B" w:rsidP="00C27856">
      <w:pPr>
        <w:pStyle w:val="Heading1"/>
        <w:jc w:val="both"/>
        <w:rPr>
          <w:rFonts w:asciiTheme="minorHAnsi" w:hAnsiTheme="minorHAnsi"/>
        </w:rPr>
      </w:pPr>
      <w:r w:rsidRPr="003D2102">
        <w:rPr>
          <w:rFonts w:asciiTheme="minorHAnsi" w:hAnsiTheme="minorHAnsi"/>
        </w:rPr>
        <w:t>Professional Development</w:t>
      </w:r>
    </w:p>
    <w:p w:rsidR="00AA34C7" w:rsidRDefault="00AA34C7" w:rsidP="00C27856">
      <w:pPr>
        <w:pStyle w:val="ListParagraph"/>
        <w:numPr>
          <w:ilvl w:val="0"/>
          <w:numId w:val="9"/>
        </w:numPr>
        <w:jc w:val="both"/>
        <w:rPr>
          <w:b/>
          <w:sz w:val="24"/>
          <w:szCs w:val="24"/>
        </w:rPr>
      </w:pPr>
      <w:r w:rsidRPr="00CC2338">
        <w:rPr>
          <w:b/>
          <w:sz w:val="24"/>
          <w:szCs w:val="24"/>
        </w:rPr>
        <w:t>2013</w:t>
      </w:r>
    </w:p>
    <w:p w:rsidR="002029D0" w:rsidRPr="00A260F2" w:rsidRDefault="002029D0" w:rsidP="00C27856">
      <w:pPr>
        <w:pStyle w:val="ListParagraph"/>
        <w:numPr>
          <w:ilvl w:val="1"/>
          <w:numId w:val="9"/>
        </w:numPr>
        <w:jc w:val="both"/>
        <w:rPr>
          <w:b/>
        </w:rPr>
      </w:pPr>
      <w:r w:rsidRPr="00A260F2">
        <w:t>Oracle</w:t>
      </w:r>
    </w:p>
    <w:p w:rsidR="002029D0" w:rsidRPr="00A260F2" w:rsidRDefault="002029D0" w:rsidP="00C27856">
      <w:pPr>
        <w:pStyle w:val="ListParagraph"/>
        <w:numPr>
          <w:ilvl w:val="2"/>
          <w:numId w:val="9"/>
        </w:numPr>
        <w:jc w:val="both"/>
        <w:rPr>
          <w:b/>
        </w:rPr>
      </w:pPr>
      <w:r w:rsidRPr="00A260F2">
        <w:t>Enterprise Application Development with Java EE 6</w:t>
      </w:r>
    </w:p>
    <w:p w:rsidR="00F767E2" w:rsidRPr="00A260F2" w:rsidRDefault="00F767E2" w:rsidP="00C27856">
      <w:pPr>
        <w:pStyle w:val="ListParagraph"/>
        <w:numPr>
          <w:ilvl w:val="1"/>
          <w:numId w:val="9"/>
        </w:numPr>
        <w:jc w:val="both"/>
        <w:rPr>
          <w:b/>
        </w:rPr>
      </w:pPr>
      <w:r w:rsidRPr="00A260F2">
        <w:t>Puppet Labs</w:t>
      </w:r>
    </w:p>
    <w:p w:rsidR="00AA34C7" w:rsidRPr="00A260F2" w:rsidRDefault="00F767E2" w:rsidP="00C27856">
      <w:pPr>
        <w:pStyle w:val="ListParagraph"/>
        <w:numPr>
          <w:ilvl w:val="2"/>
          <w:numId w:val="9"/>
        </w:numPr>
        <w:jc w:val="both"/>
        <w:rPr>
          <w:b/>
        </w:rPr>
      </w:pPr>
      <w:r w:rsidRPr="00A260F2">
        <w:t>Puppet Fundamentals</w:t>
      </w:r>
    </w:p>
    <w:p w:rsidR="004562D0" w:rsidRDefault="004562D0" w:rsidP="00C27856">
      <w:pPr>
        <w:pStyle w:val="ListParagraph"/>
        <w:numPr>
          <w:ilvl w:val="0"/>
          <w:numId w:val="9"/>
        </w:numPr>
        <w:jc w:val="both"/>
        <w:rPr>
          <w:b/>
          <w:sz w:val="24"/>
          <w:szCs w:val="24"/>
        </w:rPr>
      </w:pPr>
      <w:r w:rsidRPr="00CC2338">
        <w:rPr>
          <w:b/>
          <w:sz w:val="24"/>
          <w:szCs w:val="24"/>
        </w:rPr>
        <w:t>2012</w:t>
      </w:r>
    </w:p>
    <w:p w:rsidR="00F767E2" w:rsidRPr="00A260F2" w:rsidRDefault="00F767E2" w:rsidP="00C27856">
      <w:pPr>
        <w:pStyle w:val="ListParagraph"/>
        <w:numPr>
          <w:ilvl w:val="1"/>
          <w:numId w:val="9"/>
        </w:numPr>
        <w:jc w:val="both"/>
        <w:rPr>
          <w:b/>
        </w:rPr>
      </w:pPr>
      <w:r w:rsidRPr="00A260F2">
        <w:t>Scrum Alliance</w:t>
      </w:r>
    </w:p>
    <w:p w:rsidR="00F767E2" w:rsidRPr="00A260F2" w:rsidRDefault="00F767E2" w:rsidP="00C27856">
      <w:pPr>
        <w:pStyle w:val="ListParagraph"/>
        <w:numPr>
          <w:ilvl w:val="2"/>
          <w:numId w:val="9"/>
        </w:numPr>
        <w:jc w:val="both"/>
        <w:rPr>
          <w:b/>
        </w:rPr>
      </w:pPr>
      <w:r w:rsidRPr="00A260F2">
        <w:t>Certified Scrum Master</w:t>
      </w:r>
    </w:p>
    <w:p w:rsidR="00F767E2" w:rsidRPr="00A260F2" w:rsidRDefault="00F767E2" w:rsidP="00C27856">
      <w:pPr>
        <w:pStyle w:val="ListParagraph"/>
        <w:numPr>
          <w:ilvl w:val="1"/>
          <w:numId w:val="9"/>
        </w:numPr>
        <w:jc w:val="both"/>
        <w:rPr>
          <w:b/>
        </w:rPr>
      </w:pPr>
      <w:r w:rsidRPr="00A260F2">
        <w:t>Fig Leaf Software</w:t>
      </w:r>
    </w:p>
    <w:p w:rsidR="00F767E2" w:rsidRPr="00A260F2" w:rsidRDefault="00F767E2" w:rsidP="00C27856">
      <w:pPr>
        <w:pStyle w:val="ListParagraph"/>
        <w:numPr>
          <w:ilvl w:val="2"/>
          <w:numId w:val="9"/>
        </w:numPr>
        <w:jc w:val="both"/>
        <w:rPr>
          <w:b/>
        </w:rPr>
      </w:pPr>
      <w:r w:rsidRPr="00A260F2">
        <w:t>Fast-track to Ext JS 4</w:t>
      </w:r>
    </w:p>
    <w:p w:rsidR="004562D0" w:rsidRDefault="006B3032" w:rsidP="00C27856">
      <w:pPr>
        <w:pStyle w:val="ListParagraph"/>
        <w:numPr>
          <w:ilvl w:val="0"/>
          <w:numId w:val="9"/>
        </w:numPr>
        <w:jc w:val="both"/>
        <w:rPr>
          <w:b/>
          <w:sz w:val="24"/>
          <w:szCs w:val="24"/>
        </w:rPr>
      </w:pPr>
      <w:r w:rsidRPr="00CC2338">
        <w:rPr>
          <w:b/>
          <w:sz w:val="24"/>
          <w:szCs w:val="24"/>
        </w:rPr>
        <w:t>2011</w:t>
      </w:r>
    </w:p>
    <w:p w:rsidR="00F767E2" w:rsidRPr="00A260F2" w:rsidRDefault="00F767E2" w:rsidP="00C27856">
      <w:pPr>
        <w:pStyle w:val="ListParagraph"/>
        <w:numPr>
          <w:ilvl w:val="1"/>
          <w:numId w:val="9"/>
        </w:numPr>
        <w:jc w:val="both"/>
        <w:rPr>
          <w:b/>
        </w:rPr>
      </w:pPr>
      <w:r w:rsidRPr="00A260F2">
        <w:t>IBM</w:t>
      </w:r>
    </w:p>
    <w:p w:rsidR="00F767E2" w:rsidRPr="00A260F2" w:rsidRDefault="00F767E2" w:rsidP="00C27856">
      <w:pPr>
        <w:pStyle w:val="ListParagraph"/>
        <w:numPr>
          <w:ilvl w:val="2"/>
          <w:numId w:val="9"/>
        </w:numPr>
        <w:jc w:val="both"/>
        <w:rPr>
          <w:b/>
        </w:rPr>
      </w:pPr>
      <w:r w:rsidRPr="00A260F2">
        <w:t>Defence Operations Platform (DOP) Fundamentals</w:t>
      </w:r>
    </w:p>
    <w:p w:rsidR="00F767E2" w:rsidRPr="00A260F2" w:rsidRDefault="00F767E2" w:rsidP="00C27856">
      <w:pPr>
        <w:pStyle w:val="ListParagraph"/>
        <w:numPr>
          <w:ilvl w:val="1"/>
          <w:numId w:val="9"/>
        </w:numPr>
        <w:jc w:val="both"/>
        <w:rPr>
          <w:b/>
        </w:rPr>
      </w:pPr>
      <w:proofErr w:type="spellStart"/>
      <w:r w:rsidRPr="00A260F2">
        <w:t>LISAsoft</w:t>
      </w:r>
      <w:proofErr w:type="spellEnd"/>
    </w:p>
    <w:p w:rsidR="00F767E2" w:rsidRPr="00A260F2" w:rsidRDefault="00F767E2" w:rsidP="00C27856">
      <w:pPr>
        <w:pStyle w:val="ListParagraph"/>
        <w:numPr>
          <w:ilvl w:val="2"/>
          <w:numId w:val="9"/>
        </w:numPr>
        <w:jc w:val="both"/>
        <w:rPr>
          <w:b/>
        </w:rPr>
      </w:pPr>
      <w:r w:rsidRPr="00A260F2">
        <w:t xml:space="preserve">Professional </w:t>
      </w:r>
      <w:proofErr w:type="spellStart"/>
      <w:r w:rsidRPr="00A260F2">
        <w:t>GeoServer</w:t>
      </w:r>
      <w:proofErr w:type="spellEnd"/>
      <w:r w:rsidRPr="00A260F2">
        <w:t xml:space="preserve"> 1</w:t>
      </w:r>
    </w:p>
    <w:p w:rsidR="00F767E2" w:rsidRPr="00A260F2" w:rsidRDefault="00F767E2" w:rsidP="00C27856">
      <w:pPr>
        <w:pStyle w:val="ListParagraph"/>
        <w:numPr>
          <w:ilvl w:val="1"/>
          <w:numId w:val="9"/>
        </w:numPr>
        <w:jc w:val="both"/>
        <w:rPr>
          <w:b/>
        </w:rPr>
      </w:pPr>
      <w:proofErr w:type="spellStart"/>
      <w:r w:rsidRPr="00A260F2">
        <w:t>FuseSource</w:t>
      </w:r>
      <w:proofErr w:type="spellEnd"/>
    </w:p>
    <w:p w:rsidR="00F767E2" w:rsidRPr="00A260F2" w:rsidRDefault="00F767E2" w:rsidP="00C27856">
      <w:pPr>
        <w:pStyle w:val="ListParagraph"/>
        <w:numPr>
          <w:ilvl w:val="2"/>
          <w:numId w:val="9"/>
        </w:numPr>
        <w:jc w:val="both"/>
        <w:rPr>
          <w:b/>
        </w:rPr>
      </w:pPr>
      <w:r w:rsidRPr="00A260F2">
        <w:t xml:space="preserve">Introduction to Apache </w:t>
      </w:r>
      <w:proofErr w:type="spellStart"/>
      <w:r w:rsidRPr="00A260F2">
        <w:t>ServiceMix</w:t>
      </w:r>
      <w:proofErr w:type="spellEnd"/>
      <w:r w:rsidRPr="00A260F2">
        <w:t xml:space="preserve"> &amp; Apache Camel</w:t>
      </w:r>
    </w:p>
    <w:p w:rsidR="006B3032" w:rsidRDefault="006B3032" w:rsidP="00C27856">
      <w:pPr>
        <w:pStyle w:val="ListParagraph"/>
        <w:numPr>
          <w:ilvl w:val="0"/>
          <w:numId w:val="9"/>
        </w:numPr>
        <w:jc w:val="both"/>
        <w:rPr>
          <w:b/>
          <w:sz w:val="24"/>
          <w:szCs w:val="24"/>
        </w:rPr>
      </w:pPr>
      <w:r w:rsidRPr="00CC2338">
        <w:rPr>
          <w:b/>
          <w:sz w:val="24"/>
          <w:szCs w:val="24"/>
        </w:rPr>
        <w:t>2007</w:t>
      </w:r>
    </w:p>
    <w:p w:rsidR="00F767E2" w:rsidRPr="00A260F2" w:rsidRDefault="00F767E2" w:rsidP="00C27856">
      <w:pPr>
        <w:pStyle w:val="ListParagraph"/>
        <w:numPr>
          <w:ilvl w:val="1"/>
          <w:numId w:val="9"/>
        </w:numPr>
        <w:jc w:val="both"/>
        <w:rPr>
          <w:b/>
        </w:rPr>
      </w:pPr>
      <w:r w:rsidRPr="00A260F2">
        <w:t>Agfa Healthcare</w:t>
      </w:r>
    </w:p>
    <w:p w:rsidR="00F767E2" w:rsidRPr="00A260F2" w:rsidRDefault="00F767E2" w:rsidP="00C27856">
      <w:pPr>
        <w:pStyle w:val="ListParagraph"/>
        <w:numPr>
          <w:ilvl w:val="2"/>
          <w:numId w:val="9"/>
        </w:numPr>
        <w:jc w:val="both"/>
        <w:rPr>
          <w:b/>
        </w:rPr>
      </w:pPr>
      <w:r w:rsidRPr="00A260F2">
        <w:t>IMPAX System Administrator</w:t>
      </w:r>
    </w:p>
    <w:p w:rsidR="00F767E2" w:rsidRPr="00A260F2" w:rsidRDefault="00F767E2" w:rsidP="00C27856">
      <w:pPr>
        <w:pStyle w:val="ListParagraph"/>
        <w:numPr>
          <w:ilvl w:val="1"/>
          <w:numId w:val="9"/>
        </w:numPr>
        <w:jc w:val="both"/>
        <w:rPr>
          <w:b/>
        </w:rPr>
      </w:pPr>
      <w:r w:rsidRPr="00A260F2">
        <w:lastRenderedPageBreak/>
        <w:t>GE</w:t>
      </w:r>
    </w:p>
    <w:p w:rsidR="00F767E2" w:rsidRPr="00A260F2" w:rsidRDefault="00F767E2" w:rsidP="00C27856">
      <w:pPr>
        <w:pStyle w:val="ListParagraph"/>
        <w:numPr>
          <w:ilvl w:val="2"/>
          <w:numId w:val="9"/>
        </w:numPr>
        <w:jc w:val="both"/>
        <w:rPr>
          <w:b/>
        </w:rPr>
      </w:pPr>
      <w:r w:rsidRPr="00A260F2">
        <w:t>DICOM &amp; HL7 Fundamentals</w:t>
      </w:r>
    </w:p>
    <w:p w:rsidR="006B3032" w:rsidRDefault="006B3032" w:rsidP="00C27856">
      <w:pPr>
        <w:pStyle w:val="ListParagraph"/>
        <w:numPr>
          <w:ilvl w:val="0"/>
          <w:numId w:val="9"/>
        </w:numPr>
        <w:jc w:val="both"/>
        <w:rPr>
          <w:b/>
          <w:sz w:val="24"/>
          <w:szCs w:val="24"/>
        </w:rPr>
      </w:pPr>
      <w:r w:rsidRPr="00CC2338">
        <w:rPr>
          <w:b/>
          <w:sz w:val="24"/>
          <w:szCs w:val="24"/>
        </w:rPr>
        <w:t>2003 – 2004</w:t>
      </w:r>
    </w:p>
    <w:p w:rsidR="00F767E2" w:rsidRPr="00A260F2" w:rsidRDefault="00F767E2" w:rsidP="00C27856">
      <w:pPr>
        <w:pStyle w:val="ListParagraph"/>
        <w:numPr>
          <w:ilvl w:val="1"/>
          <w:numId w:val="9"/>
        </w:numPr>
        <w:jc w:val="both"/>
        <w:rPr>
          <w:b/>
        </w:rPr>
      </w:pPr>
      <w:r w:rsidRPr="00A260F2">
        <w:t>Cisco</w:t>
      </w:r>
    </w:p>
    <w:p w:rsidR="00F767E2" w:rsidRPr="00A260F2" w:rsidRDefault="00F767E2" w:rsidP="00C27856">
      <w:pPr>
        <w:pStyle w:val="ListParagraph"/>
        <w:numPr>
          <w:ilvl w:val="2"/>
          <w:numId w:val="9"/>
        </w:numPr>
        <w:jc w:val="both"/>
        <w:rPr>
          <w:b/>
        </w:rPr>
      </w:pPr>
      <w:r w:rsidRPr="00A260F2">
        <w:t>CCNA 1</w:t>
      </w:r>
      <w:r w:rsidR="004D3EDE" w:rsidRPr="00A260F2">
        <w:t xml:space="preserve"> – Networking Basics</w:t>
      </w:r>
    </w:p>
    <w:p w:rsidR="00F767E2" w:rsidRPr="00A260F2" w:rsidRDefault="00F767E2" w:rsidP="00C27856">
      <w:pPr>
        <w:pStyle w:val="ListParagraph"/>
        <w:numPr>
          <w:ilvl w:val="2"/>
          <w:numId w:val="9"/>
        </w:numPr>
        <w:jc w:val="both"/>
        <w:rPr>
          <w:b/>
        </w:rPr>
      </w:pPr>
      <w:r w:rsidRPr="00A260F2">
        <w:t>CCNA 2</w:t>
      </w:r>
      <w:r w:rsidR="004D3EDE" w:rsidRPr="00A260F2">
        <w:t xml:space="preserve"> – Routers and Routing Basics</w:t>
      </w:r>
    </w:p>
    <w:p w:rsidR="00F767E2" w:rsidRPr="00A260F2" w:rsidRDefault="00F767E2" w:rsidP="00C27856">
      <w:pPr>
        <w:pStyle w:val="ListParagraph"/>
        <w:numPr>
          <w:ilvl w:val="2"/>
          <w:numId w:val="9"/>
        </w:numPr>
        <w:jc w:val="both"/>
        <w:rPr>
          <w:b/>
        </w:rPr>
      </w:pPr>
      <w:r w:rsidRPr="00A260F2">
        <w:t>CCNA 3</w:t>
      </w:r>
      <w:r w:rsidR="004D3EDE" w:rsidRPr="00A260F2">
        <w:t xml:space="preserve"> – Switching Basics and Intermediate Routing</w:t>
      </w:r>
    </w:p>
    <w:p w:rsidR="00F767E2" w:rsidRPr="00A260F2" w:rsidRDefault="00F767E2" w:rsidP="00C27856">
      <w:pPr>
        <w:pStyle w:val="ListParagraph"/>
        <w:numPr>
          <w:ilvl w:val="2"/>
          <w:numId w:val="9"/>
        </w:numPr>
        <w:jc w:val="both"/>
        <w:rPr>
          <w:b/>
        </w:rPr>
      </w:pPr>
      <w:r w:rsidRPr="00A260F2">
        <w:t>CCNA 4</w:t>
      </w:r>
      <w:r w:rsidR="004D3EDE" w:rsidRPr="00A260F2">
        <w:t xml:space="preserve"> – WAN Technologies</w:t>
      </w:r>
    </w:p>
    <w:p w:rsidR="00D46D7B" w:rsidRPr="003D2102" w:rsidRDefault="00D46D7B" w:rsidP="00C27856">
      <w:pPr>
        <w:pStyle w:val="Heading1"/>
        <w:jc w:val="both"/>
        <w:rPr>
          <w:rFonts w:asciiTheme="minorHAnsi" w:hAnsiTheme="minorHAnsi"/>
        </w:rPr>
      </w:pPr>
      <w:r w:rsidRPr="003D2102">
        <w:rPr>
          <w:rFonts w:asciiTheme="minorHAnsi" w:hAnsiTheme="minorHAnsi"/>
        </w:rPr>
        <w:t>Awards &amp; Achievements</w:t>
      </w:r>
    </w:p>
    <w:p w:rsidR="006E2170" w:rsidRPr="00CC2338" w:rsidRDefault="006E2170" w:rsidP="00C27856">
      <w:pPr>
        <w:pStyle w:val="ListParagraph"/>
        <w:numPr>
          <w:ilvl w:val="0"/>
          <w:numId w:val="8"/>
        </w:numPr>
        <w:jc w:val="both"/>
        <w:rPr>
          <w:b/>
          <w:sz w:val="24"/>
          <w:szCs w:val="24"/>
        </w:rPr>
      </w:pPr>
      <w:r w:rsidRPr="00CC2338">
        <w:rPr>
          <w:b/>
          <w:sz w:val="24"/>
          <w:szCs w:val="24"/>
        </w:rPr>
        <w:t>2008</w:t>
      </w:r>
    </w:p>
    <w:p w:rsidR="006E2170" w:rsidRPr="006E2170" w:rsidRDefault="006E2170" w:rsidP="00C27856">
      <w:pPr>
        <w:pStyle w:val="ListParagraph"/>
        <w:numPr>
          <w:ilvl w:val="1"/>
          <w:numId w:val="8"/>
        </w:numPr>
        <w:jc w:val="both"/>
        <w:rPr>
          <w:b/>
        </w:rPr>
      </w:pPr>
      <w:r>
        <w:t>Golden Key International Honour Society</w:t>
      </w:r>
    </w:p>
    <w:p w:rsidR="00D46D7B" w:rsidRPr="003D2102" w:rsidRDefault="00D46D7B" w:rsidP="00C27856">
      <w:pPr>
        <w:pStyle w:val="Heading1"/>
        <w:jc w:val="both"/>
        <w:rPr>
          <w:rFonts w:asciiTheme="minorHAnsi" w:hAnsiTheme="minorHAnsi"/>
        </w:rPr>
      </w:pPr>
      <w:r w:rsidRPr="003D2102">
        <w:rPr>
          <w:rFonts w:asciiTheme="minorHAnsi" w:hAnsiTheme="minorHAnsi"/>
        </w:rPr>
        <w:t>Extracurricular</w:t>
      </w:r>
    </w:p>
    <w:p w:rsidR="008C5C11" w:rsidRDefault="008C5C11" w:rsidP="00C27856">
      <w:pPr>
        <w:pStyle w:val="ListParagraph"/>
        <w:numPr>
          <w:ilvl w:val="0"/>
          <w:numId w:val="7"/>
        </w:numPr>
        <w:jc w:val="both"/>
      </w:pPr>
      <w:r>
        <w:t>Being a Dad!</w:t>
      </w:r>
    </w:p>
    <w:p w:rsidR="003D0180" w:rsidRDefault="003D0180" w:rsidP="00C27856">
      <w:pPr>
        <w:pStyle w:val="ListParagraph"/>
        <w:numPr>
          <w:ilvl w:val="0"/>
          <w:numId w:val="7"/>
        </w:numPr>
        <w:jc w:val="both"/>
      </w:pPr>
      <w:r>
        <w:t>Music/band</w:t>
      </w:r>
    </w:p>
    <w:p w:rsidR="003D0180" w:rsidRDefault="003D0180" w:rsidP="00C27856">
      <w:pPr>
        <w:pStyle w:val="ListParagraph"/>
        <w:numPr>
          <w:ilvl w:val="0"/>
          <w:numId w:val="7"/>
        </w:numPr>
        <w:jc w:val="both"/>
      </w:pPr>
      <w:r>
        <w:t>Reading</w:t>
      </w:r>
    </w:p>
    <w:p w:rsidR="003D0180" w:rsidRDefault="003D0180" w:rsidP="00C27856">
      <w:pPr>
        <w:pStyle w:val="ListParagraph"/>
        <w:numPr>
          <w:ilvl w:val="0"/>
          <w:numId w:val="7"/>
        </w:numPr>
        <w:jc w:val="both"/>
      </w:pPr>
      <w:r>
        <w:t>Gym</w:t>
      </w:r>
    </w:p>
    <w:p w:rsidR="003D0180" w:rsidRDefault="003D0180" w:rsidP="00C27856">
      <w:pPr>
        <w:pStyle w:val="ListParagraph"/>
        <w:numPr>
          <w:ilvl w:val="0"/>
          <w:numId w:val="7"/>
        </w:numPr>
        <w:jc w:val="both"/>
      </w:pPr>
      <w:r>
        <w:t>Martial arts</w:t>
      </w:r>
    </w:p>
    <w:p w:rsidR="003D0180" w:rsidRDefault="003D0180" w:rsidP="00C27856">
      <w:pPr>
        <w:pStyle w:val="ListParagraph"/>
        <w:numPr>
          <w:ilvl w:val="0"/>
          <w:numId w:val="7"/>
        </w:numPr>
        <w:jc w:val="both"/>
      </w:pPr>
      <w:r>
        <w:t>Gaming</w:t>
      </w:r>
    </w:p>
    <w:p w:rsidR="003D0180" w:rsidRPr="003D0180" w:rsidRDefault="003D0180" w:rsidP="00C27856">
      <w:pPr>
        <w:pStyle w:val="ListParagraph"/>
        <w:numPr>
          <w:ilvl w:val="0"/>
          <w:numId w:val="7"/>
        </w:numPr>
        <w:jc w:val="both"/>
      </w:pPr>
      <w:r>
        <w:t>Linux</w:t>
      </w:r>
    </w:p>
    <w:p w:rsidR="00D46D7B" w:rsidRPr="003D2102" w:rsidRDefault="00D46D7B" w:rsidP="00C27856">
      <w:pPr>
        <w:pStyle w:val="Heading1"/>
        <w:jc w:val="both"/>
        <w:rPr>
          <w:rFonts w:asciiTheme="minorHAnsi" w:hAnsiTheme="minorHAnsi"/>
        </w:rPr>
      </w:pPr>
      <w:r w:rsidRPr="003D2102">
        <w:rPr>
          <w:rFonts w:asciiTheme="minorHAnsi" w:hAnsiTheme="minorHAnsi"/>
        </w:rPr>
        <w:t>Referees</w:t>
      </w:r>
    </w:p>
    <w:p w:rsidR="00747335" w:rsidRPr="00747335" w:rsidRDefault="00747335" w:rsidP="00C27856">
      <w:pPr>
        <w:pStyle w:val="ListParagraph"/>
        <w:numPr>
          <w:ilvl w:val="0"/>
          <w:numId w:val="6"/>
        </w:numPr>
        <w:jc w:val="both"/>
      </w:pPr>
      <w:r>
        <w:t>Available upon request</w:t>
      </w:r>
    </w:p>
    <w:sectPr w:rsidR="00747335" w:rsidRPr="0074733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F71" w:rsidRDefault="00593F71" w:rsidP="001B4AFD">
      <w:pPr>
        <w:spacing w:after="0" w:line="240" w:lineRule="auto"/>
      </w:pPr>
      <w:r>
        <w:separator/>
      </w:r>
    </w:p>
  </w:endnote>
  <w:endnote w:type="continuationSeparator" w:id="0">
    <w:p w:rsidR="00593F71" w:rsidRDefault="00593F71" w:rsidP="001B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AFD" w:rsidRDefault="001B4AFD">
    <w:pPr>
      <w:pStyle w:val="Footer"/>
    </w:pPr>
    <w:r>
      <w:ptab w:relativeTo="margin" w:alignment="center" w:leader="none"/>
    </w:r>
    <w:r>
      <w:ptab w:relativeTo="margin" w:alignment="right" w:leader="none"/>
    </w:r>
    <w:r>
      <w:t>James Fraser – CV –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F71" w:rsidRDefault="00593F71" w:rsidP="001B4AFD">
      <w:pPr>
        <w:spacing w:after="0" w:line="240" w:lineRule="auto"/>
      </w:pPr>
      <w:r>
        <w:separator/>
      </w:r>
    </w:p>
  </w:footnote>
  <w:footnote w:type="continuationSeparator" w:id="0">
    <w:p w:rsidR="00593F71" w:rsidRDefault="00593F71" w:rsidP="001B4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6C4B"/>
    <w:multiLevelType w:val="hybridMultilevel"/>
    <w:tmpl w:val="E8A83D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C414AB9E">
      <w:start w:val="1"/>
      <w:numFmt w:val="bullet"/>
      <w:lvlText w:val=""/>
      <w:lvlJc w:val="left"/>
      <w:pPr>
        <w:ind w:left="2160" w:hanging="360"/>
      </w:pPr>
      <w:rPr>
        <w:rFonts w:ascii="Wingdings" w:hAnsi="Wingdings" w:hint="default"/>
        <w:sz w:val="22"/>
        <w:szCs w:val="22"/>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6DD19E1"/>
    <w:multiLevelType w:val="hybridMultilevel"/>
    <w:tmpl w:val="0CE06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E94193"/>
    <w:multiLevelType w:val="hybridMultilevel"/>
    <w:tmpl w:val="D284AE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582D0B"/>
    <w:multiLevelType w:val="hybridMultilevel"/>
    <w:tmpl w:val="5F04B6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EE53453"/>
    <w:multiLevelType w:val="hybridMultilevel"/>
    <w:tmpl w:val="32401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6C017B1"/>
    <w:multiLevelType w:val="hybridMultilevel"/>
    <w:tmpl w:val="25E064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1342E4F"/>
    <w:multiLevelType w:val="hybridMultilevel"/>
    <w:tmpl w:val="77C653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ED431B4"/>
    <w:multiLevelType w:val="hybridMultilevel"/>
    <w:tmpl w:val="FE5EE3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A5E6E84"/>
    <w:multiLevelType w:val="hybridMultilevel"/>
    <w:tmpl w:val="3DA677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96E3D90"/>
    <w:multiLevelType w:val="hybridMultilevel"/>
    <w:tmpl w:val="DE7E07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D7006DF"/>
    <w:multiLevelType w:val="hybridMultilevel"/>
    <w:tmpl w:val="AC269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0"/>
  </w:num>
  <w:num w:numId="5">
    <w:abstractNumId w:val="9"/>
  </w:num>
  <w:num w:numId="6">
    <w:abstractNumId w:val="1"/>
  </w:num>
  <w:num w:numId="7">
    <w:abstractNumId w:val="4"/>
  </w:num>
  <w:num w:numId="8">
    <w:abstractNumId w:val="6"/>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1B5"/>
    <w:rsid w:val="00022981"/>
    <w:rsid w:val="000245F9"/>
    <w:rsid w:val="0003404A"/>
    <w:rsid w:val="00042514"/>
    <w:rsid w:val="0006063D"/>
    <w:rsid w:val="00083D88"/>
    <w:rsid w:val="000A22FC"/>
    <w:rsid w:val="000C5DB0"/>
    <w:rsid w:val="000E0202"/>
    <w:rsid w:val="00106EE7"/>
    <w:rsid w:val="001B4AFD"/>
    <w:rsid w:val="001C45EF"/>
    <w:rsid w:val="001D1E4F"/>
    <w:rsid w:val="001E5031"/>
    <w:rsid w:val="002029D0"/>
    <w:rsid w:val="00224C07"/>
    <w:rsid w:val="00291486"/>
    <w:rsid w:val="00293ED4"/>
    <w:rsid w:val="002F62F6"/>
    <w:rsid w:val="00301CDA"/>
    <w:rsid w:val="003435F1"/>
    <w:rsid w:val="00370D0D"/>
    <w:rsid w:val="003B2F9F"/>
    <w:rsid w:val="003D0180"/>
    <w:rsid w:val="003D2102"/>
    <w:rsid w:val="003E32EE"/>
    <w:rsid w:val="003E4885"/>
    <w:rsid w:val="0041724C"/>
    <w:rsid w:val="00425614"/>
    <w:rsid w:val="004452FD"/>
    <w:rsid w:val="004506C2"/>
    <w:rsid w:val="004562D0"/>
    <w:rsid w:val="00461E6F"/>
    <w:rsid w:val="00485448"/>
    <w:rsid w:val="004B31DF"/>
    <w:rsid w:val="004B5739"/>
    <w:rsid w:val="004D3EDE"/>
    <w:rsid w:val="005301D9"/>
    <w:rsid w:val="00593F71"/>
    <w:rsid w:val="005E27E3"/>
    <w:rsid w:val="005F01DF"/>
    <w:rsid w:val="00620445"/>
    <w:rsid w:val="0069495F"/>
    <w:rsid w:val="006B3032"/>
    <w:rsid w:val="006D46CE"/>
    <w:rsid w:val="006E01F9"/>
    <w:rsid w:val="006E2170"/>
    <w:rsid w:val="006E527F"/>
    <w:rsid w:val="00731CA7"/>
    <w:rsid w:val="00745515"/>
    <w:rsid w:val="00747335"/>
    <w:rsid w:val="007629E0"/>
    <w:rsid w:val="00765C28"/>
    <w:rsid w:val="00780FD5"/>
    <w:rsid w:val="007B50EB"/>
    <w:rsid w:val="007D4127"/>
    <w:rsid w:val="00834AA0"/>
    <w:rsid w:val="008857AD"/>
    <w:rsid w:val="0089204D"/>
    <w:rsid w:val="008B0ABA"/>
    <w:rsid w:val="008C5C11"/>
    <w:rsid w:val="008C6C1C"/>
    <w:rsid w:val="00951686"/>
    <w:rsid w:val="00951E6B"/>
    <w:rsid w:val="00977640"/>
    <w:rsid w:val="00A02681"/>
    <w:rsid w:val="00A25C9D"/>
    <w:rsid w:val="00A260F2"/>
    <w:rsid w:val="00A63B71"/>
    <w:rsid w:val="00AA34C7"/>
    <w:rsid w:val="00AC21B5"/>
    <w:rsid w:val="00AC486B"/>
    <w:rsid w:val="00AF1897"/>
    <w:rsid w:val="00B162D6"/>
    <w:rsid w:val="00B23293"/>
    <w:rsid w:val="00B23E4D"/>
    <w:rsid w:val="00B621EF"/>
    <w:rsid w:val="00B74AAE"/>
    <w:rsid w:val="00B96E47"/>
    <w:rsid w:val="00BA7B09"/>
    <w:rsid w:val="00BB61DC"/>
    <w:rsid w:val="00BC1692"/>
    <w:rsid w:val="00BC71F0"/>
    <w:rsid w:val="00BD664F"/>
    <w:rsid w:val="00C04BE3"/>
    <w:rsid w:val="00C05DC9"/>
    <w:rsid w:val="00C07ADE"/>
    <w:rsid w:val="00C27856"/>
    <w:rsid w:val="00CA4308"/>
    <w:rsid w:val="00CC2338"/>
    <w:rsid w:val="00D26AB5"/>
    <w:rsid w:val="00D406CB"/>
    <w:rsid w:val="00D46D7B"/>
    <w:rsid w:val="00D50B4E"/>
    <w:rsid w:val="00D74550"/>
    <w:rsid w:val="00D82A86"/>
    <w:rsid w:val="00DF7D75"/>
    <w:rsid w:val="00E23281"/>
    <w:rsid w:val="00E316B5"/>
    <w:rsid w:val="00E64346"/>
    <w:rsid w:val="00E768D9"/>
    <w:rsid w:val="00E772F0"/>
    <w:rsid w:val="00E90C9E"/>
    <w:rsid w:val="00EC0AF3"/>
    <w:rsid w:val="00ED2C22"/>
    <w:rsid w:val="00F143A1"/>
    <w:rsid w:val="00F212C1"/>
    <w:rsid w:val="00F458B8"/>
    <w:rsid w:val="00F767E2"/>
    <w:rsid w:val="00F965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7E3"/>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5E27E3"/>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1B5"/>
    <w:rPr>
      <w:color w:val="5F5F5F" w:themeColor="hyperlink"/>
      <w:u w:val="single"/>
    </w:rPr>
  </w:style>
  <w:style w:type="paragraph" w:styleId="NoSpacing">
    <w:name w:val="No Spacing"/>
    <w:uiPriority w:val="1"/>
    <w:qFormat/>
    <w:rsid w:val="00AC21B5"/>
    <w:pPr>
      <w:spacing w:after="0" w:line="240" w:lineRule="auto"/>
    </w:pPr>
  </w:style>
  <w:style w:type="paragraph" w:styleId="BalloonText">
    <w:name w:val="Balloon Text"/>
    <w:basedOn w:val="Normal"/>
    <w:link w:val="BalloonTextChar"/>
    <w:uiPriority w:val="99"/>
    <w:semiHidden/>
    <w:unhideWhenUsed/>
    <w:rsid w:val="00AC2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1B5"/>
    <w:rPr>
      <w:rFonts w:ascii="Tahoma" w:hAnsi="Tahoma" w:cs="Tahoma"/>
      <w:sz w:val="16"/>
      <w:szCs w:val="16"/>
    </w:rPr>
  </w:style>
  <w:style w:type="character" w:styleId="FollowedHyperlink">
    <w:name w:val="FollowedHyperlink"/>
    <w:basedOn w:val="DefaultParagraphFont"/>
    <w:uiPriority w:val="99"/>
    <w:semiHidden/>
    <w:unhideWhenUsed/>
    <w:rsid w:val="00AC21B5"/>
    <w:rPr>
      <w:color w:val="969696" w:themeColor="followedHyperlink"/>
      <w:u w:val="single"/>
    </w:rPr>
  </w:style>
  <w:style w:type="character" w:customStyle="1" w:styleId="Heading1Char">
    <w:name w:val="Heading 1 Char"/>
    <w:basedOn w:val="DefaultParagraphFont"/>
    <w:link w:val="Heading1"/>
    <w:uiPriority w:val="9"/>
    <w:rsid w:val="005E27E3"/>
    <w:rPr>
      <w:rFonts w:asciiTheme="majorHAnsi" w:eastAsiaTheme="majorEastAsia" w:hAnsiTheme="majorHAnsi" w:cstheme="majorBidi"/>
      <w:b/>
      <w:bCs/>
      <w:color w:val="5A5C5E" w:themeColor="accent1" w:themeShade="BF"/>
      <w:sz w:val="28"/>
      <w:szCs w:val="28"/>
    </w:rPr>
  </w:style>
  <w:style w:type="paragraph" w:styleId="ListParagraph">
    <w:name w:val="List Paragraph"/>
    <w:basedOn w:val="Normal"/>
    <w:uiPriority w:val="34"/>
    <w:qFormat/>
    <w:rsid w:val="005E27E3"/>
    <w:pPr>
      <w:ind w:left="720"/>
      <w:contextualSpacing/>
    </w:pPr>
  </w:style>
  <w:style w:type="character" w:customStyle="1" w:styleId="Heading2Char">
    <w:name w:val="Heading 2 Char"/>
    <w:basedOn w:val="DefaultParagraphFont"/>
    <w:link w:val="Heading2"/>
    <w:uiPriority w:val="9"/>
    <w:rsid w:val="005E27E3"/>
    <w:rPr>
      <w:rFonts w:asciiTheme="majorHAnsi" w:eastAsiaTheme="majorEastAsia" w:hAnsiTheme="majorHAnsi" w:cstheme="majorBidi"/>
      <w:b/>
      <w:bCs/>
      <w:color w:val="797B7E" w:themeColor="accent1"/>
      <w:sz w:val="26"/>
      <w:szCs w:val="26"/>
    </w:rPr>
  </w:style>
  <w:style w:type="paragraph" w:styleId="Header">
    <w:name w:val="header"/>
    <w:basedOn w:val="Normal"/>
    <w:link w:val="HeaderChar"/>
    <w:uiPriority w:val="99"/>
    <w:unhideWhenUsed/>
    <w:rsid w:val="001B4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AFD"/>
  </w:style>
  <w:style w:type="paragraph" w:styleId="Footer">
    <w:name w:val="footer"/>
    <w:basedOn w:val="Normal"/>
    <w:link w:val="FooterChar"/>
    <w:uiPriority w:val="99"/>
    <w:unhideWhenUsed/>
    <w:rsid w:val="001B4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AFD"/>
  </w:style>
  <w:style w:type="table" w:styleId="TableGrid">
    <w:name w:val="Table Grid"/>
    <w:basedOn w:val="TableNormal"/>
    <w:uiPriority w:val="59"/>
    <w:rsid w:val="00106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7E3"/>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5E27E3"/>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1B5"/>
    <w:rPr>
      <w:color w:val="5F5F5F" w:themeColor="hyperlink"/>
      <w:u w:val="single"/>
    </w:rPr>
  </w:style>
  <w:style w:type="paragraph" w:styleId="NoSpacing">
    <w:name w:val="No Spacing"/>
    <w:uiPriority w:val="1"/>
    <w:qFormat/>
    <w:rsid w:val="00AC21B5"/>
    <w:pPr>
      <w:spacing w:after="0" w:line="240" w:lineRule="auto"/>
    </w:pPr>
  </w:style>
  <w:style w:type="paragraph" w:styleId="BalloonText">
    <w:name w:val="Balloon Text"/>
    <w:basedOn w:val="Normal"/>
    <w:link w:val="BalloonTextChar"/>
    <w:uiPriority w:val="99"/>
    <w:semiHidden/>
    <w:unhideWhenUsed/>
    <w:rsid w:val="00AC2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1B5"/>
    <w:rPr>
      <w:rFonts w:ascii="Tahoma" w:hAnsi="Tahoma" w:cs="Tahoma"/>
      <w:sz w:val="16"/>
      <w:szCs w:val="16"/>
    </w:rPr>
  </w:style>
  <w:style w:type="character" w:styleId="FollowedHyperlink">
    <w:name w:val="FollowedHyperlink"/>
    <w:basedOn w:val="DefaultParagraphFont"/>
    <w:uiPriority w:val="99"/>
    <w:semiHidden/>
    <w:unhideWhenUsed/>
    <w:rsid w:val="00AC21B5"/>
    <w:rPr>
      <w:color w:val="969696" w:themeColor="followedHyperlink"/>
      <w:u w:val="single"/>
    </w:rPr>
  </w:style>
  <w:style w:type="character" w:customStyle="1" w:styleId="Heading1Char">
    <w:name w:val="Heading 1 Char"/>
    <w:basedOn w:val="DefaultParagraphFont"/>
    <w:link w:val="Heading1"/>
    <w:uiPriority w:val="9"/>
    <w:rsid w:val="005E27E3"/>
    <w:rPr>
      <w:rFonts w:asciiTheme="majorHAnsi" w:eastAsiaTheme="majorEastAsia" w:hAnsiTheme="majorHAnsi" w:cstheme="majorBidi"/>
      <w:b/>
      <w:bCs/>
      <w:color w:val="5A5C5E" w:themeColor="accent1" w:themeShade="BF"/>
      <w:sz w:val="28"/>
      <w:szCs w:val="28"/>
    </w:rPr>
  </w:style>
  <w:style w:type="paragraph" w:styleId="ListParagraph">
    <w:name w:val="List Paragraph"/>
    <w:basedOn w:val="Normal"/>
    <w:uiPriority w:val="34"/>
    <w:qFormat/>
    <w:rsid w:val="005E27E3"/>
    <w:pPr>
      <w:ind w:left="720"/>
      <w:contextualSpacing/>
    </w:pPr>
  </w:style>
  <w:style w:type="character" w:customStyle="1" w:styleId="Heading2Char">
    <w:name w:val="Heading 2 Char"/>
    <w:basedOn w:val="DefaultParagraphFont"/>
    <w:link w:val="Heading2"/>
    <w:uiPriority w:val="9"/>
    <w:rsid w:val="005E27E3"/>
    <w:rPr>
      <w:rFonts w:asciiTheme="majorHAnsi" w:eastAsiaTheme="majorEastAsia" w:hAnsiTheme="majorHAnsi" w:cstheme="majorBidi"/>
      <w:b/>
      <w:bCs/>
      <w:color w:val="797B7E" w:themeColor="accent1"/>
      <w:sz w:val="26"/>
      <w:szCs w:val="26"/>
    </w:rPr>
  </w:style>
  <w:style w:type="paragraph" w:styleId="Header">
    <w:name w:val="header"/>
    <w:basedOn w:val="Normal"/>
    <w:link w:val="HeaderChar"/>
    <w:uiPriority w:val="99"/>
    <w:unhideWhenUsed/>
    <w:rsid w:val="001B4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AFD"/>
  </w:style>
  <w:style w:type="paragraph" w:styleId="Footer">
    <w:name w:val="footer"/>
    <w:basedOn w:val="Normal"/>
    <w:link w:val="FooterChar"/>
    <w:uiPriority w:val="99"/>
    <w:unhideWhenUsed/>
    <w:rsid w:val="001B4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AFD"/>
  </w:style>
  <w:style w:type="table" w:styleId="TableGrid">
    <w:name w:val="Table Grid"/>
    <w:basedOn w:val="TableNormal"/>
    <w:uiPriority w:val="59"/>
    <w:rsid w:val="00106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ulfgar.pro@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users.on.net/~wulfgar.pro" TargetMode="External"/><Relationship Id="rId4" Type="http://schemas.openxmlformats.org/officeDocument/2006/relationships/settings" Target="settings.xml"/><Relationship Id="rId9" Type="http://schemas.openxmlformats.org/officeDocument/2006/relationships/hyperlink" Target="mailto:wulfgar.pro@gmail.com" TargetMode="Externa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6</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103</cp:revision>
  <cp:lastPrinted>2013-04-30T11:54:00Z</cp:lastPrinted>
  <dcterms:created xsi:type="dcterms:W3CDTF">2013-04-30T07:39:00Z</dcterms:created>
  <dcterms:modified xsi:type="dcterms:W3CDTF">2013-04-30T12:55:00Z</dcterms:modified>
</cp:coreProperties>
</file>