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eastAsia"/>
          <w:color w:val="000000"/>
        </w:rPr>
      </w:pPr>
    </w:p>
    <w:p>
      <w:pPr>
        <w:pStyle w:val="18"/>
        <w:ind w:left="0"/>
        <w:rPr>
          <w:rFonts w:hint="eastAsia"/>
          <w:color w:val="000000"/>
        </w:rPr>
      </w:pPr>
      <w:bookmarkStart w:id="0" w:name="TitleEnd"/>
      <w:bookmarkEnd w:id="0"/>
      <w:r>
        <w:rPr>
          <w:rFonts w:hint="eastAsia"/>
          <w:color w:val="000000"/>
        </w:rPr>
        <w:t xml:space="preserve"> </w:t>
      </w:r>
    </w:p>
    <w:p>
      <w:pPr>
        <w:pStyle w:val="18"/>
        <w:rPr>
          <w:rFonts w:hint="eastAsia"/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HAP工作流</w:t>
      </w:r>
      <w:r>
        <w:rPr>
          <w:color w:val="000000"/>
          <w:sz w:val="44"/>
          <w:szCs w:val="44"/>
        </w:rPr>
        <w:t>开发项目</w:t>
      </w:r>
      <w:r>
        <w:rPr>
          <w:rFonts w:hint="eastAsia"/>
          <w:color w:val="000000"/>
          <w:sz w:val="44"/>
          <w:szCs w:val="44"/>
        </w:rPr>
        <w:t xml:space="preserve"> </w:t>
      </w:r>
    </w:p>
    <w:p>
      <w:pPr>
        <w:pStyle w:val="3"/>
        <w:rPr>
          <w:rFonts w:hint="eastAsia" w:ascii="黑体" w:hAnsi="黑体" w:eastAsia="黑体"/>
          <w:smallCaps/>
          <w:sz w:val="32"/>
          <w:szCs w:val="32"/>
        </w:rPr>
      </w:pPr>
      <w:r>
        <w:rPr>
          <w:rFonts w:hint="eastAsia" w:ascii="黑体" w:hAnsi="黑体" w:eastAsia="黑体"/>
          <w:smallCaps/>
          <w:sz w:val="32"/>
          <w:szCs w:val="32"/>
        </w:rPr>
        <w:t>——</w:t>
      </w:r>
      <w:r>
        <w:rPr>
          <w:rFonts w:hint="eastAsia" w:ascii="黑体" w:hAnsi="黑体" w:eastAsia="黑体"/>
          <w:smallCaps/>
          <w:sz w:val="32"/>
          <w:szCs w:val="32"/>
          <w:lang w:val="en-US" w:eastAsia="zh-CN"/>
        </w:rPr>
        <w:t>技术</w:t>
      </w:r>
      <w:r>
        <w:rPr>
          <w:rFonts w:hint="eastAsia" w:ascii="黑体" w:hAnsi="黑体" w:eastAsia="黑体"/>
          <w:smallCaps/>
          <w:sz w:val="32"/>
          <w:szCs w:val="32"/>
        </w:rPr>
        <w:t>设计文档</w:t>
      </w:r>
    </w:p>
    <w:p>
      <w:pPr>
        <w:pStyle w:val="18"/>
        <w:ind w:left="2457" w:leftChars="1170" w:firstLine="140" w:firstLineChars="50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供应商</w:t>
      </w:r>
      <w:r>
        <w:rPr>
          <w:rFonts w:ascii="黑体" w:hAnsi="黑体" w:eastAsia="黑体"/>
          <w:sz w:val="28"/>
          <w:szCs w:val="28"/>
        </w:rPr>
        <w:t>登记工作流</w:t>
      </w:r>
    </w:p>
    <w:p>
      <w:pPr>
        <w:pStyle w:val="3"/>
        <w:rPr>
          <w:rFonts w:hint="eastAsia"/>
          <w:color w:val="000000"/>
        </w:rPr>
      </w:pPr>
    </w:p>
    <w:p>
      <w:pPr>
        <w:pStyle w:val="3"/>
        <w:rPr>
          <w:rFonts w:hint="eastAsia"/>
          <w:color w:val="000000"/>
        </w:rPr>
      </w:pPr>
    </w:p>
    <w:p>
      <w:pPr>
        <w:pStyle w:val="3"/>
        <w:rPr>
          <w:rFonts w:hint="eastAsia"/>
          <w:color w:val="000000"/>
        </w:rPr>
      </w:pPr>
    </w:p>
    <w:p>
      <w:pPr>
        <w:pStyle w:val="3"/>
        <w:rPr>
          <w:rFonts w:hint="eastAsia"/>
          <w:color w:val="000000"/>
        </w:rPr>
      </w:pPr>
    </w:p>
    <w:p>
      <w:pPr>
        <w:pStyle w:val="3"/>
        <w:rPr>
          <w:rFonts w:hint="eastAsia"/>
          <w:color w:val="000000"/>
        </w:rPr>
      </w:pPr>
    </w:p>
    <w:p>
      <w:pPr>
        <w:pStyle w:val="3"/>
        <w:tabs>
          <w:tab w:val="left" w:pos="4315"/>
        </w:tabs>
        <w:spacing w:after="0"/>
        <w:ind w:left="0"/>
        <w:rPr>
          <w:rFonts w:hint="eastAsia"/>
          <w:color w:val="000000"/>
          <w:sz w:val="28"/>
          <w:szCs w:val="28"/>
        </w:rPr>
      </w:pPr>
    </w:p>
    <w:p>
      <w:pPr>
        <w:pStyle w:val="3"/>
        <w:tabs>
          <w:tab w:val="left" w:pos="4315"/>
        </w:tabs>
        <w:spacing w:after="0"/>
        <w:rPr>
          <w:rFonts w:hint="eastAsia"/>
          <w:color w:val="000000"/>
          <w:sz w:val="28"/>
          <w:szCs w:val="28"/>
        </w:rPr>
      </w:pPr>
    </w:p>
    <w:p>
      <w:pPr>
        <w:pStyle w:val="3"/>
        <w:tabs>
          <w:tab w:val="left" w:pos="4315"/>
        </w:tabs>
        <w:spacing w:after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作       者：</w:t>
      </w: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  <w:lang w:val="en-US" w:eastAsia="zh-CN"/>
        </w:rPr>
        <w:t>唐文成</w:t>
      </w:r>
    </w:p>
    <w:p>
      <w:pPr>
        <w:pStyle w:val="3"/>
        <w:tabs>
          <w:tab w:val="left" w:pos="4320"/>
        </w:tabs>
        <w:spacing w:after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创建日期</w:t>
      </w:r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20</w:t>
      </w:r>
      <w:r>
        <w:rPr>
          <w:rFonts w:hint="eastAsia"/>
          <w:color w:val="000000"/>
          <w:sz w:val="21"/>
          <w:szCs w:val="21"/>
          <w:lang w:val="en-US" w:eastAsia="zh-CN"/>
        </w:rPr>
        <w:t>18</w:t>
      </w:r>
      <w:r>
        <w:rPr>
          <w:rFonts w:hint="eastAsia"/>
          <w:color w:val="00000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  <w:lang w:val="en-US" w:eastAsia="zh-CN"/>
        </w:rPr>
        <w:t>03-06</w:t>
      </w:r>
    </w:p>
    <w:p>
      <w:pPr>
        <w:pStyle w:val="3"/>
        <w:tabs>
          <w:tab w:val="left" w:pos="4320"/>
        </w:tabs>
        <w:spacing w:after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更新日期</w:t>
      </w:r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ab/>
      </w:r>
    </w:p>
    <w:p>
      <w:pPr>
        <w:pStyle w:val="3"/>
        <w:tabs>
          <w:tab w:val="left" w:pos="4320"/>
        </w:tabs>
        <w:spacing w:after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更 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新 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21"/>
          <w:szCs w:val="21"/>
        </w:rPr>
        <w:t>者：</w:t>
      </w:r>
      <w:r>
        <w:rPr>
          <w:rFonts w:hint="eastAsia"/>
          <w:color w:val="000000"/>
          <w:sz w:val="21"/>
          <w:szCs w:val="21"/>
        </w:rPr>
        <w:tab/>
      </w:r>
    </w:p>
    <w:p>
      <w:pPr>
        <w:pStyle w:val="3"/>
        <w:tabs>
          <w:tab w:val="left" w:pos="4320"/>
        </w:tabs>
        <w:spacing w:after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文档编码</w:t>
      </w:r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ab/>
      </w:r>
    </w:p>
    <w:p>
      <w:pPr>
        <w:pStyle w:val="3"/>
        <w:tabs>
          <w:tab w:val="left" w:pos="4320"/>
        </w:tabs>
        <w:spacing w:after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文档版本</w:t>
      </w:r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V1.0</w:t>
      </w:r>
    </w:p>
    <w:p>
      <w:pPr>
        <w:pStyle w:val="3"/>
        <w:tabs>
          <w:tab w:val="left" w:pos="4320"/>
        </w:tabs>
        <w:spacing w:after="0"/>
        <w:rPr>
          <w:rFonts w:hint="eastAsia"/>
          <w:color w:val="000000"/>
          <w:sz w:val="21"/>
          <w:szCs w:val="21"/>
        </w:rPr>
      </w:pPr>
    </w:p>
    <w:p>
      <w:pPr>
        <w:pStyle w:val="3"/>
        <w:tabs>
          <w:tab w:val="left" w:pos="4320"/>
        </w:tabs>
        <w:spacing w:after="0"/>
        <w:rPr>
          <w:rFonts w:hint="eastAsia"/>
          <w:color w:val="000000"/>
          <w:sz w:val="21"/>
          <w:szCs w:val="21"/>
        </w:rPr>
      </w:pPr>
    </w:p>
    <w:p>
      <w:r>
        <w:br w:type="page"/>
      </w:r>
    </w:p>
    <w:p/>
    <w:p>
      <w:pPr>
        <w:pStyle w:val="2"/>
        <w:numPr>
          <w:ilvl w:val="0"/>
          <w:numId w:val="0"/>
        </w:numPr>
        <w:spacing w:after="0"/>
        <w:rPr>
          <w:rFonts w:hint="eastAsia"/>
          <w:color w:val="000000"/>
        </w:rPr>
      </w:pPr>
      <w:bookmarkStart w:id="1" w:name="_Toc178579662"/>
      <w:bookmarkStart w:id="2" w:name="_Toc6622"/>
      <w:r>
        <w:rPr>
          <w:rFonts w:hint="eastAsia"/>
          <w:color w:val="000000"/>
        </w:rPr>
        <w:t>文档控制</w:t>
      </w:r>
      <w:bookmarkEnd w:id="1"/>
      <w:bookmarkEnd w:id="2"/>
    </w:p>
    <w:p>
      <w:pPr>
        <w:pStyle w:val="3"/>
        <w:rPr>
          <w:rFonts w:hint="eastAsia"/>
        </w:rPr>
      </w:pPr>
    </w:p>
    <w:p>
      <w:pPr>
        <w:pStyle w:val="19"/>
        <w:rPr>
          <w:color w:val="000000"/>
        </w:rPr>
      </w:pPr>
    </w:p>
    <w:p>
      <w:pPr>
        <w:keepNext/>
        <w:keepLines/>
        <w:spacing w:before="120" w:after="120"/>
        <w:rPr>
          <w:rFonts w:hint="eastAsia"/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更改记录Change Record</w:t>
      </w:r>
    </w:p>
    <w:p>
      <w:pPr>
        <w:pStyle w:val="3"/>
        <w:ind w:left="8640"/>
        <w:rPr>
          <w:rFonts w:hint="eastAsia"/>
          <w:color w:val="000000"/>
        </w:rPr>
      </w:pPr>
    </w:p>
    <w:tbl>
      <w:tblPr>
        <w:tblStyle w:val="15"/>
        <w:tblW w:w="7656" w:type="dxa"/>
        <w:tblInd w:w="139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399"/>
        <w:gridCol w:w="850"/>
        <w:gridCol w:w="992"/>
        <w:gridCol w:w="441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</w:trPr>
        <w:tc>
          <w:tcPr>
            <w:tcW w:w="1399" w:type="dxa"/>
            <w:tcBorders>
              <w:bottom w:val="nil"/>
              <w:right w:val="single" w:color="auto" w:sz="6" w:space="0"/>
            </w:tcBorders>
            <w:shd w:val="pct10" w:color="auto" w:fill="auto"/>
            <w:vAlign w:val="top"/>
          </w:tcPr>
          <w:p>
            <w:pPr>
              <w:pStyle w:val="2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</w:t>
            </w:r>
          </w:p>
        </w:tc>
        <w:tc>
          <w:tcPr>
            <w:tcW w:w="85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top"/>
          </w:tcPr>
          <w:p>
            <w:pPr>
              <w:pStyle w:val="2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top"/>
          </w:tcPr>
          <w:p>
            <w:pPr>
              <w:pStyle w:val="2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</w:p>
        </w:tc>
        <w:tc>
          <w:tcPr>
            <w:tcW w:w="4415" w:type="dxa"/>
            <w:tcBorders>
              <w:left w:val="single" w:color="auto" w:sz="6" w:space="0"/>
              <w:bottom w:val="nil"/>
            </w:tcBorders>
            <w:shd w:val="pct10" w:color="auto" w:fill="auto"/>
            <w:vAlign w:val="top"/>
          </w:tcPr>
          <w:p>
            <w:pPr>
              <w:pStyle w:val="2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60" w:hRule="exact"/>
          <w:tblHeader/>
        </w:trPr>
        <w:tc>
          <w:tcPr>
            <w:tcW w:w="1399" w:type="dxa"/>
            <w:tcBorders>
              <w:left w:val="nil"/>
              <w:right w:val="nil"/>
            </w:tcBorders>
            <w:shd w:val="pct50" w:color="auto" w:fill="auto"/>
            <w:vAlign w:val="top"/>
          </w:tcPr>
          <w:p>
            <w:pPr>
              <w:pStyle w:val="21"/>
              <w:rPr>
                <w:color w:val="000000"/>
                <w:sz w:val="8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nil"/>
              <w:right w:val="nil"/>
            </w:tcBorders>
            <w:shd w:val="pct50" w:color="auto" w:fill="auto"/>
            <w:vAlign w:val="top"/>
          </w:tcPr>
          <w:p>
            <w:pPr>
              <w:pStyle w:val="21"/>
              <w:rPr>
                <w:color w:val="000000"/>
                <w:sz w:val="8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nil"/>
              <w:right w:val="nil"/>
            </w:tcBorders>
            <w:shd w:val="pct50" w:color="auto" w:fill="auto"/>
            <w:vAlign w:val="top"/>
          </w:tcPr>
          <w:p>
            <w:pPr>
              <w:pStyle w:val="21"/>
              <w:rPr>
                <w:color w:val="000000"/>
                <w:sz w:val="8"/>
              </w:rPr>
            </w:pPr>
          </w:p>
        </w:tc>
        <w:tc>
          <w:tcPr>
            <w:tcW w:w="4415" w:type="dxa"/>
            <w:tcBorders>
              <w:left w:val="nil"/>
              <w:right w:val="nil"/>
            </w:tcBorders>
            <w:shd w:val="pct50" w:color="auto" w:fill="auto"/>
            <w:vAlign w:val="top"/>
          </w:tcPr>
          <w:p>
            <w:pPr>
              <w:pStyle w:val="21"/>
              <w:rPr>
                <w:color w:val="000000"/>
                <w:sz w:val="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399" w:type="dxa"/>
            <w:tcBorders>
              <w:top w:val="nil"/>
            </w:tcBorders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</w:t>
            </w:r>
            <w:r>
              <w:rPr>
                <w:rFonts w:hint="eastAsia"/>
                <w:color w:val="000000"/>
                <w:lang w:val="en-US" w:eastAsia="zh-CN"/>
              </w:rPr>
              <w:t>8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03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06</w:t>
            </w:r>
          </w:p>
        </w:tc>
        <w:tc>
          <w:tcPr>
            <w:tcW w:w="850" w:type="dxa"/>
            <w:tcBorders>
              <w:top w:val="nil"/>
            </w:tcBorders>
            <w:vAlign w:val="center"/>
          </w:tcPr>
          <w:p>
            <w:pPr>
              <w:pStyle w:val="21"/>
              <w:jc w:val="both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唐文成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V1.0</w:t>
            </w:r>
          </w:p>
        </w:tc>
        <w:tc>
          <w:tcPr>
            <w:tcW w:w="4415" w:type="dxa"/>
            <w:tcBorders>
              <w:top w:val="nil"/>
            </w:tcBorders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No Prevision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399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4415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399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4415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</w:tr>
    </w:tbl>
    <w:p>
      <w:pPr>
        <w:pStyle w:val="3"/>
        <w:rPr>
          <w:rFonts w:hint="eastAsia"/>
          <w:color w:val="000000"/>
        </w:rPr>
      </w:pPr>
    </w:p>
    <w:p>
      <w:pPr>
        <w:pStyle w:val="19"/>
        <w:rPr>
          <w:color w:val="000000"/>
        </w:rPr>
      </w:pPr>
    </w:p>
    <w:p>
      <w:pPr>
        <w:keepNext/>
        <w:keepLines/>
        <w:spacing w:before="120" w:after="120"/>
        <w:rPr>
          <w:rFonts w:hint="eastAsia"/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参与Contributor(s)</w:t>
      </w:r>
    </w:p>
    <w:p>
      <w:pPr>
        <w:pStyle w:val="3"/>
        <w:ind w:left="0"/>
        <w:rPr>
          <w:rFonts w:hint="eastAsia"/>
          <w:color w:val="000000"/>
        </w:rPr>
      </w:pPr>
    </w:p>
    <w:tbl>
      <w:tblPr>
        <w:tblStyle w:val="15"/>
        <w:tblW w:w="7656" w:type="dxa"/>
        <w:tblInd w:w="139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399"/>
        <w:gridCol w:w="850"/>
        <w:gridCol w:w="1843"/>
        <w:gridCol w:w="35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</w:trPr>
        <w:tc>
          <w:tcPr>
            <w:tcW w:w="1399" w:type="dxa"/>
            <w:tcBorders>
              <w:bottom w:val="nil"/>
              <w:right w:val="single" w:color="auto" w:sz="6" w:space="0"/>
            </w:tcBorders>
            <w:shd w:val="pct10" w:color="auto" w:fill="auto"/>
            <w:vAlign w:val="top"/>
          </w:tcPr>
          <w:p>
            <w:pPr>
              <w:pStyle w:val="2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</w:t>
            </w:r>
          </w:p>
        </w:tc>
        <w:tc>
          <w:tcPr>
            <w:tcW w:w="85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top"/>
          </w:tcPr>
          <w:p>
            <w:pPr>
              <w:pStyle w:val="2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top"/>
          </w:tcPr>
          <w:p>
            <w:pPr>
              <w:pStyle w:val="2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3564" w:type="dxa"/>
            <w:tcBorders>
              <w:left w:val="single" w:color="auto" w:sz="6" w:space="0"/>
              <w:bottom w:val="nil"/>
            </w:tcBorders>
            <w:shd w:val="pct10" w:color="auto" w:fill="auto"/>
            <w:vAlign w:val="top"/>
          </w:tcPr>
          <w:p>
            <w:pPr>
              <w:pStyle w:val="2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职位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60" w:hRule="exact"/>
          <w:tblHeader/>
        </w:trPr>
        <w:tc>
          <w:tcPr>
            <w:tcW w:w="1399" w:type="dxa"/>
            <w:tcBorders>
              <w:left w:val="nil"/>
              <w:right w:val="nil"/>
            </w:tcBorders>
            <w:shd w:val="pct50" w:color="auto" w:fill="auto"/>
            <w:vAlign w:val="top"/>
          </w:tcPr>
          <w:p>
            <w:pPr>
              <w:pStyle w:val="21"/>
              <w:rPr>
                <w:color w:val="000000"/>
                <w:sz w:val="8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nil"/>
              <w:right w:val="nil"/>
            </w:tcBorders>
            <w:shd w:val="pct50" w:color="auto" w:fill="auto"/>
            <w:vAlign w:val="top"/>
          </w:tcPr>
          <w:p>
            <w:pPr>
              <w:pStyle w:val="21"/>
              <w:rPr>
                <w:color w:val="000000"/>
                <w:sz w:val="8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nil"/>
              <w:right w:val="nil"/>
            </w:tcBorders>
            <w:shd w:val="pct50" w:color="auto" w:fill="auto"/>
            <w:vAlign w:val="top"/>
          </w:tcPr>
          <w:p>
            <w:pPr>
              <w:pStyle w:val="21"/>
              <w:rPr>
                <w:color w:val="000000"/>
                <w:sz w:val="8"/>
              </w:rPr>
            </w:pPr>
          </w:p>
        </w:tc>
        <w:tc>
          <w:tcPr>
            <w:tcW w:w="3564" w:type="dxa"/>
            <w:tcBorders>
              <w:left w:val="nil"/>
              <w:right w:val="nil"/>
            </w:tcBorders>
            <w:shd w:val="pct50" w:color="auto" w:fill="auto"/>
            <w:vAlign w:val="top"/>
          </w:tcPr>
          <w:p>
            <w:pPr>
              <w:pStyle w:val="21"/>
              <w:rPr>
                <w:color w:val="000000"/>
                <w:sz w:val="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399" w:type="dxa"/>
            <w:tcBorders>
              <w:top w:val="nil"/>
            </w:tcBorders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850" w:type="dxa"/>
            <w:tcBorders>
              <w:top w:val="nil"/>
            </w:tcBorders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1843" w:type="dxa"/>
            <w:tcBorders>
              <w:top w:val="nil"/>
            </w:tcBorders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3564" w:type="dxa"/>
            <w:tcBorders>
              <w:top w:val="nil"/>
            </w:tcBorders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399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3564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399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3564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</w:tr>
    </w:tbl>
    <w:p>
      <w:pPr>
        <w:pStyle w:val="3"/>
        <w:ind w:left="0"/>
        <w:rPr>
          <w:rFonts w:hint="eastAsia"/>
          <w:color w:val="000000"/>
        </w:rPr>
      </w:pPr>
    </w:p>
    <w:p>
      <w:pPr>
        <w:pStyle w:val="19"/>
        <w:rPr>
          <w:color w:val="000000"/>
        </w:rPr>
      </w:pPr>
    </w:p>
    <w:p>
      <w:pPr>
        <w:keepNext/>
        <w:keepLines/>
        <w:spacing w:before="120" w:after="120"/>
        <w:rPr>
          <w:rFonts w:hint="eastAsia"/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复核Approver(s)</w:t>
      </w:r>
    </w:p>
    <w:p>
      <w:pPr>
        <w:pStyle w:val="3"/>
        <w:ind w:left="0"/>
        <w:rPr>
          <w:rFonts w:hint="eastAsia"/>
          <w:color w:val="000000"/>
        </w:rPr>
      </w:pPr>
    </w:p>
    <w:tbl>
      <w:tblPr>
        <w:tblStyle w:val="15"/>
        <w:tblW w:w="7636" w:type="dxa"/>
        <w:tblInd w:w="139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399"/>
        <w:gridCol w:w="850"/>
        <w:gridCol w:w="850"/>
        <w:gridCol w:w="1843"/>
        <w:gridCol w:w="269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</w:trPr>
        <w:tc>
          <w:tcPr>
            <w:tcW w:w="1399" w:type="dxa"/>
            <w:tcBorders>
              <w:bottom w:val="nil"/>
              <w:right w:val="single" w:color="auto" w:sz="6" w:space="0"/>
            </w:tcBorders>
            <w:shd w:val="pct10" w:color="auto" w:fill="auto"/>
            <w:vAlign w:val="top"/>
          </w:tcPr>
          <w:p>
            <w:pPr>
              <w:pStyle w:val="2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</w:t>
            </w:r>
          </w:p>
        </w:tc>
        <w:tc>
          <w:tcPr>
            <w:tcW w:w="850" w:type="dxa"/>
            <w:tcBorders>
              <w:bottom w:val="single" w:color="auto" w:sz="6" w:space="0"/>
              <w:right w:val="single" w:color="auto" w:sz="6" w:space="0"/>
            </w:tcBorders>
            <w:shd w:val="pct10" w:color="auto" w:fill="auto"/>
            <w:vAlign w:val="top"/>
          </w:tcPr>
          <w:p>
            <w:pPr>
              <w:pStyle w:val="2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</w:p>
        </w:tc>
        <w:tc>
          <w:tcPr>
            <w:tcW w:w="85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top"/>
          </w:tcPr>
          <w:p>
            <w:pPr>
              <w:pStyle w:val="2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top"/>
          </w:tcPr>
          <w:p>
            <w:pPr>
              <w:pStyle w:val="2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职位</w:t>
            </w:r>
          </w:p>
        </w:tc>
        <w:tc>
          <w:tcPr>
            <w:tcW w:w="2694" w:type="dxa"/>
            <w:tcBorders>
              <w:left w:val="single" w:color="auto" w:sz="6" w:space="0"/>
              <w:bottom w:val="nil"/>
            </w:tcBorders>
            <w:shd w:val="pct10" w:color="auto" w:fill="auto"/>
            <w:vAlign w:val="top"/>
          </w:tcPr>
          <w:p>
            <w:pPr>
              <w:pStyle w:val="2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60" w:hRule="exact"/>
          <w:tblHeader/>
        </w:trPr>
        <w:tc>
          <w:tcPr>
            <w:tcW w:w="1399" w:type="dxa"/>
            <w:tcBorders>
              <w:left w:val="nil"/>
              <w:right w:val="nil"/>
            </w:tcBorders>
            <w:shd w:val="pct50" w:color="auto" w:fill="auto"/>
            <w:vAlign w:val="top"/>
          </w:tcPr>
          <w:p>
            <w:pPr>
              <w:pStyle w:val="21"/>
              <w:rPr>
                <w:color w:val="000000"/>
                <w:sz w:val="8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shd w:val="pct50" w:color="auto" w:fill="auto"/>
            <w:vAlign w:val="top"/>
          </w:tcPr>
          <w:p>
            <w:pPr>
              <w:pStyle w:val="21"/>
              <w:rPr>
                <w:color w:val="000000"/>
                <w:sz w:val="8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nil"/>
              <w:right w:val="nil"/>
            </w:tcBorders>
            <w:shd w:val="pct50" w:color="auto" w:fill="auto"/>
            <w:vAlign w:val="top"/>
          </w:tcPr>
          <w:p>
            <w:pPr>
              <w:pStyle w:val="21"/>
              <w:rPr>
                <w:color w:val="000000"/>
                <w:sz w:val="8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nil"/>
              <w:right w:val="nil"/>
            </w:tcBorders>
            <w:shd w:val="pct50" w:color="auto" w:fill="auto"/>
            <w:vAlign w:val="top"/>
          </w:tcPr>
          <w:p>
            <w:pPr>
              <w:pStyle w:val="21"/>
              <w:rPr>
                <w:color w:val="000000"/>
                <w:sz w:val="8"/>
              </w:rPr>
            </w:pPr>
          </w:p>
        </w:tc>
        <w:tc>
          <w:tcPr>
            <w:tcW w:w="2694" w:type="dxa"/>
            <w:tcBorders>
              <w:left w:val="nil"/>
              <w:right w:val="nil"/>
            </w:tcBorders>
            <w:shd w:val="pct50" w:color="auto" w:fill="auto"/>
            <w:vAlign w:val="top"/>
          </w:tcPr>
          <w:p>
            <w:pPr>
              <w:pStyle w:val="21"/>
              <w:rPr>
                <w:color w:val="000000"/>
                <w:sz w:val="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399" w:type="dxa"/>
            <w:tcBorders>
              <w:top w:val="nil"/>
            </w:tcBorders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850" w:type="dxa"/>
            <w:tcBorders>
              <w:top w:val="nil"/>
            </w:tcBorders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850" w:type="dxa"/>
            <w:tcBorders>
              <w:top w:val="nil"/>
            </w:tcBorders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1843" w:type="dxa"/>
            <w:tcBorders>
              <w:top w:val="nil"/>
            </w:tcBorders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2694" w:type="dxa"/>
            <w:tcBorders>
              <w:top w:val="nil"/>
            </w:tcBorders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399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2694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399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2694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</w:tr>
    </w:tbl>
    <w:p>
      <w:pPr>
        <w:pStyle w:val="3"/>
        <w:ind w:left="0"/>
        <w:rPr>
          <w:rFonts w:hint="eastAsia"/>
          <w:color w:val="000000"/>
        </w:rPr>
      </w:pPr>
    </w:p>
    <w:p>
      <w:pPr>
        <w:pStyle w:val="19"/>
        <w:rPr>
          <w:color w:val="000000"/>
        </w:rPr>
      </w:pPr>
    </w:p>
    <w:p>
      <w:pPr>
        <w:keepNext/>
        <w:keepLines/>
        <w:spacing w:before="120" w:after="120"/>
        <w:rPr>
          <w:rFonts w:hint="eastAsia"/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参考文档Related Documents</w:t>
      </w:r>
    </w:p>
    <w:p>
      <w:pPr>
        <w:pStyle w:val="3"/>
        <w:ind w:left="8640" w:firstLine="720"/>
        <w:rPr>
          <w:rFonts w:hint="eastAsia"/>
          <w:color w:val="000000"/>
        </w:rPr>
      </w:pPr>
    </w:p>
    <w:tbl>
      <w:tblPr>
        <w:tblStyle w:val="15"/>
        <w:tblW w:w="7656" w:type="dxa"/>
        <w:tblInd w:w="139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4801"/>
        <w:gridCol w:w="850"/>
        <w:gridCol w:w="709"/>
        <w:gridCol w:w="129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</w:trPr>
        <w:tc>
          <w:tcPr>
            <w:tcW w:w="4801" w:type="dxa"/>
            <w:tcBorders>
              <w:bottom w:val="nil"/>
              <w:right w:val="single" w:color="auto" w:sz="6" w:space="0"/>
            </w:tcBorders>
            <w:shd w:val="pct10" w:color="auto" w:fill="auto"/>
            <w:vAlign w:val="top"/>
          </w:tcPr>
          <w:p>
            <w:pPr>
              <w:pStyle w:val="2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文档名</w:t>
            </w:r>
          </w:p>
        </w:tc>
        <w:tc>
          <w:tcPr>
            <w:tcW w:w="85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top"/>
          </w:tcPr>
          <w:p>
            <w:pPr>
              <w:pStyle w:val="2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top"/>
          </w:tcPr>
          <w:p>
            <w:pPr>
              <w:pStyle w:val="2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</w:p>
        </w:tc>
        <w:tc>
          <w:tcPr>
            <w:tcW w:w="1296" w:type="dxa"/>
            <w:tcBorders>
              <w:left w:val="single" w:color="auto" w:sz="6" w:space="0"/>
              <w:bottom w:val="nil"/>
            </w:tcBorders>
            <w:shd w:val="pct10" w:color="auto" w:fill="auto"/>
            <w:vAlign w:val="top"/>
          </w:tcPr>
          <w:p>
            <w:pPr>
              <w:pStyle w:val="2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60" w:hRule="exact"/>
          <w:tblHeader/>
        </w:trPr>
        <w:tc>
          <w:tcPr>
            <w:tcW w:w="4801" w:type="dxa"/>
            <w:tcBorders>
              <w:left w:val="nil"/>
              <w:right w:val="nil"/>
            </w:tcBorders>
            <w:shd w:val="pct50" w:color="auto" w:fill="auto"/>
            <w:vAlign w:val="top"/>
          </w:tcPr>
          <w:p>
            <w:pPr>
              <w:pStyle w:val="21"/>
              <w:rPr>
                <w:color w:val="000000"/>
                <w:sz w:val="8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nil"/>
              <w:right w:val="nil"/>
            </w:tcBorders>
            <w:shd w:val="pct50" w:color="auto" w:fill="auto"/>
            <w:vAlign w:val="top"/>
          </w:tcPr>
          <w:p>
            <w:pPr>
              <w:pStyle w:val="21"/>
              <w:rPr>
                <w:color w:val="000000"/>
                <w:sz w:val="8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nil"/>
              <w:right w:val="nil"/>
            </w:tcBorders>
            <w:shd w:val="pct50" w:color="auto" w:fill="auto"/>
            <w:vAlign w:val="top"/>
          </w:tcPr>
          <w:p>
            <w:pPr>
              <w:pStyle w:val="21"/>
              <w:rPr>
                <w:color w:val="000000"/>
                <w:sz w:val="8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  <w:shd w:val="pct50" w:color="auto" w:fill="auto"/>
            <w:vAlign w:val="top"/>
          </w:tcPr>
          <w:p>
            <w:pPr>
              <w:pStyle w:val="21"/>
              <w:rPr>
                <w:color w:val="000000"/>
                <w:sz w:val="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4801" w:type="dxa"/>
            <w:tcBorders>
              <w:top w:val="nil"/>
            </w:tcBorders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850" w:type="dxa"/>
            <w:tcBorders>
              <w:top w:val="nil"/>
            </w:tcBorders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1296" w:type="dxa"/>
            <w:tcBorders>
              <w:top w:val="nil"/>
            </w:tcBorders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4801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709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1296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4801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850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709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  <w:tc>
          <w:tcPr>
            <w:tcW w:w="1296" w:type="dxa"/>
            <w:vAlign w:val="center"/>
          </w:tcPr>
          <w:p>
            <w:pPr>
              <w:pStyle w:val="21"/>
              <w:jc w:val="both"/>
              <w:rPr>
                <w:rFonts w:hint="eastAsia"/>
                <w:color w:val="00000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2"/>
        <w:ind w:left="2517"/>
        <w:outlineLvl w:val="1"/>
        <w:rPr>
          <w:rFonts w:hint="eastAsia"/>
          <w:b/>
        </w:rPr>
      </w:pPr>
      <w:r>
        <w:rPr>
          <w:rFonts w:hint="eastAsia"/>
          <w:b/>
        </w:rPr>
        <w:t>目录</w:t>
      </w:r>
    </w:p>
    <w:p>
      <w:pPr>
        <w:pStyle w:val="10"/>
        <w:tabs>
          <w:tab w:val="right" w:leader="dot" w:pos="9072"/>
        </w:tabs>
        <w:rPr>
          <w:sz w:val="28"/>
          <w:szCs w:val="28"/>
        </w:rPr>
      </w:pPr>
      <w:r>
        <w:rPr>
          <w:rFonts w:ascii="Book Antiqua" w:hAnsi="Book Antiqua"/>
          <w:smallCaps/>
          <w:sz w:val="28"/>
          <w:szCs w:val="28"/>
        </w:rPr>
        <w:fldChar w:fldCharType="begin"/>
      </w:r>
      <w:r>
        <w:rPr>
          <w:rFonts w:ascii="Book Antiqua" w:hAnsi="Book Antiqua"/>
          <w:smallCaps/>
          <w:sz w:val="28"/>
          <w:szCs w:val="28"/>
        </w:rPr>
        <w:instrText xml:space="preserve"> TOC \o "1-5" \f </w:instrText>
      </w:r>
      <w:r>
        <w:rPr>
          <w:rFonts w:ascii="Book Antiqua" w:hAnsi="Book Antiqua"/>
          <w:smallCaps/>
          <w:sz w:val="28"/>
          <w:szCs w:val="28"/>
        </w:rPr>
        <w:fldChar w:fldCharType="separate"/>
      </w:r>
      <w:r>
        <w:rPr>
          <w:rFonts w:hint="eastAsia"/>
          <w:color w:val="000000"/>
          <w:sz w:val="28"/>
          <w:szCs w:val="28"/>
        </w:rPr>
        <w:t>文档控制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_Toc6622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ii</w:t>
      </w:r>
      <w:r>
        <w:rPr>
          <w:sz w:val="28"/>
          <w:szCs w:val="28"/>
        </w:rPr>
        <w:fldChar w:fldCharType="end"/>
      </w:r>
    </w:p>
    <w:p>
      <w:pPr>
        <w:pStyle w:val="10"/>
        <w:tabs>
          <w:tab w:val="right" w:leader="dot" w:pos="907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文档概述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_Toc23422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</w:p>
    <w:p>
      <w:pPr>
        <w:pStyle w:val="6"/>
        <w:tabs>
          <w:tab w:val="right" w:leader="dot" w:pos="9072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文档内容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_Toc8838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</w:p>
    <w:p>
      <w:pPr>
        <w:pStyle w:val="6"/>
        <w:tabs>
          <w:tab w:val="right" w:leader="dot" w:pos="9072"/>
        </w:tabs>
        <w:rPr>
          <w:sz w:val="28"/>
          <w:szCs w:val="28"/>
        </w:rPr>
      </w:pPr>
      <w:r>
        <w:rPr>
          <w:rFonts w:hint="eastAsia"/>
          <w:bCs/>
          <w:sz w:val="28"/>
          <w:szCs w:val="28"/>
          <w:lang w:val="en-US" w:eastAsia="zh-CN"/>
        </w:rPr>
        <w:t>工作流相</w:t>
      </w:r>
      <w:r>
        <w:rPr>
          <w:rFonts w:hint="eastAsia"/>
          <w:sz w:val="28"/>
          <w:szCs w:val="28"/>
          <w:lang w:val="en-US" w:eastAsia="zh-CN"/>
        </w:rPr>
        <w:t>关页面和方法说明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_Toc11213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</w:p>
    <w:p>
      <w:pPr>
        <w:pStyle w:val="9"/>
        <w:tabs>
          <w:tab w:val="right" w:leader="dot" w:pos="9072"/>
        </w:tabs>
        <w:rPr>
          <w:sz w:val="28"/>
          <w:szCs w:val="28"/>
        </w:rPr>
      </w:pPr>
      <w:r>
        <w:rPr>
          <w:rFonts w:hint="default" w:ascii="Wingdings" w:hAnsi="Wingdings"/>
          <w:bCs/>
          <w:sz w:val="28"/>
          <w:szCs w:val="28"/>
          <w:lang w:val="en-US" w:eastAsia="zh-CN"/>
        </w:rPr>
        <w:t xml:space="preserve"> </w:t>
      </w:r>
      <w:r>
        <w:rPr>
          <w:rFonts w:hint="eastAsia"/>
          <w:bCs/>
          <w:sz w:val="28"/>
          <w:szCs w:val="28"/>
          <w:lang w:val="en-US" w:eastAsia="zh-CN"/>
        </w:rPr>
        <w:t>开始节点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_Toc32191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</w:p>
    <w:p>
      <w:pPr>
        <w:pStyle w:val="9"/>
        <w:tabs>
          <w:tab w:val="right" w:leader="dot" w:pos="9072"/>
        </w:tabs>
        <w:rPr>
          <w:sz w:val="28"/>
          <w:szCs w:val="28"/>
        </w:rPr>
      </w:pPr>
      <w:r>
        <w:rPr>
          <w:rFonts w:hint="default" w:ascii="Wingdings" w:hAnsi="Wingdings"/>
          <w:bCs/>
          <w:sz w:val="28"/>
          <w:szCs w:val="28"/>
          <w:lang w:val="en-US" w:eastAsia="zh-CN"/>
        </w:rPr>
        <w:t xml:space="preserve"> </w:t>
      </w:r>
      <w:r>
        <w:rPr>
          <w:rFonts w:hint="eastAsia"/>
          <w:bCs/>
          <w:sz w:val="28"/>
          <w:szCs w:val="28"/>
          <w:lang w:val="en-US" w:eastAsia="zh-CN"/>
        </w:rPr>
        <w:t>判断分店/总部审批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_Toc8522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</w:p>
    <w:p>
      <w:pPr>
        <w:pStyle w:val="9"/>
        <w:tabs>
          <w:tab w:val="right" w:leader="dot" w:pos="9072"/>
        </w:tabs>
        <w:rPr>
          <w:sz w:val="28"/>
          <w:szCs w:val="28"/>
        </w:rPr>
      </w:pPr>
      <w:r>
        <w:rPr>
          <w:rFonts w:hint="default" w:ascii="Wingdings" w:hAnsi="Wingdings"/>
          <w:bCs/>
          <w:sz w:val="28"/>
          <w:szCs w:val="28"/>
          <w:lang w:val="en-US" w:eastAsia="zh-CN"/>
        </w:rPr>
        <w:t xml:space="preserve"> </w:t>
      </w:r>
      <w:r>
        <w:rPr>
          <w:rFonts w:hint="eastAsia"/>
          <w:bCs/>
          <w:sz w:val="28"/>
          <w:szCs w:val="28"/>
          <w:lang w:val="en-US" w:eastAsia="zh-CN"/>
        </w:rPr>
        <w:t>总部审批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_Toc24769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</w:p>
    <w:p>
      <w:pPr>
        <w:pStyle w:val="9"/>
        <w:tabs>
          <w:tab w:val="right" w:leader="dot" w:pos="9072"/>
        </w:tabs>
        <w:rPr>
          <w:sz w:val="28"/>
          <w:szCs w:val="28"/>
        </w:rPr>
      </w:pPr>
      <w:r>
        <w:rPr>
          <w:rFonts w:hint="default" w:ascii="Wingdings" w:hAnsi="Wingdings"/>
          <w:bCs/>
          <w:sz w:val="28"/>
          <w:szCs w:val="28"/>
          <w:lang w:val="en-US" w:eastAsia="zh-CN"/>
        </w:rPr>
        <w:t xml:space="preserve"> </w:t>
      </w:r>
      <w:r>
        <w:rPr>
          <w:rFonts w:hint="eastAsia"/>
          <w:bCs/>
          <w:sz w:val="28"/>
          <w:szCs w:val="28"/>
          <w:lang w:val="en-US" w:eastAsia="zh-CN"/>
        </w:rPr>
        <w:t xml:space="preserve">发送邮件 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_Toc7627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</w:p>
    <w:p>
      <w:pPr>
        <w:pStyle w:val="10"/>
        <w:tabs>
          <w:tab w:val="right" w:leader="dot" w:pos="9000"/>
        </w:tabs>
        <w:spacing w:after="120"/>
        <w:ind w:left="2520"/>
        <w:rPr>
          <w:rFonts w:hint="eastAsia"/>
        </w:rPr>
        <w:sectPr>
          <w:footerReference r:id="rId6" w:type="first"/>
          <w:headerReference r:id="rId3" w:type="default"/>
          <w:footerReference r:id="rId4" w:type="default"/>
          <w:footerReference r:id="rId5" w:type="even"/>
          <w:pgSz w:w="11907" w:h="16840"/>
          <w:pgMar w:top="1134" w:right="1134" w:bottom="1134" w:left="1134" w:header="709" w:footer="567" w:gutter="567"/>
          <w:paperSrc w:first="7" w:other="7"/>
          <w:pgNumType w:fmt="lowerRoman" w:start="1"/>
          <w:cols w:space="720" w:num="1"/>
          <w:titlePg/>
        </w:sectPr>
      </w:pPr>
      <w:r>
        <w:rPr>
          <w:rFonts w:ascii="Book Antiqua" w:hAnsi="Book Antiqua"/>
          <w:smallCaps/>
          <w:sz w:val="28"/>
          <w:szCs w:val="28"/>
        </w:rPr>
        <w:fldChar w:fldCharType="end"/>
      </w:r>
    </w:p>
    <w:p>
      <w:pPr>
        <w:pStyle w:val="2"/>
        <w:pageBreakBefore/>
        <w:numPr>
          <w:ilvl w:val="1"/>
          <w:numId w:val="0"/>
        </w:numPr>
        <w:spacing w:line="360" w:lineRule="auto"/>
        <w:ind w:leftChars="0"/>
        <w:rPr>
          <w:rFonts w:hint="eastAsia"/>
        </w:rPr>
      </w:pPr>
      <w:bookmarkStart w:id="3" w:name="_Toc280111305"/>
      <w:bookmarkStart w:id="4" w:name="_Toc23422"/>
      <w:r>
        <w:rPr>
          <w:rFonts w:hint="eastAsia"/>
        </w:rPr>
        <w:t>文档概述</w:t>
      </w:r>
      <w:bookmarkEnd w:id="3"/>
      <w:bookmarkEnd w:id="4"/>
    </w:p>
    <w:p>
      <w:pPr>
        <w:pStyle w:val="3"/>
        <w:rPr>
          <w:rFonts w:hint="eastAsia"/>
        </w:rPr>
      </w:pPr>
      <w:r>
        <w:rPr>
          <w:rFonts w:hint="eastAsia"/>
        </w:rPr>
        <w:t>开发编号：</w:t>
      </w:r>
      <w:r>
        <w:t>HAP_NWDS_WORKFLOW_001</w:t>
      </w:r>
    </w:p>
    <w:p>
      <w:pPr>
        <w:pStyle w:val="3"/>
        <w:rPr>
          <w:rFonts w:hint="eastAsia"/>
        </w:rPr>
      </w:pPr>
      <w:r>
        <w:rPr>
          <w:rFonts w:hint="eastAsia"/>
        </w:rPr>
        <w:t>开发名称：供应商品牌</w:t>
      </w:r>
      <w:r>
        <w:t>入库申请工作流开发</w:t>
      </w:r>
    </w:p>
    <w:p>
      <w:pPr>
        <w:pStyle w:val="3"/>
        <w:rPr>
          <w:rFonts w:hint="eastAsia"/>
        </w:rPr>
      </w:pPr>
      <w:r>
        <w:rPr>
          <w:rFonts w:hint="eastAsia"/>
        </w:rPr>
        <w:t>开发类型：工作流</w:t>
      </w:r>
    </w:p>
    <w:p>
      <w:pPr>
        <w:pStyle w:val="4"/>
        <w:numPr>
          <w:ilvl w:val="2"/>
          <w:numId w:val="0"/>
        </w:numPr>
        <w:pBdr>
          <w:top w:val="single" w:color="auto" w:sz="24" w:space="1"/>
        </w:pBdr>
        <w:tabs>
          <w:tab w:val="right" w:pos="2520"/>
          <w:tab w:val="clear" w:pos="720"/>
        </w:tabs>
        <w:overflowPunct w:val="0"/>
        <w:autoSpaceDE w:val="0"/>
        <w:autoSpaceDN w:val="0"/>
        <w:adjustRightInd w:val="0"/>
        <w:ind w:right="7592" w:rightChars="0"/>
        <w:textAlignment w:val="baseline"/>
        <w:rPr>
          <w:rFonts w:hint="eastAsia"/>
          <w:lang w:val="en-US" w:eastAsia="zh-CN"/>
        </w:rPr>
      </w:pPr>
      <w:bookmarkStart w:id="5" w:name="_Toc8838"/>
      <w:r>
        <w:rPr>
          <w:rFonts w:hint="eastAsia"/>
          <w:lang w:val="en-US" w:eastAsia="zh-CN"/>
        </w:rPr>
        <w:t>文档内容</w:t>
      </w:r>
      <w:bookmarkEnd w:id="5"/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该文档内容包括：</w:t>
      </w:r>
    </w:p>
    <w:p>
      <w:pPr>
        <w:pStyle w:val="3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工作流的流程说明</w:t>
      </w:r>
    </w:p>
    <w:p>
      <w:pPr>
        <w:pStyle w:val="3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流程相关页面的说明</w:t>
      </w:r>
    </w:p>
    <w:p>
      <w:pPr>
        <w:pStyle w:val="3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流程相关的方法的说明</w:t>
      </w:r>
    </w:p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6" w:name="_Toc20199"/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170815</wp:posOffset>
                </wp:positionV>
                <wp:extent cx="54483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9040" y="2435225"/>
                          <a:ext cx="544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.15pt;margin-top:13.45pt;height:0pt;width:429pt;z-index:251658240;mso-width-relative:page;mso-height-relative:page;" filled="f" stroked="t" coordsize="21600,21600" o:gfxdata="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sqBeuNYAAAAIAQAADwAAAAAA&#10;AAABACAAAAAiAAAAZHJzL2Rvd25yZXYueG1sUEsBAhQAFAAAAAgAh07iQI7KECLcAQAAbwMAAA4A&#10;AAAAAAAAAQAgAAAAJQ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:rStyle w:val="23"/>
          <w:rFonts w:hint="eastAsia"/>
          <w:b w:val="0"/>
          <w:lang w:val="en-US" w:eastAsia="zh-CN"/>
        </w:rPr>
        <w:t xml:space="preserve"> 工作流流程说明</w:t>
      </w:r>
      <w:bookmarkEnd w:id="6"/>
      <w:r>
        <w:rPr>
          <w:rStyle w:val="23"/>
          <w:rFonts w:hint="eastAsia"/>
          <w:b w:val="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                      </w:t>
      </w:r>
    </w:p>
    <w:p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ab/>
      </w:r>
      <w:bookmarkStart w:id="7" w:name="_Toc5575"/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流程图如下：</w:t>
      </w:r>
      <w:bookmarkEnd w:id="7"/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object>
          <v:shape id="_x0000_i1025" o:spt="75" type="#_x0000_t75" style="height:36.3pt;width:118.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8">
            <o:LockedField>false</o:LockedField>
          </o:OLEObject>
        </w:objec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59450" cy="4744720"/>
            <wp:effectExtent l="0" t="0" r="12700" b="1778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4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</w:t>
      </w:r>
    </w:p>
    <w:p>
      <w:pPr>
        <w:pStyle w:val="4"/>
        <w:numPr>
          <w:ilvl w:val="0"/>
          <w:numId w:val="0"/>
        </w:numPr>
        <w:rPr>
          <w:rStyle w:val="23"/>
          <w:rFonts w:hint="eastAsia"/>
          <w:b w:val="0"/>
          <w:lang w:val="en-US" w:eastAsia="zh-CN"/>
        </w:rPr>
      </w:pPr>
      <w:bookmarkStart w:id="8" w:name="_Toc11213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189865</wp:posOffset>
                </wp:positionV>
                <wp:extent cx="542925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3010" y="1390015"/>
                          <a:ext cx="542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25pt;margin-top:14.95pt;height:0pt;width:427.5pt;z-index:251659264;mso-width-relative:page;mso-height-relative:page;" filled="f" stroked="t" coordsize="21600,21600" o:gfxdata="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KWXhs1QAAAAgBAAAPAAAAAAAAAAEAIAAAACIA&#10;AABkcnMvZG93bnJldi54bWxQSwECFAAUAAAACACHTuJAqssTl9MBAABvAwAADgAAAAAAAAABACAA&#10;AAAk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23"/>
          <w:rFonts w:hint="eastAsia"/>
          <w:b w:val="0"/>
          <w:bCs/>
          <w:szCs w:val="22"/>
          <w:lang w:val="en-US" w:eastAsia="zh-CN"/>
        </w:rPr>
        <w:t xml:space="preserve"> 工作流相</w:t>
      </w:r>
      <w:r>
        <w:rPr>
          <w:rStyle w:val="23"/>
          <w:rFonts w:hint="eastAsia"/>
          <w:b w:val="0"/>
          <w:lang w:val="en-US" w:eastAsia="zh-CN"/>
        </w:rPr>
        <w:t>关页面和方法说明</w:t>
      </w:r>
      <w:bookmarkEnd w:id="8"/>
    </w:p>
    <w:p>
      <w:pPr>
        <w:pStyle w:val="3"/>
        <w:numPr>
          <w:ilvl w:val="0"/>
          <w:numId w:val="2"/>
        </w:numPr>
        <w:ind w:left="0" w:leftChars="0" w:firstLine="420" w:firstLineChars="0"/>
        <w:rPr>
          <w:rStyle w:val="23"/>
          <w:rFonts w:hint="eastAsia"/>
          <w:b/>
          <w:bCs/>
          <w:sz w:val="24"/>
          <w:szCs w:val="24"/>
          <w:lang w:val="en-US" w:eastAsia="zh-CN"/>
        </w:rPr>
      </w:pPr>
      <w:bookmarkStart w:id="9" w:name="_Toc32191"/>
      <w:r>
        <w:rPr>
          <w:rStyle w:val="23"/>
          <w:rFonts w:hint="eastAsia"/>
          <w:b/>
          <w:bCs/>
          <w:sz w:val="24"/>
          <w:szCs w:val="24"/>
          <w:lang w:val="en-US" w:eastAsia="zh-CN"/>
        </w:rPr>
        <w:t>开始节点</w:t>
      </w:r>
    </w:p>
    <w:bookmarkEnd w:id="9"/>
    <w:p>
      <w:pPr>
        <w:pStyle w:val="3"/>
        <w:numPr>
          <w:ilvl w:val="0"/>
          <w:numId w:val="0"/>
        </w:numPr>
        <w:ind w:left="420" w:leftChars="0" w:firstLine="420" w:firstLineChars="0"/>
        <w:rPr>
          <w:rStyle w:val="23"/>
          <w:rFonts w:hint="eastAsia"/>
          <w:b w:val="0"/>
          <w:sz w:val="24"/>
          <w:szCs w:val="24"/>
          <w:lang w:val="en-US" w:eastAsia="zh-CN"/>
        </w:rPr>
      </w:pPr>
      <w:bookmarkStart w:id="10" w:name="_Toc4110"/>
      <w:r>
        <w:rPr>
          <w:rStyle w:val="23"/>
          <w:rFonts w:hint="eastAsia"/>
          <w:b w:val="0"/>
          <w:sz w:val="24"/>
          <w:szCs w:val="24"/>
          <w:lang w:val="en-US" w:eastAsia="zh-CN"/>
        </w:rPr>
        <w:t>相关页面： registration_form.html</w:t>
      </w:r>
    </w:p>
    <w:bookmarkEnd w:id="10"/>
    <w:p>
      <w:pPr>
        <w:pStyle w:val="3"/>
        <w:numPr>
          <w:ilvl w:val="0"/>
          <w:numId w:val="0"/>
        </w:numPr>
        <w:ind w:left="420" w:leftChars="0" w:firstLine="420" w:firstLineChars="0"/>
        <w:rPr>
          <w:rStyle w:val="23"/>
          <w:rFonts w:hint="eastAsia"/>
          <w:lang w:val="en-US" w:eastAsia="zh-CN"/>
        </w:rPr>
      </w:pPr>
      <w:bookmarkStart w:id="11" w:name="_Toc13342"/>
      <w:r>
        <w:rPr>
          <w:rStyle w:val="23"/>
          <w:rFonts w:hint="eastAsia"/>
          <w:b w:val="0"/>
          <w:sz w:val="24"/>
          <w:szCs w:val="24"/>
          <w:lang w:val="en-US" w:eastAsia="zh-CN"/>
        </w:rPr>
        <w:drawing>
          <wp:inline distT="0" distB="0" distL="114300" distR="114300">
            <wp:extent cx="5593715" cy="3070225"/>
            <wp:effectExtent l="0" t="0" r="6985" b="15875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307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1"/>
    <w:p>
      <w:pPr>
        <w:pStyle w:val="3"/>
        <w:numPr>
          <w:ilvl w:val="0"/>
          <w:numId w:val="0"/>
        </w:numPr>
        <w:ind w:left="420" w:leftChars="0" w:firstLine="420" w:firstLineChars="0"/>
        <w:rPr>
          <w:rStyle w:val="23"/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Style w:val="23"/>
          <w:rFonts w:hint="eastAsia"/>
          <w:sz w:val="24"/>
          <w:szCs w:val="24"/>
          <w:lang w:val="en-US" w:eastAsia="zh-CN"/>
        </w:rPr>
      </w:pPr>
      <w:bookmarkStart w:id="12" w:name="_Toc7334"/>
      <w:r>
        <w:rPr>
          <w:rStyle w:val="23"/>
          <w:rFonts w:hint="eastAsia"/>
          <w:sz w:val="24"/>
          <w:szCs w:val="24"/>
          <w:lang w:val="en-US" w:eastAsia="zh-CN"/>
        </w:rPr>
        <w:t>该页面的要点：</w:t>
      </w:r>
    </w:p>
    <w:bookmarkEnd w:id="12"/>
    <w:p>
      <w:pPr>
        <w:pStyle w:val="3"/>
        <w:numPr>
          <w:ilvl w:val="0"/>
          <w:numId w:val="3"/>
        </w:numPr>
        <w:ind w:left="1260" w:leftChars="0" w:firstLine="420" w:firstLineChars="0"/>
        <w:rPr>
          <w:rStyle w:val="23"/>
          <w:rFonts w:hint="eastAsia"/>
          <w:sz w:val="24"/>
          <w:szCs w:val="24"/>
          <w:lang w:val="en-US" w:eastAsia="zh-CN"/>
        </w:rPr>
      </w:pPr>
      <w:bookmarkStart w:id="13" w:name="_Toc29655"/>
      <w:r>
        <w:rPr>
          <w:rStyle w:val="23"/>
          <w:rFonts w:hint="eastAsia"/>
          <w:sz w:val="24"/>
          <w:szCs w:val="24"/>
          <w:lang w:val="en-US" w:eastAsia="zh-CN"/>
        </w:rPr>
        <w:t>提交申请</w:t>
      </w:r>
    </w:p>
    <w:bookmarkEnd w:id="13"/>
    <w:p>
      <w:pPr>
        <w:pStyle w:val="3"/>
        <w:numPr>
          <w:ilvl w:val="0"/>
          <w:numId w:val="3"/>
        </w:numPr>
        <w:ind w:left="1260" w:leftChars="0" w:firstLine="420" w:firstLineChars="0"/>
        <w:rPr>
          <w:rStyle w:val="23"/>
          <w:rFonts w:hint="eastAsia"/>
          <w:b w:val="0"/>
          <w:sz w:val="24"/>
          <w:szCs w:val="24"/>
          <w:lang w:val="en-US" w:eastAsia="zh-CN"/>
        </w:rPr>
      </w:pPr>
      <w:bookmarkStart w:id="14" w:name="_Toc20244"/>
      <w:r>
        <w:rPr>
          <w:rStyle w:val="23"/>
          <w:rFonts w:hint="eastAsia"/>
          <w:b w:val="0"/>
          <w:sz w:val="24"/>
          <w:szCs w:val="24"/>
          <w:lang w:val="en-US" w:eastAsia="zh-CN"/>
        </w:rPr>
        <w:t>根据角色和状态动态显示内容</w:t>
      </w:r>
    </w:p>
    <w:bookmarkEnd w:id="14"/>
    <w:p>
      <w:pPr>
        <w:pStyle w:val="3"/>
        <w:numPr>
          <w:ilvl w:val="0"/>
          <w:numId w:val="3"/>
        </w:numPr>
        <w:ind w:left="1260" w:leftChars="0" w:firstLine="420" w:firstLineChars="0"/>
        <w:rPr>
          <w:rStyle w:val="23"/>
          <w:rFonts w:hint="eastAsia"/>
          <w:b w:val="0"/>
          <w:sz w:val="24"/>
          <w:szCs w:val="24"/>
          <w:lang w:val="en-US" w:eastAsia="zh-CN"/>
        </w:rPr>
      </w:pPr>
      <w:bookmarkStart w:id="15" w:name="_Toc8546"/>
      <w:r>
        <w:rPr>
          <w:rStyle w:val="23"/>
          <w:rFonts w:hint="eastAsia"/>
          <w:b w:val="0"/>
          <w:sz w:val="24"/>
          <w:szCs w:val="24"/>
          <w:lang w:val="en-US" w:eastAsia="zh-CN"/>
        </w:rPr>
        <w:t>图片上传</w:t>
      </w:r>
    </w:p>
    <w:bookmarkEnd w:id="15"/>
    <w:p>
      <w:pPr>
        <w:pStyle w:val="3"/>
        <w:numPr>
          <w:ilvl w:val="0"/>
          <w:numId w:val="3"/>
        </w:numPr>
        <w:ind w:left="1260" w:leftChars="0" w:firstLine="420" w:firstLineChars="0"/>
        <w:rPr>
          <w:rStyle w:val="23"/>
          <w:rFonts w:hint="eastAsia"/>
          <w:b w:val="0"/>
          <w:sz w:val="24"/>
          <w:szCs w:val="24"/>
          <w:lang w:val="en-US" w:eastAsia="zh-CN"/>
        </w:rPr>
      </w:pPr>
      <w:bookmarkStart w:id="16" w:name="_Toc11037"/>
      <w:r>
        <w:rPr>
          <w:rStyle w:val="23"/>
          <w:rFonts w:hint="eastAsia"/>
          <w:b w:val="0"/>
          <w:sz w:val="24"/>
          <w:szCs w:val="24"/>
          <w:lang w:val="en-US" w:eastAsia="zh-CN"/>
        </w:rPr>
        <w:t>品类</w:t>
      </w:r>
    </w:p>
    <w:bookmarkEnd w:id="16"/>
    <w:p>
      <w:pPr>
        <w:pStyle w:val="3"/>
        <w:numPr>
          <w:ilvl w:val="0"/>
          <w:numId w:val="3"/>
        </w:numPr>
        <w:ind w:left="1260" w:leftChars="0" w:firstLine="420" w:firstLineChars="0"/>
        <w:rPr>
          <w:rStyle w:val="23"/>
          <w:rFonts w:hint="eastAsia"/>
          <w:b w:val="0"/>
          <w:sz w:val="24"/>
          <w:szCs w:val="24"/>
          <w:lang w:val="en-US" w:eastAsia="zh-CN"/>
        </w:rPr>
      </w:pPr>
      <w:bookmarkStart w:id="17" w:name="_Toc17898"/>
      <w:r>
        <w:rPr>
          <w:rStyle w:val="23"/>
          <w:rFonts w:hint="eastAsia"/>
          <w:b w:val="0"/>
          <w:sz w:val="24"/>
          <w:szCs w:val="24"/>
          <w:lang w:val="en-US" w:eastAsia="zh-CN"/>
        </w:rPr>
        <w:t>品牌的验证</w:t>
      </w:r>
    </w:p>
    <w:bookmarkEnd w:id="17"/>
    <w:p>
      <w:pPr>
        <w:pStyle w:val="3"/>
        <w:numPr>
          <w:ilvl w:val="0"/>
          <w:numId w:val="3"/>
        </w:numPr>
        <w:ind w:left="1260" w:leftChars="0" w:firstLine="420" w:firstLineChars="0"/>
        <w:rPr>
          <w:rStyle w:val="23"/>
          <w:rFonts w:hint="eastAsia"/>
          <w:b w:val="0"/>
          <w:sz w:val="24"/>
          <w:szCs w:val="24"/>
          <w:lang w:val="en-US" w:eastAsia="zh-CN"/>
        </w:rPr>
      </w:pPr>
      <w:bookmarkStart w:id="18" w:name="_Toc24504"/>
      <w:r>
        <w:rPr>
          <w:rStyle w:val="23"/>
          <w:rFonts w:hint="eastAsia"/>
          <w:b w:val="0"/>
          <w:sz w:val="24"/>
          <w:szCs w:val="24"/>
          <w:lang w:val="en-US" w:eastAsia="zh-CN"/>
        </w:rPr>
        <w:t>来访供应商的验证</w:t>
      </w:r>
    </w:p>
    <w:bookmarkEnd w:id="18"/>
    <w:p>
      <w:pPr>
        <w:pStyle w:val="3"/>
        <w:numPr>
          <w:ilvl w:val="0"/>
          <w:numId w:val="3"/>
        </w:numPr>
        <w:ind w:left="1260" w:leftChars="0" w:firstLine="420" w:firstLineChars="0"/>
        <w:rPr>
          <w:rStyle w:val="23"/>
          <w:rFonts w:hint="eastAsia"/>
          <w:b w:val="0"/>
          <w:sz w:val="24"/>
          <w:szCs w:val="24"/>
          <w:lang w:val="en-US" w:eastAsia="zh-CN"/>
        </w:rPr>
      </w:pPr>
      <w:bookmarkStart w:id="19" w:name="_Toc23842"/>
      <w:r>
        <w:rPr>
          <w:rStyle w:val="23"/>
          <w:rFonts w:hint="eastAsia"/>
          <w:b w:val="0"/>
          <w:sz w:val="24"/>
          <w:szCs w:val="24"/>
          <w:lang w:val="en-US" w:eastAsia="zh-CN"/>
        </w:rPr>
        <w:t>门店选择</w:t>
      </w:r>
    </w:p>
    <w:bookmarkEnd w:id="19"/>
    <w:p>
      <w:pPr>
        <w:pStyle w:val="3"/>
        <w:numPr>
          <w:ilvl w:val="0"/>
          <w:numId w:val="0"/>
        </w:numPr>
        <w:ind w:firstLine="420" w:firstLineChars="0"/>
        <w:rPr>
          <w:rStyle w:val="23"/>
          <w:rFonts w:hint="eastAsia"/>
          <w:b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173990</wp:posOffset>
                </wp:positionV>
                <wp:extent cx="135255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56360" y="809752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.75pt;margin-top:13.7pt;height:0pt;width:106.5pt;z-index:251660288;mso-width-relative:page;mso-height-relative:page;" filled="f" stroked="t" coordsize="21600,21600" o:gfxdata="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jjBAI1gAAAAgBAAAPAAAAAAAAAAEAIAAAACIA&#10;AABkcnMvZG93bnJldi54bWxQSwECFAAUAAAACACHTuJAkGGORtIBAABxAwAADgAAAAAAAAABACAA&#10;AAAl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bookmarkStart w:id="20" w:name="_Toc10261"/>
      <w:r>
        <w:rPr>
          <w:rStyle w:val="23"/>
          <w:rFonts w:hint="eastAsia"/>
          <w:b/>
          <w:bCs/>
          <w:sz w:val="18"/>
          <w:szCs w:val="18"/>
          <w:lang w:val="en-US" w:eastAsia="zh-CN"/>
        </w:rPr>
        <w:t>提交申请</w:t>
      </w:r>
    </w:p>
    <w:bookmarkEnd w:id="20"/>
    <w:p>
      <w:pPr>
        <w:pStyle w:val="3"/>
        <w:numPr>
          <w:ilvl w:val="0"/>
          <w:numId w:val="0"/>
        </w:numPr>
        <w:ind w:left="840" w:leftChars="0" w:firstLine="420" w:firstLineChars="0"/>
        <w:rPr>
          <w:rStyle w:val="23"/>
          <w:rFonts w:hint="eastAsia"/>
          <w:b w:val="0"/>
          <w:bCs w:val="0"/>
          <w:sz w:val="24"/>
          <w:szCs w:val="24"/>
          <w:lang w:val="en-US" w:eastAsia="zh-CN"/>
        </w:rPr>
      </w:pPr>
      <w:bookmarkStart w:id="21" w:name="_Toc21146"/>
      <w:r>
        <w:rPr>
          <w:rStyle w:val="23"/>
          <w:rFonts w:hint="eastAsia"/>
          <w:b w:val="0"/>
          <w:bCs w:val="0"/>
          <w:sz w:val="24"/>
          <w:szCs w:val="24"/>
          <w:lang w:val="en-US" w:eastAsia="zh-CN"/>
        </w:rPr>
        <w:t>填写完表单，点击提交按钮若输入无误，则会开始一个工作流，并将表单数据存入nwds_rf_table表和nwds_rf_head表。</w:t>
      </w:r>
    </w:p>
    <w:bookmarkEnd w:id="21"/>
    <w:p>
      <w:pPr>
        <w:pStyle w:val="3"/>
        <w:numPr>
          <w:ilvl w:val="0"/>
          <w:numId w:val="0"/>
        </w:numPr>
        <w:ind w:left="840" w:leftChars="0" w:firstLine="420" w:firstLineChars="0"/>
        <w:rPr>
          <w:rStyle w:val="23"/>
          <w:rFonts w:hint="eastAsia"/>
          <w:b w:val="0"/>
          <w:bCs w:val="0"/>
          <w:sz w:val="24"/>
          <w:szCs w:val="24"/>
          <w:lang w:val="en-US" w:eastAsia="zh-CN"/>
        </w:rPr>
      </w:pPr>
      <w:bookmarkStart w:id="22" w:name="_Toc29216"/>
      <w:r>
        <w:rPr>
          <w:rStyle w:val="23"/>
          <w:rFonts w:hint="eastAsia"/>
          <w:b w:val="0"/>
          <w:bCs w:val="0"/>
          <w:sz w:val="24"/>
          <w:szCs w:val="24"/>
          <w:lang w:val="en-US" w:eastAsia="zh-CN"/>
        </w:rPr>
        <w:t>表结构说明：nwds_rf_head</w:t>
      </w:r>
    </w:p>
    <w:bookmarkEnd w:id="22"/>
    <w:tbl>
      <w:tblPr>
        <w:tblStyle w:val="16"/>
        <w:tblW w:w="65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696"/>
        <w:gridCol w:w="1697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W w:w="1476" w:type="dxa"/>
            <w:vAlign w:val="top"/>
          </w:tcPr>
          <w:p>
            <w:pPr>
              <w:pStyle w:val="3"/>
              <w:widowControl w:val="0"/>
              <w:numPr>
                <w:ilvl w:val="0"/>
                <w:numId w:val="0"/>
              </w:numPr>
              <w:jc w:val="both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23" w:name="_Toc12992"/>
            <w:r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列名</w:t>
            </w:r>
          </w:p>
          <w:bookmarkEnd w:id="23"/>
        </w:tc>
        <w:tc>
          <w:tcPr>
            <w:tcW w:w="1696" w:type="dxa"/>
            <w:vAlign w:val="top"/>
          </w:tcPr>
          <w:p>
            <w:pPr>
              <w:pStyle w:val="3"/>
              <w:widowControl w:val="0"/>
              <w:numPr>
                <w:ilvl w:val="0"/>
                <w:numId w:val="0"/>
              </w:numPr>
              <w:jc w:val="both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24" w:name="_Toc24056"/>
            <w:r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  <w:bookmarkEnd w:id="24"/>
        </w:tc>
        <w:tc>
          <w:tcPr>
            <w:tcW w:w="1697" w:type="dxa"/>
            <w:vAlign w:val="top"/>
          </w:tcPr>
          <w:p>
            <w:pPr>
              <w:pStyle w:val="3"/>
              <w:widowControl w:val="0"/>
              <w:numPr>
                <w:ilvl w:val="0"/>
                <w:numId w:val="0"/>
              </w:numPr>
              <w:jc w:val="both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25" w:name="_Toc29945"/>
            <w:r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数据大小</w:t>
            </w:r>
          </w:p>
          <w:bookmarkEnd w:id="25"/>
        </w:tc>
        <w:tc>
          <w:tcPr>
            <w:tcW w:w="1696" w:type="dxa"/>
            <w:vAlign w:val="top"/>
          </w:tcPr>
          <w:p>
            <w:pPr>
              <w:pStyle w:val="3"/>
              <w:widowControl w:val="0"/>
              <w:numPr>
                <w:ilvl w:val="0"/>
                <w:numId w:val="0"/>
              </w:numPr>
              <w:jc w:val="both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26" w:name="_Toc1577"/>
            <w:r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  <w:bookmarkEnd w:id="26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TASK_ID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发起人的员工编码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STATE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CURRENTNODE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CURRENT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当前审批人</w:t>
            </w:r>
          </w:p>
        </w:tc>
      </w:tr>
    </w:tbl>
    <w:p>
      <w:pPr>
        <w:pStyle w:val="3"/>
        <w:numPr>
          <w:ilvl w:val="0"/>
          <w:numId w:val="0"/>
        </w:numPr>
        <w:ind w:left="840" w:leftChars="0" w:firstLine="420" w:firstLineChars="0"/>
        <w:rPr>
          <w:rStyle w:val="23"/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27" w:name="_Toc12149"/>
      <w:r>
        <w:rPr>
          <w:rFonts w:hint="eastAsia"/>
          <w:lang w:val="en-US" w:eastAsia="zh-CN"/>
        </w:rPr>
        <w:t>nwds_rf_table</w:t>
      </w:r>
      <w:bookmarkEnd w:id="27"/>
    </w:p>
    <w:tbl>
      <w:tblPr>
        <w:tblStyle w:val="16"/>
        <w:tblW w:w="65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696"/>
        <w:gridCol w:w="1697"/>
        <w:gridCol w:w="16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W w:w="1476" w:type="dxa"/>
            <w:vAlign w:val="top"/>
          </w:tcPr>
          <w:p>
            <w:pPr>
              <w:pStyle w:val="3"/>
              <w:widowControl w:val="0"/>
              <w:numPr>
                <w:ilvl w:val="0"/>
                <w:numId w:val="0"/>
              </w:numPr>
              <w:jc w:val="both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28" w:name="_Toc16044"/>
            <w:r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列名</w:t>
            </w:r>
          </w:p>
          <w:bookmarkEnd w:id="28"/>
        </w:tc>
        <w:tc>
          <w:tcPr>
            <w:tcW w:w="1696" w:type="dxa"/>
            <w:vAlign w:val="top"/>
          </w:tcPr>
          <w:p>
            <w:pPr>
              <w:pStyle w:val="3"/>
              <w:widowControl w:val="0"/>
              <w:numPr>
                <w:ilvl w:val="0"/>
                <w:numId w:val="0"/>
              </w:numPr>
              <w:jc w:val="both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29" w:name="_Toc19113"/>
            <w:r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  <w:bookmarkEnd w:id="29"/>
        </w:tc>
        <w:tc>
          <w:tcPr>
            <w:tcW w:w="1697" w:type="dxa"/>
            <w:vAlign w:val="top"/>
          </w:tcPr>
          <w:p>
            <w:pPr>
              <w:pStyle w:val="3"/>
              <w:widowControl w:val="0"/>
              <w:numPr>
                <w:ilvl w:val="0"/>
                <w:numId w:val="0"/>
              </w:numPr>
              <w:jc w:val="both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30" w:name="_Toc10492"/>
            <w:r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数据大小</w:t>
            </w:r>
          </w:p>
          <w:bookmarkEnd w:id="30"/>
        </w:tc>
        <w:tc>
          <w:tcPr>
            <w:tcW w:w="1696" w:type="dxa"/>
            <w:vAlign w:val="top"/>
          </w:tcPr>
          <w:p>
            <w:pPr>
              <w:pStyle w:val="3"/>
              <w:widowControl w:val="0"/>
              <w:numPr>
                <w:ilvl w:val="0"/>
                <w:numId w:val="0"/>
              </w:numPr>
              <w:jc w:val="both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31" w:name="_Toc14741"/>
            <w:r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  <w:bookmarkEnd w:id="31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DATA_ID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HEAD_ID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头表ID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TIME_FLAG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LARGE_CATEGORY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一级品类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SAMLL_CATEGORY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二级品类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THIRD_CATEGORY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widowControl w:val="0"/>
              <w:jc w:val="both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32" w:name="_Toc11714"/>
            <w:r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三级品类</w:t>
            </w:r>
          </w:p>
          <w:bookmarkEnd w:id="32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BRAND_CHINESE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品牌(中文)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BRAND_ENGLISH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品牌(英文)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SUPPLIER_NAME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来访供应商名称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SUPPLIER_TEL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CURRENT_BRAND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现操作品类、品牌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SUPPLIER_FAX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CITY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696" w:type="dxa"/>
            <w:vAlign w:val="center"/>
          </w:tcPr>
          <w:p>
            <w:pPr>
              <w:widowControl w:val="0"/>
              <w:jc w:val="both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33" w:name="_Toc9537"/>
            <w:r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城市</w:t>
            </w:r>
          </w:p>
          <w:bookmarkEnd w:id="33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PROVINCE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696" w:type="dxa"/>
            <w:vAlign w:val="center"/>
          </w:tcPr>
          <w:p>
            <w:pPr>
              <w:widowControl w:val="0"/>
              <w:jc w:val="both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34" w:name="_Toc12514"/>
            <w:r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省市</w:t>
            </w:r>
          </w:p>
          <w:bookmarkEnd w:id="34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SUPPLIER_ADDRESS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DISTRIBUTION_LEVEL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经销等级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AGENCY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代理期限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REGISTRANT_NAME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REGISTRANT_POSITION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REGISTRANT_TEL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REGISTRANT_EMAIL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COMPANY_NAME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品牌公司名称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COMPANY_TEL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COMPANY_WEB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品牌公司网址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COMPANY_FAX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COMPANY_ADDRESS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品牌公司地址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BIRTHLAND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品牌发源地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CONTRACTS_NAME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CONTRACTS_POSITION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CONTRACTS_TEL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CONTRACTS_EMAIL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ESTABLISH_TIME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品牌成立时间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TIME_INLAND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进入国内时间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COMPETITIVENESS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品牌核心竞争力简述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GROUPSS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合作方式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合作意向门店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DEVELOP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市场周期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BRAND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品牌地位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STYLE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品牌风格(不超过30个字)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SERIES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产品系列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SKU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PRODUCT_MATERIAL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产品材质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DESIGN_TEAM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设计团队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产地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PRICE_BAND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价格带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CONSUMER_DESCRIPTION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品牌目标消费者描述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EXPANDING_AERA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未来重点拓展区域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TARGET_MALL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未来拓展目标商场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COMPETITION_BRAND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主要竞争品牌(不少于3个)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NUMBE_OF_STORES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店铺数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TOTAL_SALES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STORE_NAME1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STORE_NAME2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STORE_NAME3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STORE_NAME4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STORE_NAME5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FLOOR1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FLOOR2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FLOOR3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FLOOR4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FLOOR5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AREA1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AREA2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AREA3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AREA4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AREA5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SALES_PERFORMANCE1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月均销售业绩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SALES_PERFORMANCE2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月均销售业绩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SALES_PERFORMANCE3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月均销售业绩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SALES_PERFORMANCE4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月均销售业绩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SALES_PERFORMANCE5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月均销售业绩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ON_LINE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线上合作平台、业绩、排名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COOPERATION_CONDITIONS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可提供合作条件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COOPERATE_STORES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在我集团内可合作门店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COOPERATIONS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6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</w:tbl>
    <w:p>
      <w:pPr>
        <w:pStyle w:val="3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提交申请时调用的后台方法：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RfTableServiceImpl 中的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List&lt;RfTable&gt; batchUpdate(IRequest request,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List&lt;RfTable&gt; list)</w:t>
      </w:r>
      <w:r>
        <w:rPr>
          <w:rFonts w:hint="eastAsia"/>
          <w:lang w:val="en-US" w:eastAsia="zh-CN"/>
        </w:rPr>
        <w:t>方法。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方法逻辑：判断是否是第一次提交如果不是，更新数据；如果是第一次提交，则向nwds_rf_head表插入数据，设置流程状态为2（审批中），根据页面生成的唯一标识，在图片的数据上加入nwds_rf_head表的主键id（图片上传之后会再说明），向nwds_rf_table表插入数据，然后开始流程并设置流程变量为nwds_rf_head表的主键id。</w:t>
      </w:r>
    </w:p>
    <w:p>
      <w:pPr>
        <w:pStyle w:val="3"/>
        <w:numPr>
          <w:ilvl w:val="0"/>
          <w:numId w:val="0"/>
        </w:numPr>
        <w:rPr>
          <w:rStyle w:val="23"/>
          <w:rFonts w:hint="eastAsia"/>
          <w:b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sz w:val="18"/>
          <w:szCs w:val="22"/>
          <w:lang w:val="en-US" w:eastAsia="zh-CN"/>
        </w:rPr>
      </w:pP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sz w:val="18"/>
          <w:szCs w:val="22"/>
          <w:lang w:val="en-US" w:eastAsia="zh-CN"/>
        </w:rPr>
      </w:pP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sz w:val="18"/>
          <w:szCs w:val="22"/>
          <w:lang w:val="en-US" w:eastAsia="zh-CN"/>
        </w:rPr>
      </w:pP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sz w:val="18"/>
          <w:szCs w:val="22"/>
          <w:lang w:val="en-US" w:eastAsia="zh-CN"/>
        </w:rPr>
      </w:pP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sz w:val="18"/>
          <w:szCs w:val="22"/>
          <w:lang w:val="en-US" w:eastAsia="zh-CN"/>
        </w:rPr>
      </w:pP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sz w:val="18"/>
          <w:szCs w:val="22"/>
          <w:lang w:val="en-US" w:eastAsia="zh-CN"/>
        </w:rPr>
      </w:pP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sz w:val="18"/>
          <w:szCs w:val="22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176530</wp:posOffset>
                </wp:positionV>
                <wp:extent cx="188595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65885" y="1334770"/>
                          <a:ext cx="188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.5pt;margin-top:13.9pt;height:0pt;width:148.5pt;z-index:251661312;mso-width-relative:page;mso-height-relative:page;" filled="f" stroked="t" coordsize="21600,21600" o:gfxdata="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h70oL1QAAAAgBAAAPAAAAAAAAAAEAIAAAACIAAABk&#10;cnMvZG93bnJldi54bWxQSwECFAAUAAAACACHTuJAu2MSfdABAABvAwAADgAAAAAAAAABACAAAAAk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18"/>
          <w:szCs w:val="22"/>
          <w:lang w:val="en-US" w:eastAsia="zh-CN"/>
        </w:rPr>
        <w:t>根据角色和状态动态显示内容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120" w:after="120" w:line="360" w:lineRule="auto"/>
        <w:ind w:left="420" w:leftChars="0" w:right="0" w:rightChars="0" w:firstLine="420" w:firstLineChars="0"/>
        <w:jc w:val="left"/>
        <w:textAlignment w:val="baseline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根据角色显示：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120" w:after="120" w:line="360" w:lineRule="auto"/>
        <w:ind w:left="420" w:leftChars="0" w:right="0" w:rightChars="0" w:firstLine="420" w:firstLineChars="0"/>
        <w:jc w:val="left"/>
        <w:textAlignment w:val="baseline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根据需求若是供应商打开申请的页面（registration_form.html），则供应商名称一栏需要直接显示该供应商的名字。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该功能由页面上最下方的一个$get实现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120" w:after="120" w:line="360" w:lineRule="auto"/>
        <w:ind w:left="420" w:leftChars="0" w:right="0" w:rightChars="0" w:firstLine="420" w:firstLineChars="0"/>
        <w:jc w:val="left"/>
        <w:textAlignment w:val="baseline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69890" cy="2477770"/>
            <wp:effectExtent l="0" t="0" r="1651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247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120" w:after="120" w:line="360" w:lineRule="auto"/>
        <w:ind w:left="420" w:leftChars="0" w:right="0" w:rightChars="0" w:firstLine="420" w:firstLineChars="0"/>
        <w:jc w:val="left"/>
        <w:textAlignment w:val="baseline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根据状态显示：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120" w:after="120" w:line="360" w:lineRule="auto"/>
        <w:ind w:left="840" w:leftChars="0" w:right="0" w:rightChars="0" w:firstLine="420" w:firstLineChars="0"/>
        <w:jc w:val="left"/>
        <w:textAlignment w:val="baseline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该功能应用在查看申请下。详细介绍请查看，查看申请的文档。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120" w:after="120" w:line="360" w:lineRule="auto"/>
        <w:ind w:right="0" w:rightChars="0"/>
        <w:jc w:val="left"/>
        <w:textAlignment w:val="baseline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201930</wp:posOffset>
                </wp:positionV>
                <wp:extent cx="130175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1120" y="6851650"/>
                          <a:ext cx="130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55pt;margin-top:15.9pt;height:0pt;width:102.5pt;z-index:251662336;mso-width-relative:page;mso-height-relative:page;" filled="f" stroked="t" coordsize="21600,21600" o:gfxdata="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JO0htNUAAAAIAQAADwAAAAAAAAABACAAAAAiAAAA&#10;ZHJzL2Rvd25yZXYueG1sUEsBAhQAFAAAAAgAh07iQGY3WVvRAQAAbwMAAA4AAAAAAAAAAQAgAAAA&#10;JA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szCs w:val="21"/>
          <w:lang w:val="en-US" w:eastAsia="zh-CN"/>
        </w:rPr>
        <w:t>图片上传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图片上传的数据表supplier_picture</w:t>
      </w:r>
    </w:p>
    <w:tbl>
      <w:tblPr>
        <w:tblStyle w:val="1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2322"/>
        <w:gridCol w:w="2322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top"/>
          </w:tcPr>
          <w:p>
            <w:pPr>
              <w:pStyle w:val="3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bookmarkStart w:id="35" w:name="_Toc11540"/>
            <w:r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列名</w:t>
            </w:r>
            <w:bookmarkEnd w:id="35"/>
          </w:p>
        </w:tc>
        <w:tc>
          <w:tcPr>
            <w:tcW w:w="2322" w:type="dxa"/>
            <w:vAlign w:val="top"/>
          </w:tcPr>
          <w:p>
            <w:pPr>
              <w:pStyle w:val="3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bookmarkStart w:id="36" w:name="_Toc15088"/>
            <w:r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字段类型</w:t>
            </w:r>
            <w:bookmarkEnd w:id="36"/>
          </w:p>
        </w:tc>
        <w:tc>
          <w:tcPr>
            <w:tcW w:w="2322" w:type="dxa"/>
            <w:vAlign w:val="top"/>
          </w:tcPr>
          <w:p>
            <w:pPr>
              <w:pStyle w:val="3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bookmarkStart w:id="37" w:name="_Toc10995"/>
            <w:r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数据大小</w:t>
            </w:r>
            <w:bookmarkEnd w:id="37"/>
          </w:p>
        </w:tc>
        <w:tc>
          <w:tcPr>
            <w:tcW w:w="2322" w:type="dxa"/>
            <w:vAlign w:val="top"/>
          </w:tcPr>
          <w:p>
            <w:pPr>
              <w:pStyle w:val="3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bookmarkStart w:id="38" w:name="_Toc27481"/>
            <w:r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说明</w:t>
            </w:r>
            <w:bookmarkEnd w:id="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picture_id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head_id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time_flag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2322" w:type="dxa"/>
            <w:vAlign w:val="center"/>
          </w:tcPr>
          <w:p>
            <w:pPr>
              <w:widowControl w:val="0"/>
              <w:jc w:val="both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随机字符串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pic_name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图片名称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pic_size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图片大小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pic_type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图片类型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pic_path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pic_save_date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图片存储时间</w:t>
            </w:r>
          </w:p>
        </w:tc>
      </w:tr>
    </w:tbl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图片上传使用了kendo UI的kendoUpload组件，该组件调用的url所指的方法在nwds文件夹下的PictureController中。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图片上传由于使用了kendoUpload组件，所以导致了图片上传和表单的提交不同步。所以在页面上增加了一个生成随机字符串的方法，将该字符串来当做唯一标识来将图片的数据和表单数据关联。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cs="宋体"/>
          <w:kern w:val="0"/>
          <w:sz w:val="24"/>
          <w:szCs w:val="24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cs="宋体"/>
          <w:kern w:val="0"/>
          <w:sz w:val="24"/>
          <w:szCs w:val="24"/>
          <w:lang w:val="en-US" w:eastAsia="zh-CN" w:bidi="ar"/>
        </w:rPr>
      </w:pPr>
      <w:bookmarkStart w:id="53" w:name="_GoBack"/>
      <w:bookmarkEnd w:id="53"/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316230</wp:posOffset>
                </wp:positionV>
                <wp:extent cx="147066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93800" y="2442210"/>
                          <a:ext cx="1470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.95pt;margin-top:24.9pt;height:0pt;width:115.8pt;z-index:251663360;mso-width-relative:page;mso-height-relative:page;" filled="f" stroked="t" coordsize="21600,21600" o:gfxdata="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dWPEzVAAAACAEAAA8AAAAAAAAAAQAgAAAA&#10;IgAAAGRycy9kb3ducmV2LnhtbFBLAQIUABQAAAAIAIdO4kByOU2C1QEAAG8DAAAOAAAAAAAAAAEA&#10;IAAAACQ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szCs w:val="21"/>
          <w:lang w:val="en-US" w:eastAsia="zh-CN"/>
        </w:rPr>
        <w:t>品类</w:t>
      </w:r>
    </w:p>
    <w:p>
      <w:pPr>
        <w:pStyle w:val="3"/>
        <w:keepNext w:val="0"/>
        <w:keepLines w:val="0"/>
        <w:pageBreakBefore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0" w:after="0" w:line="360" w:lineRule="auto"/>
        <w:ind w:left="420" w:leftChars="0" w:right="0" w:rightChars="0" w:firstLine="420" w:firstLineChars="0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品类信息所在表nwds_rf_category，结构如下：</w:t>
      </w:r>
    </w:p>
    <w:tbl>
      <w:tblPr>
        <w:tblStyle w:val="1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2322"/>
        <w:gridCol w:w="2322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36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列名</w:t>
            </w:r>
          </w:p>
        </w:tc>
        <w:tc>
          <w:tcPr>
            <w:tcW w:w="23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36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字段类型</w:t>
            </w:r>
          </w:p>
        </w:tc>
        <w:tc>
          <w:tcPr>
            <w:tcW w:w="23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36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数据大小</w:t>
            </w:r>
          </w:p>
        </w:tc>
        <w:tc>
          <w:tcPr>
            <w:tcW w:w="23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36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ind w:right="0" w:right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ind w:right="0" w:right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ind w:right="0" w:right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23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36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ind w:right="0" w:right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CLASSIFICATION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ind w:right="0" w:right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ind w:right="0" w:right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</w:t>
            </w:r>
          </w:p>
        </w:tc>
        <w:tc>
          <w:tcPr>
            <w:tcW w:w="232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36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品类所属分类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ind w:right="0" w:right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LARGE_ID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ind w:right="0" w:right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ind w:right="0" w:right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</w:t>
            </w:r>
          </w:p>
        </w:tc>
        <w:tc>
          <w:tcPr>
            <w:tcW w:w="232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36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一级品类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ind w:right="0" w:right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SMALL_CATEGORY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ind w:right="0" w:right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ind w:right="0" w:right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255</w:t>
            </w:r>
          </w:p>
        </w:tc>
        <w:tc>
          <w:tcPr>
            <w:tcW w:w="232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36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二级品类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ind w:right="0" w:right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THIRD_CATEGORY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ind w:right="0" w:right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ind w:right="0" w:rightChars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255</w:t>
            </w:r>
          </w:p>
        </w:tc>
        <w:tc>
          <w:tcPr>
            <w:tcW w:w="232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36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三级品类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0" w:after="0" w:line="360" w:lineRule="auto"/>
        <w:ind w:left="420" w:leftChars="0" w:right="0" w:rightChars="0" w:firstLine="420" w:firstLineChars="0"/>
        <w:jc w:val="left"/>
        <w:textAlignment w:val="baseline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三级品类级联，品类的所属分类字段在之后的工作流中的寻找审批人中使用。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sz w:val="21"/>
          <w:szCs w:val="22"/>
          <w:lang w:val="en-US" w:eastAsia="zh-CN"/>
        </w:rPr>
      </w:pP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207645</wp:posOffset>
                </wp:positionV>
                <wp:extent cx="199009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30960" y="5916295"/>
                          <a:ext cx="1990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75pt;margin-top:16.35pt;height:0pt;width:156.7pt;z-index:251664384;mso-width-relative:page;mso-height-relative:page;" filled="f" stroked="t" coordsize="21600,21600" o:gfxdata="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C9x+l1wAAAAgBAAAPAAAAAAAAAAEAIAAA&#10;ACIAAABkcnMvZG93bnJldi54bWxQSwECFAAUAAAACACHTuJAiE0wudQBAABvAwAADgAAAAAAAAAB&#10;ACAAAAAm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szCs w:val="22"/>
          <w:lang w:val="en-US" w:eastAsia="zh-CN"/>
        </w:rPr>
        <w:t>品牌和来访供应商的验证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120" w:after="120" w:line="360" w:lineRule="auto"/>
        <w:ind w:left="420" w:leftChars="0" w:right="0" w:rightChars="0" w:firstLine="420" w:firstLineChars="0"/>
        <w:jc w:val="left"/>
        <w:textAlignment w:val="baseline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根据需求需要对品牌和供应商进行验证。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120" w:after="120" w:line="360" w:lineRule="auto"/>
        <w:ind w:right="0" w:rightChars="0" w:firstLine="960" w:firstLineChars="400"/>
        <w:jc w:val="left"/>
        <w:textAlignment w:val="baseline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四种填写情况：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120" w:after="120" w:line="360" w:lineRule="auto"/>
        <w:ind w:left="0" w:leftChars="0" w:right="0" w:rightChars="0" w:firstLine="420" w:firstLineChars="0"/>
        <w:jc w:val="left"/>
        <w:textAlignment w:val="baseline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1-已有品牌：只需填写“来访供应商名称、电话、现操作品类品牌、供应商地址、经销登记、代理期限、登记人职务、手机、电子邮箱、联系人、职务、手机、电子邮箱”；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120" w:after="120" w:line="360" w:lineRule="auto"/>
        <w:ind w:left="420" w:leftChars="0" w:right="0" w:rightChars="0" w:firstLine="0" w:firstLineChars="0"/>
        <w:jc w:val="left"/>
        <w:textAlignment w:val="baseline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2-已有供应商：只需填写“品牌（中英文）、登记人、职务、手机、电子邮箱、品牌公司名称、电话、品牌网址、品牌公司地址、品牌发源地、联系人、职务、手机、电子邮箱、品牌成立时间、进入国内时间、品牌核心竞争力简述”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120" w:after="120" w:line="360" w:lineRule="auto"/>
        <w:ind w:left="420" w:leftChars="0" w:right="0" w:rightChars="0" w:firstLine="0" w:firstLineChars="0"/>
        <w:jc w:val="left"/>
        <w:textAlignment w:val="baseline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3-已有品牌、已有供应商：只需填写“登记人、职务、手机、电子邮箱”，且最终查询情况自动勾选“已合作”；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120" w:after="120" w:line="360" w:lineRule="auto"/>
        <w:ind w:left="420" w:leftChars="0" w:right="0" w:rightChars="0" w:firstLine="0" w:firstLineChars="0"/>
        <w:jc w:val="left"/>
        <w:textAlignment w:val="baseline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4-品牌、供应商均未合作，即照常填写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120" w:after="120" w:line="360" w:lineRule="auto"/>
        <w:ind w:left="420" w:leftChars="0" w:right="0" w:rightChars="0"/>
        <w:jc w:val="left"/>
        <w:textAlignment w:val="baseline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验证供应商是否存在的数据存在nwds_rf_suppliers表中，验证品牌的数据存在nwds_rf_brands表中。这两个表的详细结构和数据来源，将会在接口文档中详细介绍。（数据库中的nwds_rf_supplier和nwds_rf_brand表，由于需求改变已经废弃不在使用。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120" w:after="120" w:line="360" w:lineRule="auto"/>
        <w:ind w:left="420" w:leftChars="0" w:right="0" w:rightChars="0"/>
        <w:jc w:val="left"/>
        <w:textAlignment w:val="baseline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178435</wp:posOffset>
                </wp:positionV>
                <wp:extent cx="103759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62710" y="2148205"/>
                          <a:ext cx="1037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.25pt;margin-top:14.05pt;height:0pt;width:81.7pt;z-index:251665408;mso-width-relative:page;mso-height-relative:page;" filled="f" stroked="t" coordsize="21600,21600" o:gfxdata="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aF65F1QAAAAgBAAAPAAAAAAAAAAEAIAAA&#10;ACIAAABkcnMvZG93bnJldi54bWxQSwECFAAUAAAACACHTuJArWmDgtYBAABx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szCs w:val="22"/>
          <w:lang w:val="en-US" w:eastAsia="zh-CN"/>
        </w:rPr>
        <w:t>门店选择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门店的数据存在nwds_rf_store表中，表结构如下：</w:t>
      </w:r>
    </w:p>
    <w:tbl>
      <w:tblPr>
        <w:tblStyle w:val="1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2322"/>
        <w:gridCol w:w="2322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360" w:lineRule="auto"/>
              <w:ind w:left="0" w:leftChars="0" w:right="0" w:rightChars="0" w:firstLine="0" w:firstLineChars="0"/>
              <w:jc w:val="both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列名</w:t>
            </w:r>
          </w:p>
        </w:tc>
        <w:tc>
          <w:tcPr>
            <w:tcW w:w="23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360" w:lineRule="auto"/>
              <w:ind w:left="0" w:leftChars="0" w:right="0" w:rightChars="0" w:firstLine="0" w:firstLineChars="0"/>
              <w:jc w:val="both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字段类型</w:t>
            </w:r>
          </w:p>
        </w:tc>
        <w:tc>
          <w:tcPr>
            <w:tcW w:w="23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360" w:lineRule="auto"/>
              <w:ind w:left="0" w:leftChars="0" w:right="0" w:rightChars="0" w:firstLine="0" w:firstLineChars="0"/>
              <w:jc w:val="both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数据大小</w:t>
            </w:r>
          </w:p>
        </w:tc>
        <w:tc>
          <w:tcPr>
            <w:tcW w:w="23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360" w:lineRule="auto"/>
              <w:ind w:left="0" w:leftChars="0" w:right="0" w:rightChars="0" w:firstLine="0" w:firstLineChars="0"/>
              <w:jc w:val="both"/>
              <w:outlineLvl w:val="9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门店编码_DISTRICT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DISTRICT_NAME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ORG_UNIT_ID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门店组织编码（ERP）</w:t>
            </w:r>
          </w:p>
        </w:tc>
      </w:tr>
    </w:tbl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门店数据在之后的寻找审批人中有使用，填写表单时请注意务必填写正确。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如有数据变更请手动添加。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420" w:firstLineChars="0"/>
        <w:rPr>
          <w:rStyle w:val="23"/>
          <w:rFonts w:hint="eastAsia"/>
          <w:b/>
          <w:bCs/>
          <w:sz w:val="24"/>
          <w:szCs w:val="24"/>
          <w:lang w:val="en-US" w:eastAsia="zh-CN"/>
        </w:rPr>
      </w:pPr>
      <w:bookmarkStart w:id="39" w:name="_Toc8522"/>
      <w:r>
        <w:rPr>
          <w:rStyle w:val="23"/>
          <w:rFonts w:hint="eastAsia"/>
          <w:b/>
          <w:bCs/>
          <w:sz w:val="24"/>
          <w:szCs w:val="24"/>
          <w:lang w:val="en-US" w:eastAsia="zh-CN"/>
        </w:rPr>
        <w:t>判断分店/总部审批</w:t>
      </w:r>
    </w:p>
    <w:bookmarkEnd w:id="39"/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根据表单信息（合作方式）来判断跳转到分店审批人还是总部审批人。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该服务任务节点，使用的代理类为nwds&gt;service&gt;JudgeMent。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"single"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.equals(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rfTableMapper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.select(rfTable).get(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).getGroupss())){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delegateExecution.setVariable(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"Flage"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"single"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delegateExecution.setVariable(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"Flage"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"multiple"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60" w:lineRule="auto"/>
        <w:ind w:left="839" w:leftChars="0" w:right="0" w:rightChars="0" w:firstLine="420" w:firstLineChars="0"/>
        <w:jc w:val="left"/>
        <w:textAlignment w:val="baseline"/>
        <w:outlineLvl w:val="9"/>
        <w:rPr>
          <w:rFonts w:hint="eastAsia" w:ascii="Book Antiqua" w:hAnsi="Book Antiqu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Book Antiqua" w:hAnsi="Book Antiqua" w:eastAsia="宋体" w:cs="Times New Roman"/>
          <w:kern w:val="0"/>
          <w:sz w:val="24"/>
          <w:szCs w:val="24"/>
          <w:lang w:val="en-US" w:eastAsia="zh-CN" w:bidi="ar-SA"/>
        </w:rPr>
        <w:t>根据合作方式设置流程的变量Flage的值，然后流程根据该流程变量的值进行跳转。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60" w:lineRule="auto"/>
        <w:ind w:right="0" w:rightChars="0"/>
        <w:jc w:val="left"/>
        <w:textAlignment w:val="baseline"/>
        <w:outlineLvl w:val="9"/>
        <w:rPr>
          <w:rFonts w:hint="eastAsia" w:ascii="Book Antiqua" w:hAnsi="Book Antiqua" w:eastAsia="宋体" w:cs="Times New Roman"/>
          <w:kern w:val="0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2"/>
        </w:numPr>
        <w:ind w:left="0" w:leftChars="0" w:firstLine="420" w:firstLineChars="0"/>
        <w:rPr>
          <w:rStyle w:val="23"/>
          <w:rFonts w:hint="eastAsia"/>
          <w:b/>
          <w:bCs/>
          <w:sz w:val="24"/>
          <w:szCs w:val="24"/>
          <w:lang w:val="en-US" w:eastAsia="zh-CN"/>
        </w:rPr>
      </w:pPr>
      <w:bookmarkStart w:id="40" w:name="_Toc24769"/>
      <w:r>
        <w:rPr>
          <w:rStyle w:val="23"/>
          <w:rFonts w:hint="eastAsia"/>
          <w:b/>
          <w:bCs/>
          <w:sz w:val="24"/>
          <w:szCs w:val="24"/>
          <w:lang w:val="en-US" w:eastAsia="zh-CN"/>
        </w:rPr>
        <w:t>总部审批</w:t>
      </w:r>
    </w:p>
    <w:bookmarkEnd w:id="40"/>
    <w:p>
      <w:pPr>
        <w:pStyle w:val="3"/>
        <w:numPr>
          <w:ilvl w:val="0"/>
          <w:numId w:val="0"/>
        </w:numPr>
        <w:ind w:left="420" w:leftChars="0" w:firstLine="420" w:firstLineChars="0"/>
        <w:rPr>
          <w:rStyle w:val="23"/>
          <w:rFonts w:hint="eastAsia"/>
          <w:b/>
          <w:bCs/>
          <w:sz w:val="24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185420</wp:posOffset>
                </wp:positionV>
                <wp:extent cx="105791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38300" y="7869555"/>
                          <a:ext cx="1057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14.6pt;height:0pt;width:83.3pt;z-index:251666432;mso-width-relative:page;mso-height-relative:page;" filled="f" stroked="t" coordsize="21600,21600" o:gfxdata="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SJVmD1gAAAAgBAAAPAAAAAAAAAAEAIAAA&#10;ACIAAABkcnMvZG93bnJldi54bWxQSwECFAAUAAAACACHTuJAYCZu4tUBAABxAwAADgAAAAAAAAAB&#10;ACAAAAAl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bookmarkStart w:id="41" w:name="_Toc27244"/>
      <w:r>
        <w:rPr>
          <w:rStyle w:val="23"/>
          <w:rFonts w:hint="eastAsia"/>
          <w:b/>
          <w:bCs/>
          <w:sz w:val="21"/>
          <w:szCs w:val="21"/>
          <w:lang w:val="en-US" w:eastAsia="zh-CN"/>
        </w:rPr>
        <w:t>寻找审批人</w:t>
      </w:r>
    </w:p>
    <w:bookmarkEnd w:id="41"/>
    <w:p>
      <w:pPr>
        <w:pStyle w:val="3"/>
        <w:numPr>
          <w:ilvl w:val="0"/>
          <w:numId w:val="0"/>
        </w:numPr>
        <w:ind w:left="420" w:leftChars="0" w:firstLine="420" w:firstLineChars="0"/>
        <w:rPr>
          <w:rStyle w:val="23"/>
          <w:rFonts w:hint="eastAsia"/>
          <w:b w:val="0"/>
          <w:bCs w:val="0"/>
          <w:sz w:val="24"/>
          <w:szCs w:val="24"/>
          <w:lang w:val="en-US" w:eastAsia="zh-CN"/>
        </w:rPr>
      </w:pPr>
      <w:bookmarkStart w:id="42" w:name="_Toc29031"/>
      <w:r>
        <w:rPr>
          <w:rStyle w:val="23"/>
          <w:rFonts w:hint="eastAsia"/>
          <w:b w:val="0"/>
          <w:bCs w:val="0"/>
          <w:sz w:val="24"/>
          <w:szCs w:val="24"/>
          <w:lang w:val="en-US" w:eastAsia="zh-CN"/>
        </w:rPr>
        <w:t>根据表单信息（门店、品类）来选择正确的审批人。</w:t>
      </w:r>
    </w:p>
    <w:bookmarkEnd w:id="42"/>
    <w:p>
      <w:pPr>
        <w:pStyle w:val="3"/>
        <w:numPr>
          <w:ilvl w:val="0"/>
          <w:numId w:val="0"/>
        </w:numPr>
        <w:ind w:left="420" w:leftChars="0" w:firstLine="420" w:firstLineChars="0"/>
        <w:rPr>
          <w:rStyle w:val="23"/>
          <w:rFonts w:hint="eastAsia"/>
          <w:b w:val="0"/>
          <w:bCs w:val="0"/>
          <w:sz w:val="24"/>
          <w:szCs w:val="24"/>
          <w:lang w:val="en-US" w:eastAsia="zh-CN"/>
        </w:rPr>
      </w:pPr>
      <w:bookmarkStart w:id="43" w:name="_Toc15347"/>
      <w:r>
        <w:rPr>
          <w:rStyle w:val="23"/>
          <w:rFonts w:hint="eastAsia"/>
          <w:b w:val="0"/>
          <w:bCs w:val="0"/>
          <w:sz w:val="24"/>
          <w:szCs w:val="24"/>
          <w:lang w:val="en-US" w:eastAsia="zh-CN"/>
        </w:rPr>
        <w:t>审批人信息存储在表nwds_rf_approve_relationship中，表结构如下</w:t>
      </w:r>
    </w:p>
    <w:bookmarkEnd w:id="43"/>
    <w:tbl>
      <w:tblPr>
        <w:tblStyle w:val="1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2322"/>
        <w:gridCol w:w="2322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360" w:lineRule="auto"/>
              <w:ind w:left="0" w:leftChars="0" w:right="0" w:rightChars="0" w:firstLine="0" w:firstLineChars="0"/>
              <w:jc w:val="both"/>
              <w:outlineLvl w:val="9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列名</w:t>
            </w:r>
          </w:p>
        </w:tc>
        <w:tc>
          <w:tcPr>
            <w:tcW w:w="23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360" w:lineRule="auto"/>
              <w:ind w:left="0" w:leftChars="0" w:right="0" w:rightChars="0" w:firstLine="0" w:firstLineChars="0"/>
              <w:jc w:val="both"/>
              <w:outlineLvl w:val="9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字段类型</w:t>
            </w:r>
          </w:p>
        </w:tc>
        <w:tc>
          <w:tcPr>
            <w:tcW w:w="23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360" w:lineRule="auto"/>
              <w:ind w:left="0" w:leftChars="0" w:right="0" w:rightChars="0" w:firstLine="0" w:firstLineChars="0"/>
              <w:jc w:val="both"/>
              <w:outlineLvl w:val="9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数据大小</w:t>
            </w:r>
          </w:p>
        </w:tc>
        <w:tc>
          <w:tcPr>
            <w:tcW w:w="23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/>
              <w:spacing w:before="0" w:after="0" w:line="360" w:lineRule="auto"/>
              <w:ind w:left="0" w:leftChars="0" w:right="0" w:rightChars="0" w:firstLine="0" w:firstLineChars="0"/>
              <w:jc w:val="both"/>
              <w:outlineLvl w:val="9"/>
              <w:rPr>
                <w:rStyle w:val="23"/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STORE_NAME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CATEGORY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2322" w:type="dxa"/>
            <w:vAlign w:val="center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品类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POSITION_ID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POSITION_NAME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邮箱</w:t>
            </w:r>
          </w:p>
        </w:tc>
      </w:tr>
    </w:tbl>
    <w:p>
      <w:pPr>
        <w:pStyle w:val="3"/>
        <w:numPr>
          <w:ilvl w:val="0"/>
          <w:numId w:val="0"/>
        </w:numPr>
        <w:ind w:left="420" w:leftChars="0" w:firstLine="420" w:firstLineChars="0"/>
        <w:rPr>
          <w:rStyle w:val="23"/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寻找审批人的方法目录如下：nwds&gt;service&gt;GetApprover&gt;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479" w:leftChars="228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List&lt;String&gt; getHeadOfficeApprover(DelegateExecution delegateExecution)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479" w:leftChars="228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479" w:leftChars="228" w:firstLine="0" w:firstLineChars="0"/>
        <w:rPr>
          <w:rStyle w:val="23"/>
          <w:rFonts w:hint="eastAsia" w:ascii="Book Antiqua" w:hAnsi="Book Antiqua" w:cs="Times New Roman"/>
          <w:b/>
          <w:bCs/>
          <w:kern w:val="0"/>
          <w:sz w:val="21"/>
          <w:szCs w:val="21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ab/>
      </w:r>
      <w:bookmarkStart w:id="44" w:name="_Toc7051"/>
      <w:r>
        <w:rPr>
          <w:rStyle w:val="23"/>
          <w:rFonts w:hint="eastAsia" w:ascii="Book Antiqua" w:hAnsi="Book Antiqua" w:cs="Times New Roman"/>
          <w:b/>
          <w:bCs/>
          <w:kern w:val="0"/>
          <w:sz w:val="21"/>
          <w:szCs w:val="21"/>
          <w:lang w:val="en-US" w:eastAsia="zh-CN" w:bidi="ar-SA"/>
        </w:rPr>
        <w:t>监听器</w:t>
      </w:r>
    </w:p>
    <w:bookmarkEnd w:id="44"/>
    <w:p>
      <w:pPr>
        <w:pStyle w:val="11"/>
        <w:keepNext w:val="0"/>
        <w:keepLines w:val="0"/>
        <w:widowControl/>
        <w:suppressLineNumbers w:val="0"/>
        <w:shd w:val="clear" w:fill="FFFFFF"/>
        <w:ind w:left="479" w:leftChars="228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23495</wp:posOffset>
                </wp:positionV>
                <wp:extent cx="106870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0050" y="2192655"/>
                          <a:ext cx="1068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45pt;margin-top:1.85pt;height:0pt;width:84.15pt;z-index:251667456;mso-width-relative:page;mso-height-relative:page;" filled="f" stroked="t" coordsize="21600,21600" o:gfxdata="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lEgv60wAAAAYBAAAPAAAAAAAAAAEAIAAAACIA&#10;AABkcnMvZG93bnJldi54bWxQSwECFAAUAAAACACHTuJAKwurPdUBAABxAwAADgAAAAAAAAABACAA&#10;AAAi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该节点有两个监听器，这两个监听器都在任务分发的时候执行，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479" w:leftChars="228" w:firstLine="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756275" cy="2736850"/>
            <wp:effectExtent l="0" t="0" r="15875" b="635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479" w:leftChars="228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479" w:leftChars="228" w:firstLine="0" w:firstLineChars="0"/>
        <w:rPr>
          <w:rFonts w:hint="eastAsia" w:cs="宋体"/>
          <w:color w:val="000000"/>
          <w:sz w:val="18"/>
          <w:szCs w:val="18"/>
          <w:shd w:val="clear" w:fill="E4E4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第一个监听器  方法路径 nwds&gt;service&gt;Listener&gt;public void setHeadListener(DelegateExecution delegateExecution, List&lt;TaskEntity&gt; tasks, String assignee)传入参数 流程变量、任务信息、审批人。该方法主要功能是向nwds_rf_head表插入该节点的信息，以便在查看申请页面查看。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24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第二个监听器  方法路径 nwds&gt;service&gt;MailSend&gt;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sendToHeadOffice(DelegateExecution delegateExecution,String empCode)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传入参数 流程变量，审批人员工编码。该方法向审批人发送提醒邮件。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Style w:val="23"/>
          <w:rFonts w:hint="eastAsia" w:ascii="Book Antiqua" w:hAnsi="Book Antiqua" w:cs="Times New Roman"/>
          <w:b/>
          <w:bCs/>
          <w:kern w:val="0"/>
          <w:sz w:val="21"/>
          <w:szCs w:val="21"/>
          <w:lang w:val="en-US" w:eastAsia="zh-CN" w:bidi="ar-SA"/>
        </w:rPr>
      </w:pPr>
      <w:bookmarkStart w:id="45" w:name="_Toc26108"/>
      <w:r>
        <w:rPr>
          <w:rStyle w:val="23"/>
          <w:rFonts w:hint="eastAsia" w:ascii="Book Antiqua" w:hAnsi="Book Antiqua" w:cs="Times New Roman"/>
          <w:b/>
          <w:bCs/>
          <w:kern w:val="0"/>
          <w:sz w:val="21"/>
          <w:szCs w:val="21"/>
          <w:lang w:val="en-US" w:eastAsia="zh-CN" w:bidi="ar-SA"/>
        </w:rPr>
        <w:t>定时器</w:t>
      </w:r>
    </w:p>
    <w:bookmarkEnd w:id="45"/>
    <w:p>
      <w:pPr>
        <w:pStyle w:val="11"/>
        <w:keepNext w:val="0"/>
        <w:keepLines w:val="0"/>
        <w:widowControl/>
        <w:suppressLineNumbers w:val="0"/>
        <w:shd w:val="clear" w:fill="FFFFFF"/>
        <w:rPr>
          <w:rStyle w:val="23"/>
          <w:rFonts w:hint="eastAsia" w:ascii="Book Antiqua" w:hAnsi="Book Antiqua" w:cs="Times New Roman"/>
          <w:b/>
          <w:bCs/>
          <w:kern w:val="0"/>
          <w:sz w:val="21"/>
          <w:szCs w:val="21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23495</wp:posOffset>
                </wp:positionV>
                <wp:extent cx="118554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76960" y="7431405"/>
                          <a:ext cx="1185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25pt;margin-top:1.85pt;height:0pt;width:93.35pt;z-index:251668480;mso-width-relative:page;mso-height-relative:page;" filled="f" stroked="t" coordsize="21600,21600" o:gfxdata="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OoXyrSAAAABQEAAA8AAAAAAAAAAQAgAAAA&#10;IgAAAGRycy9kb3ducmV2LnhtbFBLAQIUABQAAAAIAIdO4kB9wzV52AEAAHEDAAAOAAAAAAAAAAEA&#10;IAAAACE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bookmarkStart w:id="46" w:name="_Toc5678"/>
    </w:p>
    <w:bookmarkEnd w:id="46"/>
    <w:p>
      <w:pPr>
        <w:pStyle w:val="11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left"/>
        <w:textAlignment w:val="baseline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按客户需求若当前审批人在7个自然天内没有审批，则流程自动跳转到总部管理员处进行审批。</w:t>
      </w:r>
    </w:p>
    <w:p>
      <w:pPr>
        <w:pStyle w:val="11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60" w:lineRule="auto"/>
        <w:ind w:right="0" w:rightChars="0"/>
        <w:jc w:val="left"/>
        <w:textAlignment w:val="baseline"/>
        <w:outlineLvl w:val="9"/>
        <w:rPr>
          <w:rStyle w:val="23"/>
          <w:rFonts w:hint="eastAsia" w:ascii="Book Antiqua" w:hAnsi="Book Antiqua" w:cs="Times New Roman"/>
          <w:b/>
          <w:bCs/>
          <w:kern w:val="0"/>
          <w:sz w:val="21"/>
          <w:szCs w:val="21"/>
          <w:lang w:val="en-US" w:eastAsia="zh-CN" w:bidi="ar-SA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60" w:lineRule="auto"/>
        <w:ind w:right="0" w:rightChars="0"/>
        <w:jc w:val="left"/>
        <w:textAlignment w:val="baseline"/>
        <w:outlineLvl w:val="9"/>
        <w:rPr>
          <w:rStyle w:val="23"/>
          <w:rFonts w:hint="eastAsia" w:ascii="Book Antiqua" w:hAnsi="Book Antiqua" w:cs="Times New Roman"/>
          <w:b/>
          <w:bCs/>
          <w:kern w:val="0"/>
          <w:sz w:val="21"/>
          <w:szCs w:val="21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154940</wp:posOffset>
                </wp:positionV>
                <wp:extent cx="1090295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08710" y="8557260"/>
                          <a:ext cx="1090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25pt;margin-top:12.2pt;height:0pt;width:85.85pt;z-index:251669504;mso-width-relative:page;mso-height-relative:page;" filled="f" stroked="t" coordsize="21600,21600" o:gfxdata="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6X7S9QAAAAHAQAADwAAAAAAAAABACAAAAAi&#10;AAAAZHJzL2Rvd25yZXYueG1sUEsBAhQAFAAAAAgAh07iQJb91CzVAQAAcQMAAA4AAAAAAAAAAQAg&#10;AAAAIw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bookmarkStart w:id="47" w:name="_Toc13690"/>
      <w:r>
        <w:rPr>
          <w:rStyle w:val="23"/>
          <w:rFonts w:hint="eastAsia" w:ascii="Book Antiqua" w:hAnsi="Book Antiqua" w:cs="Times New Roman"/>
          <w:b/>
          <w:bCs/>
          <w:kern w:val="0"/>
          <w:sz w:val="21"/>
          <w:szCs w:val="21"/>
          <w:lang w:val="en-US" w:eastAsia="zh-CN" w:bidi="ar-SA"/>
        </w:rPr>
        <w:t>审批页面</w:t>
      </w:r>
    </w:p>
    <w:bookmarkEnd w:id="47"/>
    <w:p>
      <w:pPr>
        <w:pStyle w:val="11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60" w:lineRule="auto"/>
        <w:ind w:right="0" w:rightChars="0" w:firstLine="480"/>
        <w:jc w:val="left"/>
        <w:textAlignment w:val="baseline"/>
        <w:outlineLvl w:val="9"/>
        <w:rPr>
          <w:rStyle w:val="23"/>
          <w:rFonts w:hint="eastAsia" w:ascii="Book Antiqua" w:hAnsi="Book Antiqua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bookmarkStart w:id="48" w:name="_Toc27810"/>
      <w:r>
        <w:rPr>
          <w:rStyle w:val="23"/>
          <w:rFonts w:hint="eastAsia" w:ascii="Book Antiqua" w:hAnsi="Book Antiqua" w:cs="Times New Roman"/>
          <w:b w:val="0"/>
          <w:bCs w:val="0"/>
          <w:kern w:val="0"/>
          <w:sz w:val="24"/>
          <w:szCs w:val="24"/>
          <w:lang w:val="en-US" w:eastAsia="zh-CN" w:bidi="ar-SA"/>
        </w:rPr>
        <w:t>审批的页面路径：WEB-INF&gt;view&gt;nwds&gt;Approval_page.html</w:t>
      </w:r>
    </w:p>
    <w:bookmarkEnd w:id="48"/>
    <w:p>
      <w:pPr>
        <w:pStyle w:val="11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60" w:lineRule="auto"/>
        <w:ind w:right="0" w:rightChars="0" w:firstLine="480"/>
        <w:jc w:val="left"/>
        <w:textAlignment w:val="baseline"/>
        <w:outlineLvl w:val="9"/>
        <w:rPr>
          <w:rStyle w:val="23"/>
          <w:rFonts w:hint="eastAsia" w:ascii="Book Antiqua" w:hAnsi="Book Antiqua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bookmarkStart w:id="49" w:name="_Toc23031"/>
      <w:r>
        <w:rPr>
          <w:rStyle w:val="23"/>
          <w:rFonts w:hint="eastAsia" w:ascii="Book Antiqua" w:hAnsi="Book Antiqua" w:cs="Times New Roman"/>
          <w:b w:val="0"/>
          <w:bCs w:val="0"/>
          <w:kern w:val="0"/>
          <w:sz w:val="24"/>
          <w:szCs w:val="24"/>
          <w:lang w:val="en-US" w:eastAsia="zh-CN" w:bidi="ar-SA"/>
        </w:rPr>
        <w:t>该页面总体功能和提交申请的页面相似，但是中间部分的表格都是不可编辑的。审批时点击提交更新nwds_rf_table表数据。</w:t>
      </w:r>
    </w:p>
    <w:bookmarkEnd w:id="49"/>
    <w:p>
      <w:pPr>
        <w:pStyle w:val="11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60" w:lineRule="auto"/>
        <w:ind w:right="0" w:rightChars="0"/>
        <w:jc w:val="left"/>
        <w:textAlignment w:val="baseline"/>
        <w:outlineLvl w:val="9"/>
        <w:rPr>
          <w:rStyle w:val="23"/>
          <w:rFonts w:hint="eastAsia"/>
          <w:b/>
          <w:bCs/>
          <w:sz w:val="21"/>
          <w:szCs w:val="21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60" w:lineRule="auto"/>
        <w:ind w:right="0" w:rightChars="0"/>
        <w:jc w:val="left"/>
        <w:textAlignment w:val="baseline"/>
        <w:outlineLvl w:val="9"/>
        <w:rPr>
          <w:rStyle w:val="23"/>
          <w:rFonts w:hint="eastAsia"/>
          <w:b/>
          <w:bCs/>
          <w:sz w:val="21"/>
          <w:szCs w:val="21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60" w:lineRule="auto"/>
        <w:ind w:right="0" w:rightChars="0"/>
        <w:jc w:val="left"/>
        <w:textAlignment w:val="baseline"/>
        <w:outlineLvl w:val="9"/>
        <w:rPr>
          <w:rStyle w:val="23"/>
          <w:rFonts w:hint="eastAsia" w:ascii="Book Antiqua" w:hAnsi="Book Antiqua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161925</wp:posOffset>
                </wp:positionV>
                <wp:extent cx="131191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98550" y="1361440"/>
                          <a:ext cx="1311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45pt;margin-top:12.75pt;height:0pt;width:103.3pt;z-index:251670528;mso-width-relative:page;mso-height-relative:page;" filled="f" stroked="t" coordsize="21600,21600" o:gfxdata="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YdUzc1AAAAAcBAAAPAAAAAAAAAAEAIAAAACIA&#10;AABkcnMvZG93bnJldi54bWxQSwECFAAUAAAACACHTuJAghedsNQBAABxAwAADgAAAAAAAAABACAA&#10;AAAj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bookmarkStart w:id="50" w:name="_Toc9153"/>
      <w:r>
        <w:rPr>
          <w:rStyle w:val="23"/>
          <w:rFonts w:hint="eastAsia"/>
          <w:b/>
          <w:bCs/>
          <w:sz w:val="21"/>
          <w:szCs w:val="21"/>
          <w:lang w:val="en-US" w:eastAsia="zh-CN"/>
        </w:rPr>
        <w:t>抄送时发送邮件功能</w:t>
      </w:r>
    </w:p>
    <w:bookmarkEnd w:id="50"/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0" w:after="0" w:line="360" w:lineRule="auto"/>
        <w:ind w:right="0" w:rightChars="0" w:firstLine="420" w:firstLineChars="0"/>
        <w:jc w:val="left"/>
        <w:textAlignment w:val="baseline"/>
        <w:outlineLvl w:val="9"/>
        <w:rPr>
          <w:rStyle w:val="23"/>
          <w:rFonts w:hint="eastAsia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bookmarkStart w:id="51" w:name="_Toc29303"/>
      <w:r>
        <w:rPr>
          <w:rStyle w:val="23"/>
          <w:rFonts w:hint="eastAsia" w:ascii="Book Antiqua" w:hAnsi="Book Antiqua" w:cs="Times New Roman"/>
          <w:b w:val="0"/>
          <w:bCs w:val="0"/>
          <w:kern w:val="0"/>
          <w:sz w:val="24"/>
          <w:szCs w:val="24"/>
          <w:lang w:val="en-US" w:eastAsia="zh-CN" w:bidi="ar-SA"/>
        </w:rPr>
        <w:t>系统</w:t>
      </w:r>
      <w:r>
        <w:rPr>
          <w:rStyle w:val="23"/>
          <w:rFonts w:hint="eastAsia" w:cs="Times New Roman"/>
          <w:b w:val="0"/>
          <w:bCs w:val="0"/>
          <w:kern w:val="0"/>
          <w:sz w:val="24"/>
          <w:szCs w:val="24"/>
          <w:lang w:val="en-US" w:eastAsia="zh-CN" w:bidi="ar-SA"/>
        </w:rPr>
        <w:t>自带的抄送功能没有发送提醒邮件的功能，所以修改了系统的页面task_detail.html，在改页面提交审批意见的方法里加了一个ajax调用了一个发送提醒邮件的方法。该方法的路径 nwds&gt;contorllers&gt;CarbonCopyController。传入抄送对象参数，调用系统的邮件模板CSTX。</w:t>
      </w:r>
    </w:p>
    <w:bookmarkEnd w:id="51"/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0" w:after="0" w:line="360" w:lineRule="auto"/>
        <w:ind w:right="0" w:rightChars="0"/>
        <w:jc w:val="left"/>
        <w:textAlignment w:val="baseline"/>
        <w:outlineLvl w:val="9"/>
        <w:rPr>
          <w:rStyle w:val="23"/>
          <w:rFonts w:hint="eastAsia" w:cs="Times New Roman"/>
          <w:b w:val="0"/>
          <w:bCs w:val="0"/>
          <w:kern w:val="0"/>
          <w:sz w:val="24"/>
          <w:szCs w:val="24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0" w:after="0" w:line="360" w:lineRule="auto"/>
        <w:ind w:right="0" w:rightChars="0" w:firstLine="420" w:firstLineChars="0"/>
        <w:jc w:val="left"/>
        <w:textAlignment w:val="baseline"/>
        <w:outlineLvl w:val="9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超时</w:t>
      </w:r>
      <w:r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 w:bidi="ar"/>
        </w:rPr>
        <w:t>之后的节点，分店审批、总部定时转交节点和总部审批节点相似，不在描述。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pStyle w:val="3"/>
        <w:numPr>
          <w:ilvl w:val="0"/>
          <w:numId w:val="2"/>
        </w:numPr>
        <w:ind w:left="0" w:leftChars="0" w:firstLine="420" w:firstLineChars="0"/>
        <w:rPr>
          <w:rStyle w:val="23"/>
          <w:rFonts w:hint="eastAsia"/>
          <w:b/>
          <w:bCs/>
          <w:sz w:val="24"/>
          <w:szCs w:val="24"/>
          <w:lang w:val="en-US" w:eastAsia="zh-CN"/>
        </w:rPr>
      </w:pPr>
      <w:bookmarkStart w:id="52" w:name="_Toc7627"/>
      <w:r>
        <w:rPr>
          <w:rStyle w:val="23"/>
          <w:rFonts w:hint="eastAsia"/>
          <w:b/>
          <w:bCs/>
          <w:sz w:val="24"/>
          <w:szCs w:val="24"/>
          <w:lang w:val="en-US" w:eastAsia="zh-CN"/>
        </w:rPr>
        <w:t xml:space="preserve">发送邮件 </w:t>
      </w:r>
    </w:p>
    <w:bookmarkEnd w:id="52"/>
    <w:p>
      <w:pPr>
        <w:pStyle w:val="3"/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760720" cy="3492500"/>
            <wp:effectExtent l="0" t="0" r="11430" b="1270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这里的发送邮件节点是指红框中的两个节点。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方法路径 nwds&gt;service&gt;MailSend&gt;public  void checkResult(DelegateExecution delegateExecution,String approveResult,String i)传入参数 流程变量、审批结果、String类型的数字（1 和 2 用于判断是总部审批之后发送邮件，还是分店审批之后发送邮件）。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该方法的功能发送提醒邮件（包括审批通过，分店/总部审批失败），修改nwds_rf_head表用于显示在查看申请页面，向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retail</w:t>
      </w:r>
      <w:r>
        <w:rPr>
          <w:rFonts w:hint="eastAsia"/>
          <w:lang w:val="en-US" w:eastAsia="zh-CN"/>
        </w:rPr>
        <w:t>系统传送数据（详见接口文档）。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7" w:h="16840"/>
      <w:pgMar w:top="1134" w:right="1134" w:bottom="1134" w:left="1134" w:header="851" w:footer="754" w:gutter="567"/>
      <w:paperSrc w:first="15" w:other="15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250"/>
        <w:tab w:val="left" w:pos="8335"/>
        <w:tab w:val="clear" w:pos="7920"/>
      </w:tabs>
      <w:rPr>
        <w:rFonts w:hint="eastAsia"/>
      </w:rPr>
    </w:pPr>
    <w:r>
      <w:rPr>
        <w:rFonts w:hint="eastAsia"/>
      </w:rPr>
      <w:tab/>
    </w:r>
    <w:r>
      <w:rPr>
        <w:rStyle w:val="14"/>
      </w:rPr>
      <w:fldChar w:fldCharType="begin"/>
    </w:r>
    <w:r>
      <w:rPr>
        <w:rStyle w:val="14"/>
      </w:rPr>
      <w:instrText xml:space="preserve"> PAGE </w:instrText>
    </w:r>
    <w:r>
      <w:rPr>
        <w:rStyle w:val="14"/>
      </w:rPr>
      <w:fldChar w:fldCharType="separate"/>
    </w:r>
    <w:r>
      <w:rPr>
        <w:rStyle w:val="14"/>
      </w:rPr>
      <w:t>10</w:t>
    </w:r>
    <w:r>
      <w:rPr>
        <w:rStyle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xlvii</w:t>
    </w:r>
    <w:r>
      <w:rPr>
        <w:rStyle w:val="14"/>
      </w:rPr>
      <w:fldChar w:fldCharType="end"/>
    </w:r>
  </w:p>
  <w:p>
    <w:pPr>
      <w:pStyle w:val="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right" w:pos="10440"/>
        <w:tab w:val="clear" w:pos="7920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7797"/>
      </w:tabs>
      <w:ind w:right="720"/>
      <w:rPr>
        <w:rFonts w:hint="eastAsia"/>
      </w:rPr>
    </w:pPr>
    <w:r>
      <w:drawing>
        <wp:inline distT="0" distB="0" distL="114300" distR="114300">
          <wp:extent cx="1156335" cy="390525"/>
          <wp:effectExtent l="0" t="0" r="5715" b="9525"/>
          <wp:docPr id="5" name="图片 1" descr="H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 descr="HAND 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335" cy="3905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F88C64"/>
    <w:multiLevelType w:val="singleLevel"/>
    <w:tmpl w:val="A2F88C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8F07360"/>
    <w:multiLevelType w:val="singleLevel"/>
    <w:tmpl w:val="A8F0736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BB20FD6"/>
    <w:multiLevelType w:val="singleLevel"/>
    <w:tmpl w:val="BBB20FD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21A11CE"/>
    <w:multiLevelType w:val="multilevel"/>
    <w:tmpl w:val="121A11CE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574C2D96"/>
    <w:multiLevelType w:val="singleLevel"/>
    <w:tmpl w:val="574C2D9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B0786"/>
    <w:rsid w:val="05EF1494"/>
    <w:rsid w:val="0DDB0786"/>
    <w:rsid w:val="114D0A13"/>
    <w:rsid w:val="33F6754F"/>
    <w:rsid w:val="39213C8E"/>
    <w:rsid w:val="3BCA138E"/>
    <w:rsid w:val="3CC7655D"/>
    <w:rsid w:val="54A11992"/>
    <w:rsid w:val="56875EB0"/>
    <w:rsid w:val="5A174005"/>
    <w:rsid w:val="63EB1F6A"/>
    <w:rsid w:val="65E12587"/>
    <w:rsid w:val="6D710A3D"/>
    <w:rsid w:val="77C4448E"/>
    <w:rsid w:val="7C03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 w:eastAsia="宋体" w:cs="Times New Roman"/>
      <w:sz w:val="21"/>
      <w:szCs w:val="22"/>
      <w:lang w:val="en-US" w:eastAsia="zh-CN" w:bidi="ar-SA"/>
    </w:rPr>
  </w:style>
  <w:style w:type="paragraph" w:styleId="2">
    <w:name w:val="heading 2"/>
    <w:basedOn w:val="3"/>
    <w:next w:val="3"/>
    <w:semiHidden/>
    <w:unhideWhenUsed/>
    <w:qFormat/>
    <w:uiPriority w:val="0"/>
    <w:pPr>
      <w:keepNext/>
      <w:keepLines/>
      <w:numPr>
        <w:ilvl w:val="1"/>
        <w:numId w:val="1"/>
      </w:numPr>
      <w:pBdr>
        <w:top w:val="single" w:color="auto" w:sz="48" w:space="4"/>
      </w:pBdr>
      <w:ind w:left="578" w:hanging="578"/>
      <w:outlineLvl w:val="1"/>
    </w:pPr>
    <w:rPr>
      <w:b/>
      <w:sz w:val="28"/>
    </w:rPr>
  </w:style>
  <w:style w:type="paragraph" w:styleId="4">
    <w:name w:val="heading 3"/>
    <w:basedOn w:val="3"/>
    <w:next w:val="3"/>
    <w:semiHidden/>
    <w:unhideWhenUsed/>
    <w:qFormat/>
    <w:uiPriority w:val="0"/>
    <w:pPr>
      <w:keepNext/>
      <w:keepLines/>
      <w:numPr>
        <w:ilvl w:val="2"/>
        <w:numId w:val="1"/>
      </w:numPr>
      <w:outlineLvl w:val="2"/>
    </w:pPr>
    <w:rPr>
      <w:b/>
      <w:sz w:val="24"/>
    </w:rPr>
  </w:style>
  <w:style w:type="paragraph" w:styleId="5">
    <w:name w:val="heading 4"/>
    <w:basedOn w:val="3"/>
    <w:next w:val="3"/>
    <w:link w:val="23"/>
    <w:unhideWhenUsed/>
    <w:qFormat/>
    <w:uiPriority w:val="0"/>
    <w:pPr>
      <w:keepNext/>
      <w:keepLines/>
      <w:numPr>
        <w:ilvl w:val="3"/>
        <w:numId w:val="1"/>
      </w:numPr>
      <w:pBdr>
        <w:bottom w:val="single" w:color="auto" w:sz="6" w:space="1"/>
      </w:pBdr>
      <w:tabs>
        <w:tab w:val="center" w:pos="6480"/>
        <w:tab w:val="right" w:pos="10440"/>
      </w:tabs>
      <w:spacing w:before="240" w:after="0"/>
      <w:outlineLvl w:val="3"/>
    </w:pPr>
    <w:rPr>
      <w:rFonts w:eastAsia="宋体"/>
      <w:sz w:val="18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20" w:after="120"/>
      <w:ind w:left="2520"/>
    </w:pPr>
  </w:style>
  <w:style w:type="paragraph" w:styleId="6">
    <w:name w:val="toc 3"/>
    <w:basedOn w:val="1"/>
    <w:next w:val="1"/>
    <w:qFormat/>
    <w:uiPriority w:val="0"/>
    <w:pPr>
      <w:ind w:left="400"/>
    </w:pPr>
    <w:rPr>
      <w:rFonts w:ascii="Times New Roman" w:hAnsi="Times New Roman"/>
    </w:rPr>
  </w:style>
  <w:style w:type="paragraph" w:styleId="7">
    <w:name w:val="footer"/>
    <w:basedOn w:val="1"/>
    <w:qFormat/>
    <w:uiPriority w:val="0"/>
    <w:pPr>
      <w:tabs>
        <w:tab w:val="right" w:pos="7920"/>
      </w:tabs>
    </w:pPr>
    <w:rPr>
      <w:sz w:val="16"/>
    </w:rPr>
  </w:style>
  <w:style w:type="paragraph" w:styleId="8">
    <w:name w:val="header"/>
    <w:basedOn w:val="1"/>
    <w:qFormat/>
    <w:uiPriority w:val="0"/>
    <w:pPr>
      <w:tabs>
        <w:tab w:val="right" w:pos="10440"/>
      </w:tabs>
    </w:pPr>
    <w:rPr>
      <w:sz w:val="16"/>
    </w:rPr>
  </w:style>
  <w:style w:type="paragraph" w:styleId="9">
    <w:name w:val="toc 4"/>
    <w:basedOn w:val="1"/>
    <w:next w:val="1"/>
    <w:qFormat/>
    <w:uiPriority w:val="0"/>
    <w:pPr>
      <w:ind w:left="600"/>
    </w:pPr>
    <w:rPr>
      <w:rFonts w:ascii="Times New Roman" w:hAnsi="Times New Roman"/>
    </w:rPr>
  </w:style>
  <w:style w:type="paragraph" w:styleId="10">
    <w:name w:val="toc 2"/>
    <w:basedOn w:val="1"/>
    <w:next w:val="1"/>
    <w:qFormat/>
    <w:uiPriority w:val="0"/>
    <w:pPr>
      <w:spacing w:before="120"/>
      <w:ind w:left="200"/>
    </w:pPr>
    <w:rPr>
      <w:rFonts w:ascii="Times New Roman" w:hAnsi="Times New Roman"/>
      <w:b/>
      <w:bCs/>
      <w:sz w:val="22"/>
      <w:szCs w:val="22"/>
    </w:r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Title"/>
    <w:basedOn w:val="1"/>
    <w:qFormat/>
    <w:uiPriority w:val="0"/>
    <w:pPr>
      <w:keepLines/>
      <w:spacing w:after="120"/>
      <w:ind w:left="2520" w:right="720"/>
    </w:pPr>
    <w:rPr>
      <w:sz w:val="48"/>
    </w:rPr>
  </w:style>
  <w:style w:type="character" w:styleId="14">
    <w:name w:val="page number"/>
    <w:qFormat/>
    <w:uiPriority w:val="0"/>
    <w:rPr>
      <w:rFonts w:ascii="Book Antiqua" w:hAnsi="Book Antiqua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7">
    <w:name w:val="Title Bar"/>
    <w:basedOn w:val="1"/>
    <w:qFormat/>
    <w:uiPriority w:val="0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18">
    <w:name w:val="Title-Major"/>
    <w:basedOn w:val="12"/>
    <w:qFormat/>
    <w:uiPriority w:val="0"/>
    <w:rPr>
      <w:smallCaps/>
    </w:rPr>
  </w:style>
  <w:style w:type="paragraph" w:customStyle="1" w:styleId="19">
    <w:name w:val="Heading Bar"/>
    <w:basedOn w:val="1"/>
    <w:next w:val="4"/>
    <w:qFormat/>
    <w:uiPriority w:val="0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20">
    <w:name w:val="Table Heading"/>
    <w:basedOn w:val="21"/>
    <w:qFormat/>
    <w:uiPriority w:val="0"/>
    <w:pPr>
      <w:spacing w:before="120" w:after="120"/>
    </w:pPr>
    <w:rPr>
      <w:b/>
    </w:rPr>
  </w:style>
  <w:style w:type="paragraph" w:customStyle="1" w:styleId="21">
    <w:name w:val="Table Text"/>
    <w:basedOn w:val="1"/>
    <w:qFormat/>
    <w:uiPriority w:val="0"/>
    <w:pPr>
      <w:keepLines/>
    </w:pPr>
    <w:rPr>
      <w:sz w:val="16"/>
    </w:rPr>
  </w:style>
  <w:style w:type="paragraph" w:customStyle="1" w:styleId="22">
    <w:name w:val="toc heading"/>
    <w:basedOn w:val="1"/>
    <w:qFormat/>
    <w:uiPriority w:val="0"/>
    <w:pPr>
      <w:keepNext/>
      <w:pageBreakBefore/>
      <w:pBdr>
        <w:top w:val="single" w:color="auto" w:sz="48" w:space="26"/>
      </w:pBdr>
      <w:spacing w:before="960" w:after="960"/>
      <w:ind w:left="2520"/>
    </w:pPr>
    <w:rPr>
      <w:sz w:val="36"/>
    </w:rPr>
  </w:style>
  <w:style w:type="character" w:customStyle="1" w:styleId="23">
    <w:name w:val="标题 4 Char"/>
    <w:link w:val="5"/>
    <w:qFormat/>
    <w:uiPriority w:val="0"/>
    <w:rPr>
      <w:rFonts w:eastAsia="宋体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2018-03-06T02:06:00Z</dcterms:created>
  <dc:creator>一杯饮灬</dc:creator>
  <cp:lastModifiedBy>Tang</cp:lastModifiedBy>
  <dcterms:modified xsi:type="dcterms:W3CDTF">2018-03-07T09:31:34Z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