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whole project, your company's project has already met some CMMI standards in some standards. This manifests in: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"Measurement and Analysis":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the accuracy of the model, we have a quantitative requirement, and your company already has the relevant requirements for the accuracy of the model. On the other hand, there is also a norm for data management and analysis.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"Process and Product Quality Assurance"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Your company can objectively evaluate according to certain standards. Without interference, your company's target detection rate has reached the 98% standard, which shows a very strong detection rate. And records of quality assurance and maintenance have been established and maintained.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"Configuration Management"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Your company has a clear division of decisions and each member has their own clear responsibilities. This project has clear development milestones. At key points of the project, inspections will be arranged for discussions. When the project configuration changes, your company conducted The change reflects your company's strong ability to respond and manage.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Because your company's above-mentioned processes and specifications have been nearly perfected, we will not explain the above in detail in this solution. For other aspects of your company's imperfections, we will detail your company's problems in the following sections. At the same time, we propose corresponding solutions and predict the benefits that your company can obtain after adopting the corresponding solutions. Finally, we summarized the problems in your company's project development, and summarized our sol</w:t>
      </w:r>
      <w:bookmarkStart w:id="0" w:name="_GoBack"/>
      <w:bookmarkEnd w:id="0"/>
      <w:r>
        <w:rPr>
          <w:rFonts w:hint="default" w:ascii="Times New Roman" w:hAnsi="Times New Roman" w:cs="Times New Roman"/>
          <w:sz w:val="24"/>
          <w:szCs w:val="24"/>
          <w:lang w:val="en-US" w:eastAsia="zh-CN"/>
        </w:rPr>
        <w:t>utions, and the improvements that your company can achieve in the project development process after adopting the corresponding solutions, which is reflected in shortening time and reducing costs aspect.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F45EBF"/>
    <w:rsid w:val="0364232E"/>
    <w:rsid w:val="05627F09"/>
    <w:rsid w:val="056920E4"/>
    <w:rsid w:val="0A7F0E39"/>
    <w:rsid w:val="0C654D78"/>
    <w:rsid w:val="113133C4"/>
    <w:rsid w:val="168356E2"/>
    <w:rsid w:val="169500E8"/>
    <w:rsid w:val="16AB40F0"/>
    <w:rsid w:val="18CD47E8"/>
    <w:rsid w:val="193A7E69"/>
    <w:rsid w:val="197F780F"/>
    <w:rsid w:val="1F3B2D88"/>
    <w:rsid w:val="20234D27"/>
    <w:rsid w:val="21D74A18"/>
    <w:rsid w:val="23A8400B"/>
    <w:rsid w:val="26F45EBF"/>
    <w:rsid w:val="275D33C9"/>
    <w:rsid w:val="28EE32A6"/>
    <w:rsid w:val="29B468FD"/>
    <w:rsid w:val="2B1B320B"/>
    <w:rsid w:val="2E1331B7"/>
    <w:rsid w:val="2EEE7E77"/>
    <w:rsid w:val="342E3375"/>
    <w:rsid w:val="382F0141"/>
    <w:rsid w:val="3E8A4898"/>
    <w:rsid w:val="3F831BD0"/>
    <w:rsid w:val="43A57B18"/>
    <w:rsid w:val="44B90927"/>
    <w:rsid w:val="481C3C76"/>
    <w:rsid w:val="490122BF"/>
    <w:rsid w:val="49AE5C7F"/>
    <w:rsid w:val="49FE2C61"/>
    <w:rsid w:val="4E623F9B"/>
    <w:rsid w:val="4FF5002A"/>
    <w:rsid w:val="5079467C"/>
    <w:rsid w:val="50B83955"/>
    <w:rsid w:val="51D42B0A"/>
    <w:rsid w:val="52C511BA"/>
    <w:rsid w:val="58975204"/>
    <w:rsid w:val="5C7F5CDF"/>
    <w:rsid w:val="5EA520D4"/>
    <w:rsid w:val="5F993733"/>
    <w:rsid w:val="606F1090"/>
    <w:rsid w:val="60915E4A"/>
    <w:rsid w:val="60CC469E"/>
    <w:rsid w:val="629F3FAF"/>
    <w:rsid w:val="64283C32"/>
    <w:rsid w:val="65D94F6A"/>
    <w:rsid w:val="674B44EE"/>
    <w:rsid w:val="67C57372"/>
    <w:rsid w:val="698C1268"/>
    <w:rsid w:val="6B3F03FF"/>
    <w:rsid w:val="6C0E0714"/>
    <w:rsid w:val="6C950A4B"/>
    <w:rsid w:val="6D6F39AC"/>
    <w:rsid w:val="6E4F58A3"/>
    <w:rsid w:val="70256BE8"/>
    <w:rsid w:val="7036076B"/>
    <w:rsid w:val="756B5A91"/>
    <w:rsid w:val="75DF20B2"/>
    <w:rsid w:val="77D4524B"/>
    <w:rsid w:val="7B60646A"/>
    <w:rsid w:val="7E6866D3"/>
    <w:rsid w:val="7ED470D9"/>
    <w:rsid w:val="7EF16FDF"/>
    <w:rsid w:val="7FDD1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2019-12-18T06:36:00Z</dcterms:created>
  <dc:creator>。</dc:creator>
  <cp:lastModifiedBy>。</cp:lastModifiedBy>
  <dcterms:modified xsi:type="dcterms:W3CDTF">2019-12-18T11:02:14Z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