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0AC6" w14:textId="77777777" w:rsidR="00FE38BA" w:rsidRDefault="00000000">
      <w:pPr>
        <w:spacing w:line="180" w:lineRule="auto"/>
      </w:pPr>
      <w:r>
        <w:rPr>
          <w:rFonts w:ascii="Calibri" w:hAnsi="Calibri"/>
          <w:color w:val="000000"/>
          <w:sz w:val="32"/>
          <w:u w:val="single"/>
        </w:rPr>
        <w:t>Apotheker informatieblad</w:t>
      </w:r>
    </w:p>
    <w:p w14:paraId="1CC2C657" w14:textId="77777777" w:rsidR="00AA4B53" w:rsidRDefault="00000000">
      <w:pPr>
        <w:rPr>
          <w:rFonts w:ascii="Calibri" w:hAnsi="Calibri"/>
          <w:b/>
          <w:sz w:val="24"/>
          <w:u w:val="single"/>
        </w:rPr>
      </w:pPr>
      <w:r>
        <w:rPr>
          <w:rFonts w:ascii="Calibri" w:hAnsi="Calibri"/>
          <w:b/>
          <w:sz w:val="24"/>
          <w:u w:val="single"/>
        </w:rPr>
        <w:t xml:space="preserve">Naam : </w:t>
      </w:r>
    </w:p>
    <w:p w14:paraId="05987269" w14:textId="4C44F6F5" w:rsidR="004F03AE" w:rsidRDefault="00000000">
      <w:pPr>
        <w:rPr>
          <w:rFonts w:ascii="Calibri" w:hAnsi="Calibri"/>
          <w:b/>
          <w:sz w:val="24"/>
          <w:u w:val="single"/>
        </w:rPr>
      </w:pPr>
      <w:proofErr w:type="spellStart"/>
      <w:r>
        <w:rPr>
          <w:rFonts w:ascii="Calibri" w:hAnsi="Calibri"/>
          <w:b/>
          <w:sz w:val="24"/>
          <w:u w:val="single"/>
        </w:rPr>
        <w:t>Geboortedatum</w:t>
      </w:r>
      <w:proofErr w:type="spellEnd"/>
      <w:r>
        <w:rPr>
          <w:rFonts w:ascii="Calibri" w:hAnsi="Calibri"/>
          <w:b/>
          <w:sz w:val="24"/>
          <w:u w:val="single"/>
        </w:rPr>
        <w:t xml:space="preserve"> :</w:t>
      </w:r>
    </w:p>
    <w:p w14:paraId="47F3D234" w14:textId="772FF35F" w:rsidR="00FE38BA" w:rsidRPr="004F03AE" w:rsidRDefault="00000000">
      <w:pPr>
        <w:rPr>
          <w:rFonts w:ascii="Calibri" w:hAnsi="Calibri"/>
          <w:b/>
          <w:sz w:val="24"/>
          <w:u w:val="single"/>
        </w:rPr>
      </w:pPr>
      <w:r>
        <w:rPr>
          <w:rFonts w:ascii="Calibri" w:hAnsi="Calibri"/>
        </w:rPr>
        <w:br/>
        <w:t>Apothekers registreren in hun informatiesysteem de farmacogenetische resultaten van een DNA test. Doel is dat het informatiesysteem automatisch een melding geeft als er sprake is van een contra indicatie bij het klaarmaken van medicijnen.</w:t>
      </w:r>
      <w:r>
        <w:rPr>
          <w:rFonts w:ascii="Calibri" w:hAnsi="Calibri"/>
        </w:rPr>
        <w:br/>
      </w:r>
      <w:r>
        <w:rPr>
          <w:rFonts w:ascii="Calibri" w:hAnsi="Calibri"/>
        </w:rPr>
        <w:br/>
        <w:t>Niet alle genen uit het rapport kunnen worden geregistreerd in het informatie systeem. Wel de belangrijkste (klinisch relevante) genen, die een rol spelen bij de meest voorgeschreven medicijnen.</w:t>
      </w:r>
      <w:r>
        <w:rPr>
          <w:rFonts w:ascii="Calibri" w:hAnsi="Calibri"/>
        </w:rPr>
        <w:br/>
      </w:r>
      <w:r>
        <w:rPr>
          <w:rFonts w:ascii="Calibri" w:hAnsi="Calibri"/>
        </w:rPr>
        <w:br/>
        <w:t>Om deze registratie zo gemakkelijk mogelijk te maken is onderstaand overzicht opgesteld. U kunt dit uitprinten en aan uw apotheker en/of  huisarts geven.</w:t>
      </w:r>
    </w:p>
    <w:tbl>
      <w:tblPr>
        <w:tblStyle w:val="TableGrid"/>
        <w:tblW w:w="0" w:type="auto"/>
        <w:tblLook w:val="04A0" w:firstRow="1" w:lastRow="0" w:firstColumn="1" w:lastColumn="0" w:noHBand="0" w:noVBand="1"/>
      </w:tblPr>
      <w:tblGrid>
        <w:gridCol w:w="2809"/>
        <w:gridCol w:w="3763"/>
        <w:gridCol w:w="3542"/>
      </w:tblGrid>
      <w:tr w:rsidR="00E647E9" w14:paraId="57B8266D" w14:textId="77777777" w:rsidTr="00E647E9">
        <w:trPr>
          <w:trHeight w:val="264"/>
        </w:trPr>
        <w:tc>
          <w:tcPr>
            <w:tcW w:w="2809" w:type="dxa"/>
          </w:tcPr>
          <w:p w14:paraId="6FD3F6D2" w14:textId="77777777" w:rsidR="00E647E9" w:rsidRDefault="00E647E9">
            <w:r>
              <w:rPr>
                <w:rFonts w:ascii="Calibri" w:hAnsi="Calibri"/>
                <w:b/>
              </w:rPr>
              <w:t>Gen</w:t>
            </w:r>
          </w:p>
        </w:tc>
        <w:tc>
          <w:tcPr>
            <w:tcW w:w="3763" w:type="dxa"/>
          </w:tcPr>
          <w:p w14:paraId="31B0BFA4" w14:textId="77777777" w:rsidR="00E647E9" w:rsidRDefault="00E647E9">
            <w:r>
              <w:rPr>
                <w:rFonts w:ascii="Calibri" w:hAnsi="Calibri"/>
                <w:b/>
              </w:rPr>
              <w:t>Fenotype/functie</w:t>
            </w:r>
          </w:p>
        </w:tc>
        <w:tc>
          <w:tcPr>
            <w:tcW w:w="3542" w:type="dxa"/>
          </w:tcPr>
          <w:p w14:paraId="64B4B90A" w14:textId="77777777" w:rsidR="00E647E9" w:rsidRDefault="00E647E9">
            <w:r>
              <w:rPr>
                <w:rFonts w:ascii="Calibri" w:hAnsi="Calibri"/>
                <w:b/>
              </w:rPr>
              <w:t>Uitslag</w:t>
            </w:r>
          </w:p>
        </w:tc>
      </w:tr>
      <w:tr w:rsidR="00E647E9" w14:paraId="0868B65C" w14:textId="77777777" w:rsidTr="00242CED">
        <w:trPr>
          <w:trHeight w:val="270"/>
        </w:trPr>
        <w:tc>
          <w:tcPr>
            <w:tcW w:w="2809" w:type="dxa"/>
          </w:tcPr>
          <w:p w14:paraId="4EA707ED" w14:textId="30E35314" w:rsidR="00E647E9" w:rsidRDefault="00E647E9" w:rsidP="000A3589">
            <w:r>
              <w:rPr>
                <w:color w:val="231F20"/>
                <w:spacing w:val="-4"/>
                <w:sz w:val="18"/>
                <w:szCs w:val="18"/>
              </w:rPr>
              <w:t>ABCG2</w:t>
            </w:r>
          </w:p>
        </w:tc>
        <w:tc>
          <w:tcPr>
            <w:tcW w:w="3763" w:type="dxa"/>
            <w:vAlign w:val="center"/>
          </w:tcPr>
          <w:p w14:paraId="78E7F140" w14:textId="0E074EA0" w:rsidR="00E647E9" w:rsidRDefault="00E647E9" w:rsidP="00E647E9"/>
        </w:tc>
        <w:tc>
          <w:tcPr>
            <w:tcW w:w="3542" w:type="dxa"/>
            <w:vAlign w:val="center"/>
          </w:tcPr>
          <w:p w14:paraId="751F2280" w14:textId="6BED69F8" w:rsidR="00E647E9" w:rsidRDefault="00E647E9" w:rsidP="00E647E9"/>
        </w:tc>
      </w:tr>
      <w:tr w:rsidR="00E647E9" w14:paraId="570DCFAD" w14:textId="77777777" w:rsidTr="00242CED">
        <w:trPr>
          <w:trHeight w:val="264"/>
        </w:trPr>
        <w:tc>
          <w:tcPr>
            <w:tcW w:w="2809" w:type="dxa"/>
          </w:tcPr>
          <w:p w14:paraId="342897E7" w14:textId="1BF7038E" w:rsidR="00E647E9" w:rsidRDefault="00E647E9" w:rsidP="000A3589">
            <w:r>
              <w:rPr>
                <w:color w:val="231F20"/>
                <w:spacing w:val="-4"/>
                <w:sz w:val="18"/>
                <w:szCs w:val="18"/>
              </w:rPr>
              <w:t>COMT</w:t>
            </w:r>
          </w:p>
        </w:tc>
        <w:tc>
          <w:tcPr>
            <w:tcW w:w="3763" w:type="dxa"/>
            <w:vAlign w:val="center"/>
          </w:tcPr>
          <w:p w14:paraId="14584067" w14:textId="7CC72A0A" w:rsidR="00E647E9" w:rsidRDefault="00E647E9" w:rsidP="00E647E9"/>
        </w:tc>
        <w:tc>
          <w:tcPr>
            <w:tcW w:w="3542" w:type="dxa"/>
            <w:vAlign w:val="center"/>
          </w:tcPr>
          <w:p w14:paraId="18AB6DD6" w14:textId="045CF246" w:rsidR="00E647E9" w:rsidRDefault="00E647E9" w:rsidP="00E647E9"/>
        </w:tc>
      </w:tr>
      <w:tr w:rsidR="00E647E9" w14:paraId="587733E7" w14:textId="77777777" w:rsidTr="00242CED">
        <w:trPr>
          <w:trHeight w:val="270"/>
        </w:trPr>
        <w:tc>
          <w:tcPr>
            <w:tcW w:w="2809" w:type="dxa"/>
          </w:tcPr>
          <w:p w14:paraId="47E50287" w14:textId="6E501787" w:rsidR="00E647E9" w:rsidRDefault="00E647E9" w:rsidP="000A3589">
            <w:r>
              <w:rPr>
                <w:color w:val="231F20"/>
                <w:spacing w:val="-2"/>
                <w:sz w:val="18"/>
                <w:szCs w:val="18"/>
              </w:rPr>
              <w:t>CYP1A2</w:t>
            </w:r>
          </w:p>
        </w:tc>
        <w:tc>
          <w:tcPr>
            <w:tcW w:w="3763" w:type="dxa"/>
            <w:vAlign w:val="center"/>
          </w:tcPr>
          <w:p w14:paraId="379ED75A" w14:textId="7A854B29" w:rsidR="00E647E9" w:rsidRDefault="00E647E9" w:rsidP="00E647E9"/>
        </w:tc>
        <w:tc>
          <w:tcPr>
            <w:tcW w:w="3542" w:type="dxa"/>
            <w:vAlign w:val="center"/>
          </w:tcPr>
          <w:p w14:paraId="63B85728" w14:textId="6BAD82F1" w:rsidR="00E647E9" w:rsidRDefault="00E647E9" w:rsidP="00E647E9"/>
        </w:tc>
      </w:tr>
      <w:tr w:rsidR="00E647E9" w14:paraId="239995B5" w14:textId="77777777" w:rsidTr="00E647E9">
        <w:trPr>
          <w:trHeight w:val="264"/>
        </w:trPr>
        <w:tc>
          <w:tcPr>
            <w:tcW w:w="2809" w:type="dxa"/>
          </w:tcPr>
          <w:p w14:paraId="700EFCA8" w14:textId="11A3980C" w:rsidR="00E647E9" w:rsidRDefault="00E647E9" w:rsidP="000A3589">
            <w:r>
              <w:rPr>
                <w:color w:val="231F20"/>
                <w:spacing w:val="-2"/>
                <w:sz w:val="18"/>
                <w:szCs w:val="18"/>
              </w:rPr>
              <w:t>CYP2B6</w:t>
            </w:r>
          </w:p>
        </w:tc>
        <w:tc>
          <w:tcPr>
            <w:tcW w:w="3763" w:type="dxa"/>
          </w:tcPr>
          <w:p w14:paraId="09FFADC6" w14:textId="0B9E6212" w:rsidR="00E647E9" w:rsidRDefault="00E647E9" w:rsidP="00E647E9"/>
        </w:tc>
        <w:tc>
          <w:tcPr>
            <w:tcW w:w="3542" w:type="dxa"/>
          </w:tcPr>
          <w:p w14:paraId="30BA3868" w14:textId="5A1C52B9" w:rsidR="00E647E9" w:rsidRDefault="00E647E9" w:rsidP="00E647E9"/>
        </w:tc>
      </w:tr>
      <w:tr w:rsidR="00E647E9" w14:paraId="68193F7B" w14:textId="77777777" w:rsidTr="00E647E9">
        <w:trPr>
          <w:trHeight w:val="270"/>
        </w:trPr>
        <w:tc>
          <w:tcPr>
            <w:tcW w:w="2809" w:type="dxa"/>
          </w:tcPr>
          <w:p w14:paraId="56111379" w14:textId="4C0CBD87" w:rsidR="00E647E9" w:rsidRDefault="00E647E9" w:rsidP="000A3589">
            <w:r>
              <w:rPr>
                <w:color w:val="231F20"/>
                <w:spacing w:val="-2"/>
                <w:sz w:val="18"/>
                <w:szCs w:val="18"/>
              </w:rPr>
              <w:t>CYP2C9</w:t>
            </w:r>
          </w:p>
        </w:tc>
        <w:tc>
          <w:tcPr>
            <w:tcW w:w="3763" w:type="dxa"/>
          </w:tcPr>
          <w:p w14:paraId="6824F72D" w14:textId="66D36A6B" w:rsidR="00E647E9" w:rsidRDefault="00E647E9" w:rsidP="00E647E9"/>
        </w:tc>
        <w:tc>
          <w:tcPr>
            <w:tcW w:w="3542" w:type="dxa"/>
          </w:tcPr>
          <w:p w14:paraId="6D2B5A9A" w14:textId="643F2DF8" w:rsidR="00E647E9" w:rsidRDefault="00E647E9" w:rsidP="00E647E9"/>
        </w:tc>
      </w:tr>
      <w:tr w:rsidR="00E647E9" w14:paraId="74109CFD" w14:textId="77777777" w:rsidTr="00242CED">
        <w:trPr>
          <w:trHeight w:val="264"/>
        </w:trPr>
        <w:tc>
          <w:tcPr>
            <w:tcW w:w="2809" w:type="dxa"/>
          </w:tcPr>
          <w:p w14:paraId="2BA53C4F" w14:textId="1FCFD496" w:rsidR="00E647E9" w:rsidRDefault="00E647E9" w:rsidP="000A3589">
            <w:r>
              <w:rPr>
                <w:color w:val="231F20"/>
                <w:spacing w:val="-2"/>
                <w:sz w:val="18"/>
                <w:szCs w:val="18"/>
              </w:rPr>
              <w:t>CYP2C19</w:t>
            </w:r>
          </w:p>
        </w:tc>
        <w:tc>
          <w:tcPr>
            <w:tcW w:w="3763" w:type="dxa"/>
            <w:vAlign w:val="center"/>
          </w:tcPr>
          <w:p w14:paraId="7D076861" w14:textId="178E28C5" w:rsidR="00E647E9" w:rsidRDefault="00E647E9" w:rsidP="00E647E9"/>
        </w:tc>
        <w:tc>
          <w:tcPr>
            <w:tcW w:w="3542" w:type="dxa"/>
            <w:vAlign w:val="center"/>
          </w:tcPr>
          <w:p w14:paraId="203C4E98" w14:textId="28386BD9" w:rsidR="00E647E9" w:rsidRDefault="00E647E9" w:rsidP="00E647E9"/>
        </w:tc>
      </w:tr>
      <w:tr w:rsidR="00E647E9" w14:paraId="4C866B52" w14:textId="77777777" w:rsidTr="00E647E9">
        <w:trPr>
          <w:trHeight w:val="264"/>
        </w:trPr>
        <w:tc>
          <w:tcPr>
            <w:tcW w:w="2809" w:type="dxa"/>
          </w:tcPr>
          <w:p w14:paraId="3C639B22" w14:textId="031B5197" w:rsidR="00E647E9" w:rsidRDefault="00E647E9" w:rsidP="000A3589">
            <w:r>
              <w:rPr>
                <w:color w:val="231F20"/>
                <w:spacing w:val="-2"/>
                <w:sz w:val="18"/>
                <w:szCs w:val="18"/>
              </w:rPr>
              <w:t>CYP2D6</w:t>
            </w:r>
          </w:p>
        </w:tc>
        <w:tc>
          <w:tcPr>
            <w:tcW w:w="3763" w:type="dxa"/>
          </w:tcPr>
          <w:p w14:paraId="54433FB1" w14:textId="38BB6763" w:rsidR="00E647E9" w:rsidRDefault="00E647E9" w:rsidP="00E647E9"/>
        </w:tc>
        <w:tc>
          <w:tcPr>
            <w:tcW w:w="3542" w:type="dxa"/>
          </w:tcPr>
          <w:p w14:paraId="32EF490F" w14:textId="08A18D6E" w:rsidR="00E647E9" w:rsidRDefault="00E647E9" w:rsidP="00E647E9"/>
        </w:tc>
      </w:tr>
      <w:tr w:rsidR="00E647E9" w14:paraId="6F2F96CF" w14:textId="77777777" w:rsidTr="00242CED">
        <w:trPr>
          <w:trHeight w:val="270"/>
        </w:trPr>
        <w:tc>
          <w:tcPr>
            <w:tcW w:w="2809" w:type="dxa"/>
          </w:tcPr>
          <w:p w14:paraId="5BD0113D" w14:textId="4A15D231" w:rsidR="00E647E9" w:rsidRDefault="00E647E9" w:rsidP="000A3589">
            <w:r>
              <w:rPr>
                <w:color w:val="231F20"/>
                <w:spacing w:val="-2"/>
                <w:sz w:val="18"/>
                <w:szCs w:val="18"/>
              </w:rPr>
              <w:t>CYP3A4</w:t>
            </w:r>
          </w:p>
        </w:tc>
        <w:tc>
          <w:tcPr>
            <w:tcW w:w="3763" w:type="dxa"/>
            <w:vAlign w:val="center"/>
          </w:tcPr>
          <w:p w14:paraId="583232F1" w14:textId="019162F4" w:rsidR="00E647E9" w:rsidRDefault="00E647E9" w:rsidP="00E647E9"/>
        </w:tc>
        <w:tc>
          <w:tcPr>
            <w:tcW w:w="3542" w:type="dxa"/>
            <w:vAlign w:val="center"/>
          </w:tcPr>
          <w:p w14:paraId="18D922F7" w14:textId="50CA7257" w:rsidR="00E647E9" w:rsidRDefault="00E647E9" w:rsidP="00E647E9"/>
        </w:tc>
      </w:tr>
      <w:tr w:rsidR="00E647E9" w14:paraId="6B4AC87C" w14:textId="77777777" w:rsidTr="00E647E9">
        <w:trPr>
          <w:trHeight w:val="264"/>
        </w:trPr>
        <w:tc>
          <w:tcPr>
            <w:tcW w:w="2809" w:type="dxa"/>
          </w:tcPr>
          <w:p w14:paraId="0FB97817" w14:textId="422D6E74" w:rsidR="00E647E9" w:rsidRDefault="00E647E9" w:rsidP="000A3589">
            <w:r>
              <w:rPr>
                <w:color w:val="231F20"/>
                <w:spacing w:val="-2"/>
                <w:sz w:val="18"/>
                <w:szCs w:val="18"/>
              </w:rPr>
              <w:t>CYP3A5</w:t>
            </w:r>
          </w:p>
        </w:tc>
        <w:tc>
          <w:tcPr>
            <w:tcW w:w="3763" w:type="dxa"/>
          </w:tcPr>
          <w:p w14:paraId="5940CB9E" w14:textId="4208C47C" w:rsidR="00E647E9" w:rsidRDefault="00E647E9" w:rsidP="00E647E9"/>
        </w:tc>
        <w:tc>
          <w:tcPr>
            <w:tcW w:w="3542" w:type="dxa"/>
          </w:tcPr>
          <w:p w14:paraId="25D04E42" w14:textId="7A163C00" w:rsidR="00E647E9" w:rsidRDefault="00E647E9" w:rsidP="00E647E9"/>
        </w:tc>
      </w:tr>
      <w:tr w:rsidR="00E647E9" w14:paraId="61C9699B" w14:textId="77777777" w:rsidTr="00242CED">
        <w:trPr>
          <w:trHeight w:val="270"/>
        </w:trPr>
        <w:tc>
          <w:tcPr>
            <w:tcW w:w="2809" w:type="dxa"/>
          </w:tcPr>
          <w:p w14:paraId="2EFA360F" w14:textId="63F34203" w:rsidR="00E647E9" w:rsidRDefault="00E647E9" w:rsidP="000A3589">
            <w:r>
              <w:rPr>
                <w:color w:val="231F20"/>
                <w:spacing w:val="-4"/>
                <w:sz w:val="18"/>
                <w:szCs w:val="18"/>
              </w:rPr>
              <w:t>DPYD</w:t>
            </w:r>
          </w:p>
        </w:tc>
        <w:tc>
          <w:tcPr>
            <w:tcW w:w="3763" w:type="dxa"/>
            <w:vAlign w:val="center"/>
          </w:tcPr>
          <w:p w14:paraId="4FF89E69" w14:textId="6B0993BB" w:rsidR="00E647E9" w:rsidRDefault="00E647E9" w:rsidP="00E647E9"/>
        </w:tc>
        <w:tc>
          <w:tcPr>
            <w:tcW w:w="3542" w:type="dxa"/>
            <w:vAlign w:val="center"/>
          </w:tcPr>
          <w:p w14:paraId="0FE20E7E" w14:textId="2DF6AAF7" w:rsidR="00E647E9" w:rsidRDefault="00E647E9" w:rsidP="00E647E9"/>
        </w:tc>
      </w:tr>
      <w:tr w:rsidR="00E647E9" w14:paraId="6B608B0E" w14:textId="77777777" w:rsidTr="00E647E9">
        <w:trPr>
          <w:trHeight w:val="264"/>
        </w:trPr>
        <w:tc>
          <w:tcPr>
            <w:tcW w:w="2809" w:type="dxa"/>
          </w:tcPr>
          <w:p w14:paraId="06E537A7" w14:textId="0638602F" w:rsidR="00E647E9" w:rsidRDefault="00E647E9" w:rsidP="000A3589">
            <w:r>
              <w:rPr>
                <w:color w:val="231F20"/>
                <w:spacing w:val="-4"/>
                <w:sz w:val="18"/>
                <w:szCs w:val="18"/>
              </w:rPr>
              <w:t>G6PD</w:t>
            </w:r>
          </w:p>
        </w:tc>
        <w:tc>
          <w:tcPr>
            <w:tcW w:w="3763" w:type="dxa"/>
          </w:tcPr>
          <w:p w14:paraId="2294BB11" w14:textId="4643E96A" w:rsidR="00E647E9" w:rsidRDefault="00E647E9" w:rsidP="00E647E9"/>
        </w:tc>
        <w:tc>
          <w:tcPr>
            <w:tcW w:w="3542" w:type="dxa"/>
          </w:tcPr>
          <w:p w14:paraId="3ED933E6" w14:textId="53AA45C8" w:rsidR="00E647E9" w:rsidRDefault="00E647E9" w:rsidP="00E647E9"/>
        </w:tc>
      </w:tr>
      <w:tr w:rsidR="00E647E9" w14:paraId="4597BEF6" w14:textId="77777777" w:rsidTr="00E647E9">
        <w:trPr>
          <w:trHeight w:val="270"/>
        </w:trPr>
        <w:tc>
          <w:tcPr>
            <w:tcW w:w="2809" w:type="dxa"/>
          </w:tcPr>
          <w:p w14:paraId="71C379DD" w14:textId="3BCE9E8D" w:rsidR="00E647E9" w:rsidRDefault="00E647E9" w:rsidP="000A3589">
            <w:r w:rsidRPr="00710C42">
              <w:rPr>
                <w:color w:val="231F20"/>
                <w:sz w:val="18"/>
                <w:szCs w:val="18"/>
              </w:rPr>
              <w:t>HLA-B*</w:t>
            </w:r>
            <w:r>
              <w:rPr>
                <w:color w:val="231F20"/>
                <w:sz w:val="18"/>
                <w:szCs w:val="18"/>
              </w:rPr>
              <w:t>1502</w:t>
            </w:r>
          </w:p>
        </w:tc>
        <w:tc>
          <w:tcPr>
            <w:tcW w:w="3763" w:type="dxa"/>
          </w:tcPr>
          <w:p w14:paraId="73271522" w14:textId="3975A51A" w:rsidR="00E647E9" w:rsidRDefault="00E647E9" w:rsidP="00E647E9"/>
        </w:tc>
        <w:tc>
          <w:tcPr>
            <w:tcW w:w="3542" w:type="dxa"/>
          </w:tcPr>
          <w:p w14:paraId="3D62B150" w14:textId="5E929BF3" w:rsidR="00E647E9" w:rsidRDefault="00E647E9" w:rsidP="00E647E9"/>
        </w:tc>
      </w:tr>
      <w:tr w:rsidR="00E647E9" w14:paraId="37044884" w14:textId="77777777" w:rsidTr="00E647E9">
        <w:trPr>
          <w:trHeight w:val="264"/>
        </w:trPr>
        <w:tc>
          <w:tcPr>
            <w:tcW w:w="2809" w:type="dxa"/>
          </w:tcPr>
          <w:p w14:paraId="6985B33D" w14:textId="00A558E6" w:rsidR="00E647E9" w:rsidRDefault="00E647E9" w:rsidP="000A3589">
            <w:r w:rsidRPr="009A7879">
              <w:rPr>
                <w:color w:val="231F20"/>
                <w:sz w:val="18"/>
                <w:szCs w:val="18"/>
              </w:rPr>
              <w:t>HLA-B*</w:t>
            </w:r>
            <w:r>
              <w:rPr>
                <w:color w:val="231F20"/>
                <w:sz w:val="18"/>
                <w:szCs w:val="18"/>
              </w:rPr>
              <w:t>5701</w:t>
            </w:r>
          </w:p>
        </w:tc>
        <w:tc>
          <w:tcPr>
            <w:tcW w:w="3763" w:type="dxa"/>
          </w:tcPr>
          <w:p w14:paraId="493A1D20" w14:textId="11ADBBEE" w:rsidR="00E647E9" w:rsidRDefault="00E647E9" w:rsidP="00E647E9"/>
        </w:tc>
        <w:tc>
          <w:tcPr>
            <w:tcW w:w="3542" w:type="dxa"/>
          </w:tcPr>
          <w:p w14:paraId="557C3907" w14:textId="7C277B2F" w:rsidR="00E647E9" w:rsidRDefault="00E647E9" w:rsidP="00E647E9"/>
        </w:tc>
      </w:tr>
      <w:tr w:rsidR="00E647E9" w14:paraId="3EC44BD1" w14:textId="77777777" w:rsidTr="00E647E9">
        <w:trPr>
          <w:trHeight w:val="264"/>
        </w:trPr>
        <w:tc>
          <w:tcPr>
            <w:tcW w:w="2809" w:type="dxa"/>
          </w:tcPr>
          <w:p w14:paraId="3A5EBDE1" w14:textId="62502294" w:rsidR="00E647E9" w:rsidRDefault="00E647E9" w:rsidP="000A3589">
            <w:r w:rsidRPr="009A7879">
              <w:rPr>
                <w:color w:val="231F20"/>
                <w:sz w:val="18"/>
                <w:szCs w:val="18"/>
              </w:rPr>
              <w:t>HLA-</w:t>
            </w:r>
            <w:r>
              <w:rPr>
                <w:color w:val="231F20"/>
                <w:sz w:val="18"/>
                <w:szCs w:val="18"/>
              </w:rPr>
              <w:t>A*</w:t>
            </w:r>
            <w:r w:rsidRPr="009A7879">
              <w:rPr>
                <w:color w:val="231F20"/>
                <w:sz w:val="18"/>
                <w:szCs w:val="18"/>
              </w:rPr>
              <w:t>3101</w:t>
            </w:r>
          </w:p>
        </w:tc>
        <w:tc>
          <w:tcPr>
            <w:tcW w:w="3763" w:type="dxa"/>
          </w:tcPr>
          <w:p w14:paraId="5FA736FB" w14:textId="7B73A556" w:rsidR="00E647E9" w:rsidRDefault="00E647E9" w:rsidP="00E647E9"/>
        </w:tc>
        <w:tc>
          <w:tcPr>
            <w:tcW w:w="3542" w:type="dxa"/>
          </w:tcPr>
          <w:p w14:paraId="2CF517A6" w14:textId="51CB3316" w:rsidR="00E647E9" w:rsidRDefault="00E647E9" w:rsidP="00E647E9"/>
        </w:tc>
      </w:tr>
      <w:tr w:rsidR="00E647E9" w14:paraId="74127435" w14:textId="77777777" w:rsidTr="00E647E9">
        <w:trPr>
          <w:trHeight w:val="264"/>
        </w:trPr>
        <w:tc>
          <w:tcPr>
            <w:tcW w:w="2809" w:type="dxa"/>
          </w:tcPr>
          <w:p w14:paraId="07295D4A" w14:textId="0301014E" w:rsidR="00E647E9" w:rsidRPr="009A7879" w:rsidRDefault="00E647E9" w:rsidP="000A3589">
            <w:pPr>
              <w:rPr>
                <w:color w:val="231F20"/>
                <w:sz w:val="18"/>
                <w:szCs w:val="18"/>
              </w:rPr>
            </w:pPr>
            <w:r>
              <w:rPr>
                <w:color w:val="231F20"/>
                <w:spacing w:val="-2"/>
                <w:sz w:val="18"/>
                <w:szCs w:val="18"/>
              </w:rPr>
              <w:t>MTHFR677</w:t>
            </w:r>
          </w:p>
        </w:tc>
        <w:tc>
          <w:tcPr>
            <w:tcW w:w="3763" w:type="dxa"/>
          </w:tcPr>
          <w:p w14:paraId="58ECA0FF" w14:textId="77777777" w:rsidR="00E647E9" w:rsidRDefault="00E647E9" w:rsidP="00E647E9"/>
        </w:tc>
        <w:tc>
          <w:tcPr>
            <w:tcW w:w="3542" w:type="dxa"/>
          </w:tcPr>
          <w:p w14:paraId="08E92A8F" w14:textId="77777777" w:rsidR="00E647E9" w:rsidRDefault="00E647E9" w:rsidP="00E647E9"/>
        </w:tc>
      </w:tr>
      <w:tr w:rsidR="00E647E9" w14:paraId="6FBEDD18" w14:textId="77777777" w:rsidTr="00E647E9">
        <w:trPr>
          <w:trHeight w:val="264"/>
        </w:trPr>
        <w:tc>
          <w:tcPr>
            <w:tcW w:w="2809" w:type="dxa"/>
          </w:tcPr>
          <w:p w14:paraId="7801B0A8" w14:textId="0834CD2B" w:rsidR="00E647E9" w:rsidRDefault="00E647E9" w:rsidP="000A3589">
            <w:pPr>
              <w:rPr>
                <w:color w:val="231F20"/>
                <w:spacing w:val="-2"/>
                <w:sz w:val="18"/>
                <w:szCs w:val="18"/>
              </w:rPr>
            </w:pPr>
            <w:r>
              <w:rPr>
                <w:color w:val="231F20"/>
                <w:spacing w:val="-2"/>
                <w:sz w:val="18"/>
                <w:szCs w:val="18"/>
              </w:rPr>
              <w:t>NUDT15</w:t>
            </w:r>
          </w:p>
        </w:tc>
        <w:tc>
          <w:tcPr>
            <w:tcW w:w="3763" w:type="dxa"/>
          </w:tcPr>
          <w:p w14:paraId="73E31BA8" w14:textId="77777777" w:rsidR="00E647E9" w:rsidRDefault="00E647E9" w:rsidP="00E647E9"/>
        </w:tc>
        <w:tc>
          <w:tcPr>
            <w:tcW w:w="3542" w:type="dxa"/>
          </w:tcPr>
          <w:p w14:paraId="6AA8FB55" w14:textId="77777777" w:rsidR="00E647E9" w:rsidRDefault="00E647E9" w:rsidP="00E647E9"/>
        </w:tc>
      </w:tr>
      <w:tr w:rsidR="00E647E9" w14:paraId="65739D1C" w14:textId="77777777" w:rsidTr="00E647E9">
        <w:trPr>
          <w:trHeight w:val="264"/>
        </w:trPr>
        <w:tc>
          <w:tcPr>
            <w:tcW w:w="2809" w:type="dxa"/>
          </w:tcPr>
          <w:p w14:paraId="487C0B4E" w14:textId="1F5F3382" w:rsidR="00E647E9" w:rsidRDefault="00E647E9" w:rsidP="000A3589">
            <w:pPr>
              <w:rPr>
                <w:color w:val="231F20"/>
                <w:spacing w:val="-2"/>
                <w:sz w:val="18"/>
                <w:szCs w:val="18"/>
              </w:rPr>
            </w:pPr>
            <w:r>
              <w:rPr>
                <w:color w:val="231F20"/>
                <w:spacing w:val="-2"/>
                <w:sz w:val="18"/>
                <w:szCs w:val="18"/>
              </w:rPr>
              <w:t>SLCO1B1</w:t>
            </w:r>
          </w:p>
        </w:tc>
        <w:tc>
          <w:tcPr>
            <w:tcW w:w="3763" w:type="dxa"/>
          </w:tcPr>
          <w:p w14:paraId="59CA89EC" w14:textId="77777777" w:rsidR="00E647E9" w:rsidRDefault="00E647E9" w:rsidP="00E647E9"/>
        </w:tc>
        <w:tc>
          <w:tcPr>
            <w:tcW w:w="3542" w:type="dxa"/>
          </w:tcPr>
          <w:p w14:paraId="4A1A13BA" w14:textId="77777777" w:rsidR="00E647E9" w:rsidRDefault="00E647E9" w:rsidP="00E647E9"/>
        </w:tc>
      </w:tr>
      <w:tr w:rsidR="00E647E9" w14:paraId="73347301" w14:textId="77777777" w:rsidTr="00E647E9">
        <w:trPr>
          <w:trHeight w:val="264"/>
        </w:trPr>
        <w:tc>
          <w:tcPr>
            <w:tcW w:w="2809" w:type="dxa"/>
          </w:tcPr>
          <w:p w14:paraId="71FF1253" w14:textId="3E2CE579" w:rsidR="00E647E9" w:rsidRDefault="00E647E9" w:rsidP="000A3589">
            <w:pPr>
              <w:rPr>
                <w:color w:val="231F20"/>
                <w:spacing w:val="-2"/>
                <w:sz w:val="18"/>
                <w:szCs w:val="18"/>
              </w:rPr>
            </w:pPr>
            <w:r>
              <w:rPr>
                <w:color w:val="231F20"/>
                <w:spacing w:val="-4"/>
                <w:sz w:val="18"/>
                <w:szCs w:val="18"/>
              </w:rPr>
              <w:t>TPMT</w:t>
            </w:r>
          </w:p>
        </w:tc>
        <w:tc>
          <w:tcPr>
            <w:tcW w:w="3763" w:type="dxa"/>
          </w:tcPr>
          <w:p w14:paraId="616EFBDA" w14:textId="77777777" w:rsidR="00E647E9" w:rsidRDefault="00E647E9" w:rsidP="00E647E9"/>
        </w:tc>
        <w:tc>
          <w:tcPr>
            <w:tcW w:w="3542" w:type="dxa"/>
          </w:tcPr>
          <w:p w14:paraId="79C0C437" w14:textId="77777777" w:rsidR="00E647E9" w:rsidRDefault="00E647E9" w:rsidP="00E647E9"/>
        </w:tc>
      </w:tr>
      <w:tr w:rsidR="00E647E9" w14:paraId="22E735C3" w14:textId="77777777" w:rsidTr="00E647E9">
        <w:trPr>
          <w:trHeight w:val="264"/>
        </w:trPr>
        <w:tc>
          <w:tcPr>
            <w:tcW w:w="2809" w:type="dxa"/>
          </w:tcPr>
          <w:p w14:paraId="40A90D6E" w14:textId="1B063F60" w:rsidR="00E647E9" w:rsidRDefault="00E647E9" w:rsidP="000A3589">
            <w:pPr>
              <w:rPr>
                <w:color w:val="231F20"/>
                <w:spacing w:val="-4"/>
                <w:sz w:val="18"/>
                <w:szCs w:val="18"/>
              </w:rPr>
            </w:pPr>
            <w:r>
              <w:rPr>
                <w:color w:val="231F20"/>
                <w:spacing w:val="-2"/>
                <w:sz w:val="18"/>
                <w:szCs w:val="18"/>
              </w:rPr>
              <w:t>UGT1A1</w:t>
            </w:r>
          </w:p>
        </w:tc>
        <w:tc>
          <w:tcPr>
            <w:tcW w:w="3763" w:type="dxa"/>
          </w:tcPr>
          <w:p w14:paraId="3074FDB8" w14:textId="77777777" w:rsidR="00E647E9" w:rsidRDefault="00E647E9" w:rsidP="00E647E9"/>
        </w:tc>
        <w:tc>
          <w:tcPr>
            <w:tcW w:w="3542" w:type="dxa"/>
          </w:tcPr>
          <w:p w14:paraId="13363DA2" w14:textId="77777777" w:rsidR="00E647E9" w:rsidRDefault="00E647E9" w:rsidP="00E647E9"/>
        </w:tc>
      </w:tr>
      <w:tr w:rsidR="00E647E9" w14:paraId="44AFAEAB" w14:textId="77777777" w:rsidTr="00E647E9">
        <w:trPr>
          <w:trHeight w:val="264"/>
        </w:trPr>
        <w:tc>
          <w:tcPr>
            <w:tcW w:w="2809" w:type="dxa"/>
          </w:tcPr>
          <w:p w14:paraId="54A5A4C1" w14:textId="22CCB163" w:rsidR="00E647E9" w:rsidRDefault="00E647E9" w:rsidP="000A3589">
            <w:pPr>
              <w:rPr>
                <w:color w:val="231F20"/>
                <w:spacing w:val="-2"/>
                <w:sz w:val="18"/>
                <w:szCs w:val="18"/>
              </w:rPr>
            </w:pPr>
            <w:r>
              <w:rPr>
                <w:color w:val="231F20"/>
                <w:spacing w:val="-2"/>
                <w:sz w:val="18"/>
                <w:szCs w:val="18"/>
              </w:rPr>
              <w:t>VKORC1</w:t>
            </w:r>
          </w:p>
        </w:tc>
        <w:tc>
          <w:tcPr>
            <w:tcW w:w="3763" w:type="dxa"/>
          </w:tcPr>
          <w:p w14:paraId="71AE6171" w14:textId="77777777" w:rsidR="00E647E9" w:rsidRDefault="00E647E9" w:rsidP="00E647E9"/>
        </w:tc>
        <w:tc>
          <w:tcPr>
            <w:tcW w:w="3542" w:type="dxa"/>
          </w:tcPr>
          <w:p w14:paraId="49DD2A61" w14:textId="77777777" w:rsidR="00E647E9" w:rsidRDefault="00E647E9" w:rsidP="00E647E9"/>
        </w:tc>
      </w:tr>
    </w:tbl>
    <w:p w14:paraId="0B9D5497" w14:textId="77777777" w:rsidR="00BD496A" w:rsidRDefault="00BD496A"/>
    <w:sectPr w:rsidR="00BD496A" w:rsidSect="00034616">
      <w:pgSz w:w="12240" w:h="15840"/>
      <w:pgMar w:top="567" w:right="850" w:bottom="-51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5016168">
    <w:abstractNumId w:val="8"/>
  </w:num>
  <w:num w:numId="2" w16cid:durableId="1831022604">
    <w:abstractNumId w:val="6"/>
  </w:num>
  <w:num w:numId="3" w16cid:durableId="583490706">
    <w:abstractNumId w:val="5"/>
  </w:num>
  <w:num w:numId="4" w16cid:durableId="1894730826">
    <w:abstractNumId w:val="4"/>
  </w:num>
  <w:num w:numId="5" w16cid:durableId="212472825">
    <w:abstractNumId w:val="7"/>
  </w:num>
  <w:num w:numId="6" w16cid:durableId="945232761">
    <w:abstractNumId w:val="3"/>
  </w:num>
  <w:num w:numId="7" w16cid:durableId="1219973027">
    <w:abstractNumId w:val="2"/>
  </w:num>
  <w:num w:numId="8" w16cid:durableId="444497230">
    <w:abstractNumId w:val="1"/>
  </w:num>
  <w:num w:numId="9" w16cid:durableId="143382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589"/>
    <w:rsid w:val="000F755D"/>
    <w:rsid w:val="0015074B"/>
    <w:rsid w:val="0029639D"/>
    <w:rsid w:val="00326F90"/>
    <w:rsid w:val="00382799"/>
    <w:rsid w:val="004F03AE"/>
    <w:rsid w:val="00AA1D8D"/>
    <w:rsid w:val="00AA4B53"/>
    <w:rsid w:val="00B47730"/>
    <w:rsid w:val="00BD496A"/>
    <w:rsid w:val="00CB0664"/>
    <w:rsid w:val="00E647E9"/>
    <w:rsid w:val="00FC693F"/>
    <w:rsid w:val="00FE3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8B568"/>
  <w14:defaultImageDpi w14:val="300"/>
  <w15:docId w15:val="{C261CCB0-FFE5-4FDC-9D72-F159228F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lourBar">
    <w:name w:val="ColourBar"/>
    <w:basedOn w:val="Normal"/>
    <w:rPr>
      <w:sz w:val="10"/>
    </w:rPr>
  </w:style>
  <w:style w:type="paragraph" w:customStyle="1" w:styleId="ColourBarText">
    <w:name w:val="ColourBarText"/>
    <w:basedOn w:val="Normal"/>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Jarno van der Werff</cp:lastModifiedBy>
  <cp:revision>5</cp:revision>
  <dcterms:created xsi:type="dcterms:W3CDTF">2013-12-23T23:15:00Z</dcterms:created>
  <dcterms:modified xsi:type="dcterms:W3CDTF">2024-12-31T14:25:00Z</dcterms:modified>
  <cp:category/>
</cp:coreProperties>
</file>