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76" w:name="winejar-酒坛视觉上料项目实施与复现指南"/>
    <w:p>
      <w:pPr>
        <w:pStyle w:val="Heading1"/>
      </w:pPr>
      <w:r>
        <w:t xml:space="preserve">WineJar 酒坛视觉上料项目实施与复现指南</w:t>
      </w:r>
    </w:p>
    <w:p>
      <w:pPr>
        <w:pStyle w:val="BlockText"/>
      </w:pPr>
      <w:r>
        <w:t xml:space="preserve">文档版本：2026-08-31</w:t>
      </w:r>
      <w:r>
        <w:t xml:space="preserve"> </w:t>
      </w:r>
      <w:r>
        <w:t xml:space="preserve">对应代码：</w:t>
      </w:r>
      <w:r>
        <w:rPr>
          <w:rStyle w:val="VerbatimChar"/>
        </w:rPr>
        <w:t xml:space="preserve">main</w:t>
      </w:r>
      <w:r>
        <w:t xml:space="preserve"> </w:t>
      </w:r>
      <w:r>
        <w:t xml:space="preserve">分支，提交</w:t>
      </w:r>
      <w:r>
        <w:t xml:space="preserve"> </w:t>
      </w:r>
      <w:r>
        <w:rPr>
          <w:rStyle w:val="VerbatimChar"/>
        </w:rPr>
        <w:t xml:space="preserve">71b89de</w:t>
      </w:r>
      <w:r>
        <w:t xml:space="preserve"> </w:t>
      </w:r>
      <w:r>
        <w:t xml:space="preserve">之后的实机控制实现</w:t>
      </w:r>
      <w:r>
        <w:t xml:space="preserve"> </w:t>
      </w:r>
      <w:r>
        <w:t xml:space="preserve">适用范围：实验室复现、设备交接、工厂现场迁移与后续工程化开发</w:t>
      </w:r>
    </w:p>
    <w:bookmarkStart w:id="21" w:name="X6dfb755d4822ed7cbad1d9241eb217516e297d6"/>
    <w:p>
      <w:pPr>
        <w:pStyle w:val="Heading2"/>
      </w:pPr>
      <w:r>
        <w:t xml:space="preserve">1. 文档目的与当前边界</w:t>
      </w:r>
    </w:p>
    <w:p>
      <w:pPr>
        <w:pStyle w:val="FirstParagraph"/>
      </w:pPr>
      <w:r>
        <w:t xml:space="preserve">WineJar 是一套“固定全局 RGB-D 相机 + 开放词汇视觉 + 六轴机械臂 + 自制真空末端”的酒坛口物料上料系统。它的目标不是只演示一次抓取，而是把物料识别、坐标转换、吸附确认、失败恢复、运动安全和运行记录组织成可复用的闭环。</w:t>
      </w:r>
    </w:p>
    <w:p>
      <w:pPr>
        <w:pStyle w:val="BodyText"/>
      </w:pPr>
      <w:r>
        <w:t xml:space="preserve">当前实机已跑通的主流程为：</w:t>
      </w:r>
    </w:p>
    <w:p>
      <w:pPr>
        <w:numPr>
          <w:ilvl w:val="0"/>
          <w:numId w:val="1001"/>
        </w:numPr>
        <w:pStyle w:val="Compact"/>
      </w:pPr>
      <w:r>
        <w:t xml:space="preserve">荷叶由人工预先铺在固定酒坛口；</w:t>
      </w:r>
    </w:p>
    <w:p>
      <w:pPr>
        <w:numPr>
          <w:ilvl w:val="0"/>
          <w:numId w:val="1001"/>
        </w:numPr>
        <w:pStyle w:val="Compact"/>
      </w:pPr>
      <w:r>
        <w:t xml:space="preserve">视觉识别白纸并放置到荷叶上；</w:t>
      </w:r>
    </w:p>
    <w:p>
      <w:pPr>
        <w:numPr>
          <w:ilvl w:val="0"/>
          <w:numId w:val="1001"/>
        </w:numPr>
        <w:pStyle w:val="Compact"/>
      </w:pPr>
      <w:r>
        <w:t xml:space="preserve">视觉识别陶瓷片并放置到白纸上；</w:t>
      </w:r>
    </w:p>
    <w:p>
      <w:pPr>
        <w:numPr>
          <w:ilvl w:val="0"/>
          <w:numId w:val="1001"/>
        </w:numPr>
        <w:pStyle w:val="Compact"/>
      </w:pPr>
      <w:r>
        <w:t xml:space="preserve">白纸和陶瓷片移走后，重新识别料台上的两片竹壳；</w:t>
      </w:r>
    </w:p>
    <w:p>
      <w:pPr>
        <w:numPr>
          <w:ilvl w:val="0"/>
          <w:numId w:val="1001"/>
        </w:numPr>
        <w:pStyle w:val="Compact"/>
      </w:pPr>
      <w:r>
        <w:t xml:space="preserve">依次把两片竹壳放到陶瓷片上，并按补偿后的角度交叉；</w:t>
      </w:r>
    </w:p>
    <w:p>
      <w:pPr>
        <w:numPr>
          <w:ilvl w:val="0"/>
          <w:numId w:val="1001"/>
        </w:numPr>
        <w:pStyle w:val="Compact"/>
      </w:pPr>
      <w:r>
        <w:t xml:space="preserve">每一片物料的吸附均由真空压力开关确认，失败后在有限次数内重新定位并换点重试；</w:t>
      </w:r>
    </w:p>
    <w:p>
      <w:pPr>
        <w:numPr>
          <w:ilvl w:val="0"/>
          <w:numId w:val="1001"/>
        </w:numPr>
        <w:pStyle w:val="Compact"/>
      </w:pPr>
      <w:r>
        <w:t xml:space="preserve">任务结束后撤离并关闭气泵、切换到放气状态。</w:t>
      </w:r>
    </w:p>
    <w:p>
      <w:pPr>
        <w:pStyle w:val="FirstParagraph"/>
      </w:pPr>
      <w:r>
        <w:t xml:space="preserve">最新保留的完整实机记录位于：</w:t>
      </w:r>
    </w:p>
    <w:p>
      <w:pPr>
        <w:pStyle w:val="SourceCode"/>
      </w:pPr>
      <w:r>
        <w:rPr>
          <w:rStyle w:val="VerbatimChar"/>
        </w:rPr>
        <w:t xml:space="preserve">xarm_sdk_control/data/complete_loading/20260830_175757_904/</w:t>
      </w:r>
    </w:p>
    <w:p>
      <w:pPr>
        <w:pStyle w:val="FirstParagraph"/>
      </w:pPr>
      <w:r>
        <w:t xml:space="preserve">该记录中白纸、陶瓷片、两片竹壳均在第一次尝试中通过压力确认。记录的总时长约</w:t>
      </w:r>
      <w:r>
        <w:t xml:space="preserve"> </w:t>
      </w:r>
      <w:r>
        <w:rPr>
          <w:rStyle w:val="VerbatimChar"/>
        </w:rPr>
        <w:t xml:space="preserve">81.3 s</w:t>
      </w:r>
      <w:r>
        <w:t xml:space="preserve">，其中含一次 RealSense USB 自动重连和一次保守的轨迹规划退化，不应直接视为稳定生产节拍。</w:t>
      </w:r>
    </w:p>
    <w:p>
      <w:pPr>
        <w:pStyle w:val="BodyText"/>
      </w:pPr>
      <w:r>
        <w:t xml:space="preserve">当前尚未稳定解决“从料台吸取折叠荷叶”：荷叶面积大、形变和展开明显，单靠当前双吸盘及离散压力开关难以保证离台。因此本版本的生产入口默认使用</w:t>
      </w:r>
      <w:r>
        <w:t xml:space="preserve"> </w:t>
      </w:r>
      <w:r>
        <w:rPr>
          <w:rStyle w:val="VerbatimChar"/>
        </w:rPr>
        <w:t xml:space="preserve">--skip-lotus</w:t>
      </w:r>
      <w:r>
        <w:t xml:space="preserve">，将荷叶视为已预铺物料。这个限制必须在对外说明和现场 SOP 中明确写出。</w:t>
      </w:r>
    </w:p>
    <w:p>
      <w:pPr>
        <w:pStyle w:val="BodyText"/>
      </w:pPr>
      <w:r>
        <w:t xml:space="preserve">仿真动画不在本仓库维护，位于</w:t>
      </w:r>
      <w:r>
        <w:t xml:space="preserve"> </w:t>
      </w:r>
      <w:hyperlink r:id="rId20">
        <w:r>
          <w:rPr>
            <w:rStyle w:val="Hyperlink"/>
          </w:rPr>
          <w:t xml:space="preserve">Winejar-mujoco</w:t>
        </w:r>
      </w:hyperlink>
      <w:r>
        <w:t xml:space="preserve">。本指南仅覆盖实机控制、视觉和现场迁移。</w:t>
      </w:r>
    </w:p>
    <w:bookmarkEnd w:id="21"/>
    <w:bookmarkStart w:id="22" w:name="X65ae2734c60bf4bfc0efb7c06efdf09ff6cddcb"/>
    <w:p>
      <w:pPr>
        <w:pStyle w:val="Heading2"/>
      </w:pPr>
      <w:r>
        <w:t xml:space="preserve">2. 一页式复现路线</w:t>
      </w:r>
    </w:p>
    <w:p>
      <w:pPr>
        <w:pStyle w:val="FirstParagraph"/>
      </w:pPr>
      <w:r>
        <w:t xml:space="preserve">首次接手项目时，不要直接运行完整任务。建议严格按下面顺序推进：</w:t>
      </w:r>
    </w:p>
    <w:p>
      <w:pPr>
        <w:numPr>
          <w:ilvl w:val="0"/>
          <w:numId w:val="1002"/>
        </w:numPr>
        <w:pStyle w:val="Compact"/>
      </w:pPr>
      <w:r>
        <w:t xml:space="preserve">创建控制与视觉两个 Conda 环境，确认 CUDA、RealSense、xArm 网络连通；</w:t>
      </w:r>
    </w:p>
    <w:p>
      <w:pPr>
        <w:numPr>
          <w:ilvl w:val="0"/>
          <w:numId w:val="1002"/>
        </w:numPr>
        <w:pStyle w:val="Compact"/>
      </w:pPr>
      <w:r>
        <w:t xml:space="preserve">确认末端 TCP、IO 极性、压力开关极性和弹簧行程；</w:t>
      </w:r>
    </w:p>
    <w:p>
      <w:pPr>
        <w:numPr>
          <w:ilvl w:val="0"/>
          <w:numId w:val="1002"/>
        </w:numPr>
        <w:pStyle w:val="Compact"/>
      </w:pPr>
      <w:r>
        <w:t xml:space="preserve">固定相机、机械臂底座、酒坛夹具和料台后，做全局相机外参标定；</w:t>
      </w:r>
    </w:p>
    <w:p>
      <w:pPr>
        <w:numPr>
          <w:ilvl w:val="0"/>
          <w:numId w:val="1002"/>
        </w:numPr>
        <w:pStyle w:val="Compact"/>
      </w:pPr>
      <w:r>
        <w:t xml:space="preserve">用陶瓷片做视觉位置偏差测量，得到实际 TCP 中心的经验补偿；</w:t>
      </w:r>
    </w:p>
    <w:p>
      <w:pPr>
        <w:numPr>
          <w:ilvl w:val="0"/>
          <w:numId w:val="1002"/>
        </w:numPr>
        <w:pStyle w:val="Compact"/>
      </w:pPr>
      <w:r>
        <w:t xml:space="preserve">分别完成陶瓷片、白纸、竹壳的单物料吸起与放回测试；</w:t>
      </w:r>
    </w:p>
    <w:p>
      <w:pPr>
        <w:numPr>
          <w:ilvl w:val="0"/>
          <w:numId w:val="1002"/>
        </w:numPr>
        <w:pStyle w:val="Compact"/>
      </w:pPr>
      <w:r>
        <w:t xml:space="preserve">完成双竹壳交叉放置；</w:t>
      </w:r>
    </w:p>
    <w:p>
      <w:pPr>
        <w:numPr>
          <w:ilvl w:val="0"/>
          <w:numId w:val="1002"/>
        </w:numPr>
        <w:pStyle w:val="Compact"/>
      </w:pPr>
      <w:r>
        <w:t xml:space="preserve">最后运行“白纸 -&gt; 陶瓷片 -&gt; 两片竹壳”的完整流程；</w:t>
      </w:r>
    </w:p>
    <w:p>
      <w:pPr>
        <w:numPr>
          <w:ilvl w:val="0"/>
          <w:numId w:val="1002"/>
        </w:numPr>
        <w:pStyle w:val="Compact"/>
      </w:pPr>
      <w:r>
        <w:t xml:space="preserve">收集重复试验的成功率、节拍、偏差和失败原因，再决定是否提高速度或调整阈值。</w:t>
      </w:r>
    </w:p>
    <w:p>
      <w:pPr>
        <w:pStyle w:val="FirstParagraph"/>
      </w:pPr>
      <w:r>
        <w:t xml:space="preserve">下图概括运行时的数据和控制流：</w:t>
      </w:r>
    </w:p>
    <w:p>
      <w:pPr>
        <w:pStyle w:val="SourceCode"/>
      </w:pPr>
      <w:r>
        <w:rPr>
          <w:rStyle w:val="VerbatimChar"/>
        </w:rPr>
        <w:t xml:space="preserve">RealSense D435i</w:t>
      </w:r>
      <w:r>
        <w:br/>
      </w:r>
      <w:r>
        <w:rPr>
          <w:rStyle w:val="VerbatimChar"/>
        </w:rPr>
        <w:t xml:space="preserve">  RGB + 对齐深度</w:t>
      </w:r>
      <w:r>
        <w:br/>
      </w:r>
      <w:r>
        <w:rPr>
          <w:rStyle w:val="VerbatimChar"/>
        </w:rPr>
        <w:t xml:space="preserve">        |</w:t>
      </w:r>
      <w:r>
        <w:br/>
      </w:r>
      <w:r>
        <w:rPr>
          <w:rStyle w:val="VerbatimChar"/>
        </w:rPr>
        <w:t xml:space="preserve">        v</w:t>
      </w:r>
      <w:r>
        <w:br/>
      </w:r>
      <w:r>
        <w:rPr>
          <w:rStyle w:val="VerbatimChar"/>
        </w:rPr>
        <w:t xml:space="preserve">GroundingDINO 文本检测 ----&gt; SAM2 掩码</w:t>
      </w:r>
      <w:r>
        <w:br/>
      </w:r>
      <w:r>
        <w:rPr>
          <w:rStyle w:val="VerbatimChar"/>
        </w:rPr>
        <w:t xml:space="preserve">        |                        |</w:t>
      </w:r>
      <w:r>
        <w:br/>
      </w:r>
      <w:r>
        <w:rPr>
          <w:rStyle w:val="VerbatimChar"/>
        </w:rPr>
        <w:t xml:space="preserve">        +------ 物料类别、置信度、掩码中心、深度 ------+</w:t>
      </w:r>
      <w:r>
        <w:br/>
      </w:r>
      <w:r>
        <w:rPr>
          <w:rStyle w:val="VerbatimChar"/>
        </w:rPr>
        <w:t xml:space="preserve">                                                       v</w:t>
      </w:r>
      <w:r>
        <w:br/>
      </w:r>
      <w:r>
        <w:rPr>
          <w:rStyle w:val="VerbatimChar"/>
        </w:rPr>
        <w:t xml:space="preserve">                       相机坐标点 p_C  -- 外参 --&gt; 机器人基坐标 p_B</w:t>
      </w:r>
      <w:r>
        <w:br/>
      </w:r>
      <w:r>
        <w:rPr>
          <w:rStyle w:val="VerbatimChar"/>
        </w:rPr>
        <w:t xml:space="preserve">                                                       |</w:t>
      </w:r>
      <w:r>
        <w:br/>
      </w:r>
      <w:r>
        <w:rPr>
          <w:rStyle w:val="VerbatimChar"/>
        </w:rPr>
        <w:t xml:space="preserve">                                     共享视觉偏差 + 材料专属偏差</w:t>
      </w:r>
      <w:r>
        <w:br/>
      </w:r>
      <w:r>
        <w:rPr>
          <w:rStyle w:val="VerbatimChar"/>
        </w:rPr>
        <w:t xml:space="preserve">                                                       |</w:t>
      </w:r>
      <w:r>
        <w:br/>
      </w:r>
      <w:r>
        <w:rPr>
          <w:rStyle w:val="VerbatimChar"/>
        </w:rPr>
        <w:t xml:space="preserve">                                                       v</w:t>
      </w:r>
      <w:r>
        <w:br/>
      </w:r>
      <w:r>
        <w:rPr>
          <w:rStyle w:val="VerbatimChar"/>
        </w:rPr>
        <w:t xml:space="preserve">                    路径构建 -&gt; 工作空间/相机避让 -&gt; IK/速度预检</w:t>
      </w:r>
      <w:r>
        <w:br/>
      </w:r>
      <w:r>
        <w:rPr>
          <w:rStyle w:val="VerbatimChar"/>
        </w:rPr>
        <w:t xml:space="preserve">                                                       |</w:t>
      </w:r>
      <w:r>
        <w:br/>
      </w:r>
      <w:r>
        <w:rPr>
          <w:rStyle w:val="VerbatimChar"/>
        </w:rPr>
        <w:t xml:space="preserve">                                                       v</w:t>
      </w:r>
      <w:r>
        <w:br/>
      </w:r>
      <w:r>
        <w:rPr>
          <w:rStyle w:val="VerbatimChar"/>
        </w:rPr>
        <w:t xml:space="preserve">                                       xArm Cartesian motion + CO0/CO1</w:t>
      </w:r>
      <w:r>
        <w:br/>
      </w:r>
      <w:r>
        <w:rPr>
          <w:rStyle w:val="VerbatimChar"/>
        </w:rPr>
        <w:t xml:space="preserve">                                                       |</w:t>
      </w:r>
      <w:r>
        <w:br/>
      </w:r>
      <w:r>
        <w:rPr>
          <w:rStyle w:val="VerbatimChar"/>
        </w:rPr>
        <w:t xml:space="preserve">                              CI0 真空压力开关 &lt;-------+</w:t>
      </w:r>
      <w:r>
        <w:br/>
      </w:r>
      <w:r>
        <w:rPr>
          <w:rStyle w:val="VerbatimChar"/>
        </w:rPr>
        <w:t xml:space="preserve">                                      成功：继续；失败：放气、回退、重扫、换点</w:t>
      </w:r>
    </w:p>
    <w:p>
      <w:pPr>
        <w:pStyle w:val="FirstParagraph"/>
      </w:pPr>
      <w:r>
        <w:t xml:space="preserve">这里有两个不同层次的“位置修正”，不能混为一谈：</w:t>
      </w:r>
    </w:p>
    <w:p>
      <w:pPr>
        <w:numPr>
          <w:ilvl w:val="0"/>
          <w:numId w:val="1003"/>
        </w:numPr>
        <w:pStyle w:val="Compact"/>
      </w:pPr>
      <w:r>
        <w:rPr>
          <w:bCs/>
          <w:b/>
        </w:rPr>
        <w:t xml:space="preserve">全局相机外参</w:t>
      </w:r>
      <w:r>
        <w:t xml:space="preserve">：</w:t>
      </w:r>
      <w:r>
        <w:rPr>
          <w:rStyle w:val="VerbatimChar"/>
        </w:rPr>
        <w:t xml:space="preserve">base_T_camera</w:t>
      </w:r>
      <w:r>
        <w:t xml:space="preserve">，描述相机坐标系和机器人基坐标系的刚体关系。相机、机器人底座或料台的相对位置一变，就需要重新标定。</w:t>
      </w:r>
    </w:p>
    <w:p>
      <w:pPr>
        <w:numPr>
          <w:ilvl w:val="0"/>
          <w:numId w:val="1003"/>
        </w:numPr>
        <w:pStyle w:val="Compact"/>
      </w:pPr>
      <w:r>
        <w:rPr>
          <w:bCs/>
          <w:b/>
        </w:rPr>
        <w:t xml:space="preserve">视觉位置偏差</w:t>
      </w:r>
      <w:r>
        <w:t xml:space="preserve">：</w:t>
      </w:r>
      <w:r>
        <w:rPr>
          <w:rStyle w:val="VerbatimChar"/>
        </w:rPr>
        <w:t xml:space="preserve">bias_base_mm</w:t>
      </w:r>
      <w:r>
        <w:t xml:space="preserve">，是外参、深度、掩码中心、TCP 实物中心等残余误差的经验补偿。它适合修正稳定、近似平移的系统误差；不能代替相机发生明显旋转或位移后的重新标定。</w:t>
      </w:r>
    </w:p>
    <w:bookmarkEnd w:id="22"/>
    <w:bookmarkStart w:id="26" w:name="X6a2e03433d88654df43e99f59d1b428153b2b27"/>
    <w:p>
      <w:pPr>
        <w:pStyle w:val="Heading2"/>
      </w:pPr>
      <w:r>
        <w:t xml:space="preserve">3. 当前参考硬件与接口抽象</w:t>
      </w:r>
    </w:p>
    <w:p>
      <w:pPr>
        <w:pStyle w:val="FirstParagraph"/>
      </w:pPr>
      <w:r>
        <w:t xml:space="preserve">本节记录当前实验室基线，不意味着工厂必须购买相同型号。真正应复用的是接口层、标定流程、状态机和参数验证方式。</w:t>
      </w:r>
    </w:p>
    <w:tbl>
      <w:tblPr>
        <w:tblStyle w:val="Table"/>
        <w:tblW w:type="pct" w:w="0.0"/>
        <w:tblLook w:firstRow="1" w:lastRow="0" w:firstColumn="0" w:lastColumn="0" w:noHBand="0" w:noVBand="0" w:val="0020"/>
      </w:tblPr>
      <w:tblGrid/>
      <w:tr>
        <w:tc>
          <w:p>
            <w:pPr>
              <w:pStyle w:val="Compact"/>
              <w:jc w:val="left"/>
            </w:pPr>
            <w:r>
              <w:t xml:space="preserve">子系统</w:t>
            </w:r>
          </w:p>
        </w:tc>
        <w:tc>
          <w:p>
            <w:pPr>
              <w:pStyle w:val="Compact"/>
              <w:jc w:val="left"/>
            </w:pPr>
            <w:r>
              <w:t xml:space="preserve">当前参考配置</w:t>
            </w:r>
          </w:p>
        </w:tc>
        <w:tc>
          <w:p>
            <w:pPr>
              <w:pStyle w:val="Compact"/>
              <w:jc w:val="left"/>
            </w:pPr>
            <w:r>
              <w:t xml:space="preserve">软件中的抽象</w:t>
            </w:r>
          </w:p>
        </w:tc>
        <w:tc>
          <w:p>
            <w:pPr>
              <w:pStyle w:val="Compact"/>
              <w:jc w:val="left"/>
            </w:pPr>
            <w:r>
              <w:t xml:space="preserve">迁移时必须确认的内容</w:t>
            </w:r>
          </w:p>
        </w:tc>
      </w:tr>
      <w:tr>
        <w:tc>
          <w:p>
            <w:pPr>
              <w:pStyle w:val="Compact"/>
              <w:jc w:val="left"/>
            </w:pPr>
            <w:r>
              <w:t xml:space="preserve">机器人</w:t>
            </w:r>
          </w:p>
        </w:tc>
        <w:tc>
          <w:p>
            <w:pPr>
              <w:pStyle w:val="Compact"/>
              <w:jc w:val="left"/>
            </w:pPr>
            <w:r>
              <w:t xml:space="preserve">UFACTORY xArm6，Python SDK</w:t>
            </w:r>
            <w:r>
              <w:t xml:space="preserve"> </w:t>
            </w:r>
            <w:r>
              <w:rPr>
                <w:rStyle w:val="VerbatimChar"/>
              </w:rPr>
              <w:t xml:space="preserve">1.18.4</w:t>
            </w:r>
          </w:p>
        </w:tc>
        <w:tc>
          <w:p>
            <w:pPr>
              <w:pStyle w:val="Compact"/>
              <w:jc w:val="left"/>
            </w:pPr>
            <w:r>
              <w:rPr>
                <w:rStyle w:val="VerbatimChar"/>
              </w:rPr>
              <w:t xml:space="preserve">robot_motion.py</w:t>
            </w:r>
            <w:r>
              <w:t xml:space="preserve"> </w:t>
            </w:r>
            <w:r>
              <w:t xml:space="preserve">与 xArm SDK</w:t>
            </w:r>
          </w:p>
        </w:tc>
        <w:tc>
          <w:p>
            <w:pPr>
              <w:pStyle w:val="Compact"/>
              <w:jc w:val="left"/>
            </w:pPr>
            <w:r>
              <w:t xml:space="preserve">基坐标、TCP API、姿态约定、关节极限、工作空间、错误码和安全机制</w:t>
            </w:r>
          </w:p>
        </w:tc>
      </w:tr>
      <w:tr>
        <w:tc>
          <w:p>
            <w:pPr>
              <w:pStyle w:val="Compact"/>
              <w:jc w:val="left"/>
            </w:pPr>
            <w:r>
              <w:t xml:space="preserve">全局相机</w:t>
            </w:r>
          </w:p>
        </w:tc>
        <w:tc>
          <w:p>
            <w:pPr>
              <w:pStyle w:val="Compact"/>
              <w:jc w:val="left"/>
            </w:pPr>
            <w:r>
              <w:t xml:space="preserve">Intel RealSense D435i，固定俯视</w:t>
            </w:r>
          </w:p>
        </w:tc>
        <w:tc>
          <w:p>
            <w:pPr>
              <w:pStyle w:val="Compact"/>
              <w:jc w:val="left"/>
            </w:pPr>
            <w:r>
              <w:rPr>
                <w:rStyle w:val="VerbatimChar"/>
              </w:rPr>
              <w:t xml:space="preserve">realsense_capture.py</w:t>
            </w:r>
          </w:p>
        </w:tc>
        <w:tc>
          <w:p>
            <w:pPr>
              <w:pStyle w:val="Compact"/>
              <w:jc w:val="left"/>
            </w:pPr>
            <w:r>
              <w:t xml:space="preserve">内参、分辨率、深度尺度、安装刚度、视野、深度有效率</w:t>
            </w:r>
          </w:p>
        </w:tc>
      </w:tr>
      <w:tr>
        <w:tc>
          <w:p>
            <w:pPr>
              <w:pStyle w:val="Compact"/>
              <w:jc w:val="left"/>
            </w:pPr>
            <w:r>
              <w:t xml:space="preserve">视觉</w:t>
            </w:r>
          </w:p>
        </w:tc>
        <w:tc>
          <w:p>
            <w:pPr>
              <w:pStyle w:val="Compact"/>
              <w:jc w:val="left"/>
            </w:pPr>
            <w:r>
              <w:t xml:space="preserve">GroundingDINO Tiny + SAM2 Hiera Tiny</w:t>
            </w:r>
          </w:p>
        </w:tc>
        <w:tc>
          <w:p>
            <w:pPr>
              <w:pStyle w:val="Compact"/>
              <w:jc w:val="left"/>
            </w:pPr>
            <w:r>
              <w:rPr>
                <w:rStyle w:val="VerbatimChar"/>
              </w:rPr>
              <w:t xml:space="preserve">vision/</w:t>
            </w:r>
            <w:r>
              <w:t xml:space="preserve"> </w:t>
            </w:r>
            <w:r>
              <w:t xml:space="preserve">独立环境和 Unix socket 服务</w:t>
            </w:r>
          </w:p>
        </w:tc>
        <w:tc>
          <w:p>
            <w:pPr>
              <w:pStyle w:val="Compact"/>
              <w:jc w:val="left"/>
            </w:pPr>
            <w:r>
              <w:t xml:space="preserve">GPU/CUDA、模型版本、文本提示词、阈值、目标类别和现场背景</w:t>
            </w:r>
          </w:p>
        </w:tc>
      </w:tr>
      <w:tr>
        <w:tc>
          <w:p>
            <w:pPr>
              <w:pStyle w:val="Compact"/>
              <w:jc w:val="left"/>
            </w:pPr>
            <w:r>
              <w:t xml:space="preserve">末端</w:t>
            </w:r>
          </w:p>
        </w:tc>
        <w:tc>
          <w:p>
            <w:pPr>
              <w:pStyle w:val="Compact"/>
              <w:jc w:val="left"/>
            </w:pPr>
            <w:r>
              <w:t xml:space="preserve">单弹簧双吸盘</w:t>
            </w:r>
          </w:p>
        </w:tc>
        <w:tc>
          <w:p>
            <w:pPr>
              <w:pStyle w:val="Compact"/>
              <w:jc w:val="left"/>
            </w:pPr>
            <w:r>
              <w:rPr>
                <w:rStyle w:val="VerbatimChar"/>
              </w:rPr>
              <w:t xml:space="preserve">end_effector_config.py</w:t>
            </w:r>
            <w:r>
              <w:t xml:space="preserve">、</w:t>
            </w:r>
            <w:r>
              <w:rPr>
                <w:rStyle w:val="VerbatimChar"/>
              </w:rPr>
              <w:t xml:space="preserve">vacuum_control.py</w:t>
            </w:r>
          </w:p>
        </w:tc>
        <w:tc>
          <w:p>
            <w:pPr>
              <w:pStyle w:val="Compact"/>
              <w:jc w:val="left"/>
            </w:pPr>
            <w:r>
              <w:t xml:space="preserve">TCP、吸盘间距、最大压缩、真空管路、实际可吸物料</w:t>
            </w:r>
          </w:p>
        </w:tc>
      </w:tr>
      <w:tr>
        <w:tc>
          <w:p>
            <w:pPr>
              <w:pStyle w:val="Compact"/>
              <w:jc w:val="left"/>
            </w:pPr>
            <w:r>
              <w:t xml:space="preserve">真空执行</w:t>
            </w:r>
          </w:p>
        </w:tc>
        <w:tc>
          <w:p>
            <w:pPr>
              <w:pStyle w:val="Compact"/>
              <w:jc w:val="left"/>
            </w:pPr>
            <w:r>
              <w:t xml:space="preserve">气泵 + 两位三通电磁阀</w:t>
            </w:r>
          </w:p>
        </w:tc>
        <w:tc>
          <w:p>
            <w:pPr>
              <w:pStyle w:val="Compact"/>
              <w:jc w:val="left"/>
            </w:pPr>
            <w:r>
              <w:rPr>
                <w:rStyle w:val="VerbatimChar"/>
              </w:rPr>
              <w:t xml:space="preserve">VacuumController</w:t>
            </w:r>
          </w:p>
        </w:tc>
        <w:tc>
          <w:p>
            <w:pPr>
              <w:pStyle w:val="Compact"/>
              <w:jc w:val="left"/>
            </w:pPr>
            <w:r>
              <w:t xml:space="preserve">输出极性、断电状态、阀门逻辑、泵能力、泄压时间</w:t>
            </w:r>
          </w:p>
        </w:tc>
      </w:tr>
      <w:tr>
        <w:tc>
          <w:p>
            <w:pPr>
              <w:pStyle w:val="Compact"/>
              <w:jc w:val="left"/>
            </w:pPr>
            <w:r>
              <w:t xml:space="preserve">吸附确认</w:t>
            </w:r>
          </w:p>
        </w:tc>
        <w:tc>
          <w:p>
            <w:pPr>
              <w:pStyle w:val="Compact"/>
              <w:jc w:val="left"/>
            </w:pPr>
            <w:r>
              <w:t xml:space="preserve">ZSE30A-01-N 压力开关，接 CI0</w:t>
            </w:r>
          </w:p>
        </w:tc>
        <w:tc>
          <w:p>
            <w:pPr>
              <w:pStyle w:val="Compact"/>
              <w:jc w:val="left"/>
            </w:pPr>
            <w:r>
              <w:rPr>
                <w:rStyle w:val="VerbatimChar"/>
              </w:rPr>
              <w:t xml:space="preserve">SuctionSensor</w:t>
            </w:r>
          </w:p>
        </w:tc>
        <w:tc>
          <w:p>
            <w:pPr>
              <w:pStyle w:val="Compact"/>
              <w:jc w:val="left"/>
            </w:pPr>
            <w:r>
              <w:t xml:space="preserve">NPN/PNP、输入电平、设定阈值、响应时间、线缆与抗干扰</w:t>
            </w:r>
          </w:p>
        </w:tc>
      </w:tr>
    </w:tbl>
    <w:bookmarkStart w:id="23" w:name="X0ec7c632420d2a9b8a45f1adf1881723e2c608d"/>
    <w:p>
      <w:pPr>
        <w:pStyle w:val="Heading3"/>
      </w:pPr>
      <w:r>
        <w:t xml:space="preserve">3.1 当前 IO 约定</w:t>
      </w:r>
    </w:p>
    <w:p>
      <w:pPr>
        <w:pStyle w:val="FirstParagraph"/>
      </w:pPr>
      <w:r>
        <w:t xml:space="preserve">当前原型是自制真空回路，不调用 UFACTORY 原厂</w:t>
      </w:r>
      <w:r>
        <w:t xml:space="preserve"> </w:t>
      </w:r>
      <w:r>
        <w:rPr>
          <w:rStyle w:val="VerbatimChar"/>
        </w:rPr>
        <w:t xml:space="preserve">set_vacuum_gripper()</w:t>
      </w:r>
      <w:r>
        <w:t xml:space="preserve">。代码直接控制控制箱通用数字输出：</w:t>
      </w:r>
    </w:p>
    <w:tbl>
      <w:tblPr>
        <w:tblStyle w:val="Table"/>
        <w:tblW w:type="pct" w:w="0.0"/>
        <w:tblLook w:firstRow="1" w:lastRow="0" w:firstColumn="0" w:lastColumn="0" w:noHBand="0" w:noVBand="0" w:val="0020"/>
      </w:tblPr>
      <w:tblGrid/>
      <w:tr>
        <w:tc>
          <w:p>
            <w:pPr>
              <w:pStyle w:val="Compact"/>
              <w:jc w:val="left"/>
            </w:pPr>
            <w:r>
              <w:t xml:space="preserve">状态</w:t>
            </w:r>
          </w:p>
        </w:tc>
        <w:tc>
          <w:p>
            <w:pPr>
              <w:pStyle w:val="Compact"/>
              <w:jc w:val="right"/>
            </w:pPr>
            <w:r>
              <w:t xml:space="preserve">CO0：气泵</w:t>
            </w:r>
          </w:p>
        </w:tc>
        <w:tc>
          <w:p>
            <w:pPr>
              <w:pStyle w:val="Compact"/>
              <w:jc w:val="right"/>
            </w:pPr>
            <w:r>
              <w:t xml:space="preserve">CO1：电磁阀</w:t>
            </w:r>
          </w:p>
        </w:tc>
        <w:tc>
          <w:p>
            <w:pPr>
              <w:pStyle w:val="Compact"/>
              <w:jc w:val="left"/>
            </w:pPr>
            <w:r>
              <w:t xml:space="preserve">用途</w:t>
            </w:r>
          </w:p>
        </w:tc>
      </w:tr>
      <w:tr>
        <w:tc>
          <w:p>
            <w:pPr>
              <w:pStyle w:val="Compact"/>
              <w:jc w:val="left"/>
            </w:pPr>
            <w:r>
              <w:t xml:space="preserve">安全空闲 / 释放</w:t>
            </w:r>
          </w:p>
        </w:tc>
        <w:tc>
          <w:p>
            <w:pPr>
              <w:pStyle w:val="Compact"/>
              <w:jc w:val="right"/>
            </w:pPr>
            <w:r>
              <w:rPr>
                <w:rStyle w:val="VerbatimChar"/>
              </w:rPr>
              <w:t xml:space="preserve">0</w:t>
            </w:r>
          </w:p>
        </w:tc>
        <w:tc>
          <w:p>
            <w:pPr>
              <w:pStyle w:val="Compact"/>
              <w:jc w:val="right"/>
            </w:pPr>
            <w:r>
              <w:rPr>
                <w:rStyle w:val="VerbatimChar"/>
              </w:rPr>
              <w:t xml:space="preserve">0</w:t>
            </w:r>
          </w:p>
        </w:tc>
        <w:tc>
          <w:p>
            <w:pPr>
              <w:pStyle w:val="Compact"/>
              <w:jc w:val="left"/>
            </w:pPr>
            <w:r>
              <w:t xml:space="preserve">气泵关闭，电磁阀切到放气</w:t>
            </w:r>
          </w:p>
        </w:tc>
      </w:tr>
      <w:tr>
        <w:tc>
          <w:p>
            <w:pPr>
              <w:pStyle w:val="Compact"/>
              <w:jc w:val="left"/>
            </w:pPr>
            <w:r>
              <w:t xml:space="preserve">接近待吸</w:t>
            </w:r>
          </w:p>
        </w:tc>
        <w:tc>
          <w:p>
            <w:pPr>
              <w:pStyle w:val="Compact"/>
              <w:jc w:val="right"/>
            </w:pPr>
            <w:r>
              <w:rPr>
                <w:rStyle w:val="VerbatimChar"/>
              </w:rPr>
              <w:t xml:space="preserve">0</w:t>
            </w:r>
          </w:p>
        </w:tc>
        <w:tc>
          <w:p>
            <w:pPr>
              <w:pStyle w:val="Compact"/>
              <w:jc w:val="right"/>
            </w:pPr>
            <w:r>
              <w:rPr>
                <w:rStyle w:val="VerbatimChar"/>
              </w:rPr>
              <w:t xml:space="preserve">1</w:t>
            </w:r>
          </w:p>
        </w:tc>
        <w:tc>
          <w:p>
            <w:pPr>
              <w:pStyle w:val="Compact"/>
              <w:jc w:val="left"/>
            </w:pPr>
            <w:r>
              <w:t xml:space="preserve">先把气路切至真空通路，尚未启动气泵</w:t>
            </w:r>
          </w:p>
        </w:tc>
      </w:tr>
      <w:tr>
        <w:tc>
          <w:p>
            <w:pPr>
              <w:pStyle w:val="Compact"/>
              <w:jc w:val="left"/>
            </w:pPr>
            <w:r>
              <w:t xml:space="preserve">吸取与搬运</w:t>
            </w:r>
          </w:p>
        </w:tc>
        <w:tc>
          <w:p>
            <w:pPr>
              <w:pStyle w:val="Compact"/>
              <w:jc w:val="right"/>
            </w:pPr>
            <w:r>
              <w:rPr>
                <w:rStyle w:val="VerbatimChar"/>
              </w:rPr>
              <w:t xml:space="preserve">1</w:t>
            </w:r>
          </w:p>
        </w:tc>
        <w:tc>
          <w:p>
            <w:pPr>
              <w:pStyle w:val="Compact"/>
              <w:jc w:val="right"/>
            </w:pPr>
            <w:r>
              <w:rPr>
                <w:rStyle w:val="VerbatimChar"/>
              </w:rPr>
              <w:t xml:space="preserve">1</w:t>
            </w:r>
          </w:p>
        </w:tc>
        <w:tc>
          <w:p>
            <w:pPr>
              <w:pStyle w:val="Compact"/>
              <w:jc w:val="left"/>
            </w:pPr>
            <w:r>
              <w:t xml:space="preserve">真空通路打开，气泵工作</w:t>
            </w:r>
          </w:p>
        </w:tc>
      </w:tr>
      <w:tr>
        <w:tc>
          <w:p>
            <w:pPr>
              <w:pStyle w:val="Compact"/>
              <w:jc w:val="left"/>
            </w:pPr>
            <w:r>
              <w:t xml:space="preserve">释放后</w:t>
            </w:r>
          </w:p>
        </w:tc>
        <w:tc>
          <w:p>
            <w:pPr>
              <w:pStyle w:val="Compact"/>
              <w:jc w:val="right"/>
            </w:pPr>
            <w:r>
              <w:rPr>
                <w:rStyle w:val="VerbatimChar"/>
              </w:rPr>
              <w:t xml:space="preserve">0</w:t>
            </w:r>
          </w:p>
        </w:tc>
        <w:tc>
          <w:p>
            <w:pPr>
              <w:pStyle w:val="Compact"/>
              <w:jc w:val="right"/>
            </w:pPr>
            <w:r>
              <w:rPr>
                <w:rStyle w:val="VerbatimChar"/>
              </w:rPr>
              <w:t xml:space="preserve">0</w:t>
            </w:r>
          </w:p>
        </w:tc>
        <w:tc>
          <w:p>
            <w:pPr>
              <w:pStyle w:val="Compact"/>
              <w:jc w:val="left"/>
            </w:pPr>
            <w:r>
              <w:t xml:space="preserve">关闭气泵并放气</w:t>
            </w:r>
          </w:p>
        </w:tc>
      </w:tr>
    </w:tbl>
    <w:p>
      <w:pPr>
        <w:pStyle w:val="BodyText"/>
      </w:pPr>
      <w:r>
        <w:t xml:space="preserve">当前压力开关接在</w:t>
      </w:r>
      <w:r>
        <w:t xml:space="preserve"> </w:t>
      </w:r>
      <w:r>
        <w:rPr>
          <w:rStyle w:val="VerbatimChar"/>
        </w:rPr>
        <w:t xml:space="preserve">CI0</w:t>
      </w:r>
      <w:r>
        <w:t xml:space="preserve">，硬件实测为：</w:t>
      </w:r>
      <w:r>
        <w:rPr>
          <w:rStyle w:val="VerbatimChar"/>
        </w:rPr>
        <w:t xml:space="preserve">CI0 = 0</w:t>
      </w:r>
      <w:r>
        <w:t xml:space="preserve"> </w:t>
      </w:r>
      <w:r>
        <w:t xml:space="preserve">表示达到吸附阈值。软件要求该电平连续保持</w:t>
      </w:r>
      <w:r>
        <w:t xml:space="preserve"> </w:t>
      </w:r>
      <w:r>
        <w:rPr>
          <w:rStyle w:val="VerbatimChar"/>
        </w:rPr>
        <w:t xml:space="preserve">50 ms</w:t>
      </w:r>
      <w:r>
        <w:t xml:space="preserve">，且必须在</w:t>
      </w:r>
      <w:r>
        <w:t xml:space="preserve"> </w:t>
      </w:r>
      <w:r>
        <w:rPr>
          <w:rStyle w:val="VerbatimChar"/>
        </w:rPr>
        <w:t xml:space="preserve">2.0 s</w:t>
      </w:r>
      <w:r>
        <w:t xml:space="preserve"> </w:t>
      </w:r>
      <w:r>
        <w:t xml:space="preserve">内出现，才认定本次吸附成功。</w:t>
      </w:r>
    </w:p>
    <w:p>
      <w:pPr>
        <w:pStyle w:val="BodyText"/>
      </w:pPr>
      <w:r>
        <w:t xml:space="preserve">这组极性必须在每次改线、换继电器、换阀或换传感器后重新验证。错误的极性会造成“看似开了真空、实际在放气”或“把未吸住误判为成功”，属于高风险问题。</w:t>
      </w:r>
    </w:p>
    <w:bookmarkEnd w:id="23"/>
    <w:bookmarkStart w:id="25" w:name="Xa4f1984bb241e7568bf9feac1f56c3df74b8fc5"/>
    <w:p>
      <w:pPr>
        <w:pStyle w:val="Heading3"/>
      </w:pPr>
      <w:r>
        <w:t xml:space="preserve">3.2 当前末端几何</w:t>
      </w:r>
    </w:p>
    <w:p>
      <w:pPr>
        <w:pStyle w:val="FirstParagraph"/>
      </w:pPr>
      <w:r>
        <w:t xml:space="preserve">文件</w:t>
      </w:r>
      <w:r>
        <w:t xml:space="preserve"> </w:t>
      </w:r>
      <w:hyperlink r:id="rId24">
        <w:r>
          <w:rPr>
            <w:rStyle w:val="VerbatimChar"/>
          </w:rPr>
          <w:t xml:space="preserve">xarm_sdk_control/config/end_effector.yaml</w:t>
        </w:r>
      </w:hyperlink>
      <w:r>
        <w:t xml:space="preserve"> </w:t>
      </w:r>
      <w:r>
        <w:t xml:space="preserve">是当前末端的唯一配置源。</w:t>
      </w:r>
    </w:p>
    <w:tbl>
      <w:tblPr>
        <w:tblStyle w:val="Table"/>
        <w:tblW w:type="pct" w:w="0.0"/>
        <w:tblLook w:firstRow="1" w:lastRow="0" w:firstColumn="0" w:lastColumn="0" w:noHBand="0" w:noVBand="0" w:val="0020"/>
      </w:tblPr>
      <w:tblGrid/>
      <w:tr>
        <w:tc>
          <w:p>
            <w:pPr>
              <w:pStyle w:val="Compact"/>
              <w:jc w:val="left"/>
            </w:pPr>
            <w:r>
              <w:t xml:space="preserve">参数</w:t>
            </w:r>
          </w:p>
        </w:tc>
        <w:tc>
          <w:p>
            <w:pPr>
              <w:pStyle w:val="Compact"/>
              <w:jc w:val="right"/>
            </w:pPr>
            <w:r>
              <w:t xml:space="preserve">当前值</w:t>
            </w:r>
          </w:p>
        </w:tc>
        <w:tc>
          <w:p>
            <w:pPr>
              <w:pStyle w:val="Compact"/>
              <w:jc w:val="left"/>
            </w:pPr>
            <w:r>
              <w:t xml:space="preserve">含义与选择依据</w:t>
            </w:r>
          </w:p>
        </w:tc>
      </w:tr>
      <w:tr>
        <w:tc>
          <w:p>
            <w:pPr>
              <w:pStyle w:val="Compact"/>
              <w:jc w:val="left"/>
            </w:pPr>
            <w:r>
              <w:rPr>
                <w:rStyle w:val="VerbatimChar"/>
              </w:rPr>
              <w:t xml:space="preserve">tcp_offset_mm_deg</w:t>
            </w:r>
          </w:p>
        </w:tc>
        <w:tc>
          <w:p>
            <w:pPr>
              <w:pStyle w:val="Compact"/>
              <w:jc w:val="right"/>
            </w:pPr>
            <w:r>
              <w:rPr>
                <w:rStyle w:val="VerbatimChar"/>
              </w:rPr>
              <w:t xml:space="preserve">[0, 0, 113, 0, 0, 0]</w:t>
            </w:r>
          </w:p>
        </w:tc>
        <w:tc>
          <w:p>
            <w:pPr>
              <w:pStyle w:val="Compact"/>
              <w:jc w:val="left"/>
            </w:pPr>
            <w:r>
              <w:t xml:space="preserve">双吸盘工作面中心相对法兰 TCP 的轴向偏移。实测双吸盘中点与法兰中心轴基本对齐，因此 XY 为零。所有视觉对齐、接触高度与避障都依赖它。</w:t>
            </w:r>
          </w:p>
        </w:tc>
      </w:tr>
      <w:tr>
        <w:tc>
          <w:p>
            <w:pPr>
              <w:pStyle w:val="Compact"/>
              <w:jc w:val="left"/>
            </w:pPr>
            <w:r>
              <w:rPr>
                <w:rStyle w:val="VerbatimChar"/>
              </w:rPr>
              <w:t xml:space="preserve">max_compression_mm</w:t>
            </w:r>
          </w:p>
        </w:tc>
        <w:tc>
          <w:p>
            <w:pPr>
              <w:pStyle w:val="Compact"/>
              <w:jc w:val="right"/>
            </w:pPr>
            <w:r>
              <w:rPr>
                <w:rStyle w:val="VerbatimChar"/>
              </w:rPr>
              <w:t xml:space="preserve">20 mm</w:t>
            </w:r>
          </w:p>
        </w:tc>
        <w:tc>
          <w:p>
            <w:pPr>
              <w:pStyle w:val="Compact"/>
              <w:jc w:val="left"/>
            </w:pPr>
            <w:r>
              <w:t xml:space="preserve">弹簧允许的最大压缩行程。所有任务会拒绝超过该值的下压参数，避免刚性顶压、过载或吸盘损坏。</w:t>
            </w:r>
          </w:p>
        </w:tc>
      </w:tr>
      <w:tr>
        <w:tc>
          <w:p>
            <w:pPr>
              <w:pStyle w:val="Compact"/>
              <w:jc w:val="left"/>
            </w:pPr>
            <w:r>
              <w:rPr>
                <w:rStyle w:val="VerbatimChar"/>
              </w:rPr>
              <w:t xml:space="preserve">default_compression_mm</w:t>
            </w:r>
          </w:p>
        </w:tc>
        <w:tc>
          <w:p>
            <w:pPr>
              <w:pStyle w:val="Compact"/>
              <w:jc w:val="right"/>
            </w:pPr>
            <w:r>
              <w:rPr>
                <w:rStyle w:val="VerbatimChar"/>
              </w:rPr>
              <w:t xml:space="preserve">13 mm</w:t>
            </w:r>
          </w:p>
        </w:tc>
        <w:tc>
          <w:p>
            <w:pPr>
              <w:pStyle w:val="Compact"/>
              <w:jc w:val="left"/>
            </w:pPr>
            <w:r>
              <w:t xml:space="preserve">双竹壳任务的起始参考值。它并非万能值，白纸、陶瓷片和竹壳分别使用自己的实测下压量。</w:t>
            </w:r>
          </w:p>
        </w:tc>
      </w:tr>
      <w:tr>
        <w:tc>
          <w:p>
            <w:pPr>
              <w:pStyle w:val="Compact"/>
              <w:jc w:val="left"/>
            </w:pPr>
            <w:r>
              <w:rPr>
                <w:rStyle w:val="VerbatimChar"/>
              </w:rPr>
              <w:t xml:space="preserve">home_pose_mm_deg</w:t>
            </w:r>
          </w:p>
        </w:tc>
        <w:tc>
          <w:p>
            <w:pPr>
              <w:pStyle w:val="Compact"/>
              <w:jc w:val="right"/>
            </w:pPr>
            <w:r>
              <w:rPr>
                <w:rStyle w:val="VerbatimChar"/>
              </w:rPr>
              <w:t xml:space="preserve">[215.194, -2.409, 300, 178.467, 0.581, -0.014]</w:t>
            </w:r>
          </w:p>
        </w:tc>
        <w:tc>
          <w:p>
            <w:pPr>
              <w:pStyle w:val="Compact"/>
              <w:jc w:val="left"/>
            </w:pPr>
            <w:r>
              <w:t xml:space="preserve">复位和相机避让姿态。当前配置将 TCP 保持在相机下方安全高度边界，便于直接进入料区。</w:t>
            </w:r>
          </w:p>
        </w:tc>
      </w:tr>
    </w:tbl>
    <w:p>
      <w:pPr>
        <w:pStyle w:val="BodyText"/>
      </w:pPr>
      <w:r>
        <w:t xml:space="preserve">更换吸盘、法兰转接件、弹簧或机械臂后，首先重测 TCP 和最大压缩行程；在这两项未确认前，不应运行任何接触任务。</w:t>
      </w:r>
    </w:p>
    <w:bookmarkEnd w:id="25"/>
    <w:bookmarkEnd w:id="26"/>
    <w:bookmarkStart w:id="27" w:name="Xc4fefa8cacb52a5e0531c588bb41bbc7d9e3b51"/>
    <w:p>
      <w:pPr>
        <w:pStyle w:val="Heading2"/>
      </w:pPr>
      <w:r>
        <w:t xml:space="preserve">4. 仓库结构与模块职责</w:t>
      </w:r>
    </w:p>
    <w:p>
      <w:pPr>
        <w:pStyle w:val="SourceCode"/>
      </w:pPr>
      <w:r>
        <w:rPr>
          <w:rStyle w:val="VerbatimChar"/>
        </w:rPr>
        <w:t xml:space="preserve">WineJar/</w:t>
      </w:r>
      <w:r>
        <w:br/>
      </w:r>
      <w:r>
        <w:rPr>
          <w:rStyle w:val="VerbatimChar"/>
        </w:rPr>
        <w:t xml:space="preserve">├── README.md                         # 当前状态、快速入口与安全摘要</w:t>
      </w:r>
      <w:r>
        <w:br/>
      </w:r>
      <w:r>
        <w:rPr>
          <w:rStyle w:val="VerbatimChar"/>
        </w:rPr>
        <w:t xml:space="preserve">├── docs/</w:t>
      </w:r>
      <w:r>
        <w:br/>
      </w:r>
      <w:r>
        <w:rPr>
          <w:rStyle w:val="VerbatimChar"/>
        </w:rPr>
        <w:t xml:space="preserve">│   └── WineJar项目实施与复现指南.md   # 本文档</w:t>
      </w:r>
      <w:r>
        <w:br/>
      </w:r>
      <w:r>
        <w:rPr>
          <w:rStyle w:val="VerbatimChar"/>
        </w:rPr>
        <w:t xml:space="preserve">├── vision/                           # 独立的视觉环境与服务</w:t>
      </w:r>
      <w:r>
        <w:br/>
      </w:r>
      <w:r>
        <w:rPr>
          <w:rStyle w:val="VerbatimChar"/>
        </w:rPr>
        <w:t xml:space="preserve">│   ├── scripts/01_offline_grounded_sam2.py</w:t>
      </w:r>
      <w:r>
        <w:br/>
      </w:r>
      <w:r>
        <w:rPr>
          <w:rStyle w:val="VerbatimChar"/>
        </w:rPr>
        <w:t xml:space="preserve">│   ├── scripts/03_grounded_sam2_service.py</w:t>
      </w:r>
      <w:r>
        <w:br/>
      </w:r>
      <w:r>
        <w:rPr>
          <w:rStyle w:val="VerbatimChar"/>
        </w:rPr>
        <w:t xml:space="preserve">│   ├── config/vision_pipeline.yaml</w:t>
      </w:r>
      <w:r>
        <w:br/>
      </w:r>
      <w:r>
        <w:rPr>
          <w:rStyle w:val="VerbatimChar"/>
        </w:rPr>
        <w:t xml:space="preserve">│   └── environment.yml</w:t>
      </w:r>
      <w:r>
        <w:br/>
      </w:r>
      <w:r>
        <w:rPr>
          <w:rStyle w:val="VerbatimChar"/>
        </w:rPr>
        <w:t xml:space="preserve">└── xarm_sdk_control/                 # 实机控制层</w:t>
      </w:r>
      <w:r>
        <w:br/>
      </w:r>
      <w:r>
        <w:rPr>
          <w:rStyle w:val="VerbatimChar"/>
        </w:rPr>
        <w:t xml:space="preserve">    ├── config/                       # 可追溯、受版本控制的现场配置</w:t>
      </w:r>
      <w:r>
        <w:br/>
      </w:r>
      <w:r>
        <w:rPr>
          <w:rStyle w:val="VerbatimChar"/>
        </w:rPr>
        <w:t xml:space="preserve">    ├── calibration/                  # 全局相机外参</w:t>
      </w:r>
      <w:r>
        <w:br/>
      </w:r>
      <w:r>
        <w:rPr>
          <w:rStyle w:val="VerbatimChar"/>
        </w:rPr>
        <w:t xml:space="preserve">    ├── scripts/                      # 可直接运行的命令行入口</w:t>
      </w:r>
      <w:r>
        <w:br/>
      </w:r>
      <w:r>
        <w:rPr>
          <w:rStyle w:val="VerbatimChar"/>
        </w:rPr>
        <w:t xml:space="preserve">    ├── tests/                        # 不连接真机的单元测试</w:t>
      </w:r>
      <w:r>
        <w:br/>
      </w:r>
      <w:r>
        <w:rPr>
          <w:rStyle w:val="VerbatimChar"/>
        </w:rPr>
        <w:t xml:space="preserve">    ├── data/                         # 运行产物，默认不纳入 Git</w:t>
      </w:r>
      <w:r>
        <w:br/>
      </w:r>
      <w:r>
        <w:rPr>
          <w:rStyle w:val="VerbatimChar"/>
        </w:rPr>
        <w:t xml:space="preserve">    ├── visual_targeting.py           # RGB-D/视觉/坐标转换/目标选择</w:t>
      </w:r>
      <w:r>
        <w:br/>
      </w:r>
      <w:r>
        <w:rPr>
          <w:rStyle w:val="VerbatimChar"/>
        </w:rPr>
        <w:t xml:space="preserve">    ├── cross_place_route.py          # 路径几何与相机避让路线</w:t>
      </w:r>
      <w:r>
        <w:br/>
      </w:r>
      <w:r>
        <w:rPr>
          <w:rStyle w:val="VerbatimChar"/>
        </w:rPr>
        <w:t xml:space="preserve">    ├── cross_place_motion.py         # 速度剖面、执行、载荷压力检查</w:t>
      </w:r>
      <w:r>
        <w:br/>
      </w:r>
      <w:r>
        <w:rPr>
          <w:rStyle w:val="VerbatimChar"/>
        </w:rPr>
        <w:t xml:space="preserve">    ├── cross_place_retry.py          # 吸附失败后的恢复与重试</w:t>
      </w:r>
      <w:r>
        <w:br/>
      </w:r>
      <w:r>
        <w:rPr>
          <w:rStyle w:val="VerbatimChar"/>
        </w:rPr>
        <w:t xml:space="preserve">    ├── trajectory_speed_planner.py   # IK 采样、速度缩放、控制器预检</w:t>
      </w:r>
      <w:r>
        <w:br/>
      </w:r>
      <w:r>
        <w:rPr>
          <w:rStyle w:val="VerbatimChar"/>
        </w:rPr>
        <w:t xml:space="preserve">    ├── vacuum_control.py             # CO0/CO1 状态机</w:t>
      </w:r>
      <w:r>
        <w:br/>
      </w:r>
      <w:r>
        <w:rPr>
          <w:rStyle w:val="VerbatimChar"/>
        </w:rPr>
        <w:t xml:space="preserve">    ├── suction_sensor.py             # CI0 去抖、超时和确认</w:t>
      </w:r>
      <w:r>
        <w:br/>
      </w:r>
      <w:r>
        <w:rPr>
          <w:rStyle w:val="VerbatimChar"/>
        </w:rPr>
        <w:t xml:space="preserve">    └── robot_motion.py               # xArm 连接、准备、复位与安全区</w:t>
      </w:r>
    </w:p>
    <w:p>
      <w:pPr>
        <w:pStyle w:val="FirstParagraph"/>
      </w:pPr>
      <w:r>
        <w:t xml:space="preserve">代码的边界原则是：</w:t>
      </w:r>
      <w:r>
        <w:rPr>
          <w:rStyle w:val="VerbatimChar"/>
        </w:rPr>
        <w:t xml:space="preserve">scripts/</w:t>
      </w:r>
      <w:r>
        <w:t xml:space="preserve"> </w:t>
      </w:r>
      <w:r>
        <w:t xml:space="preserve">只负责解析参数、编排流程和保存结果；可复用逻辑放在顶层模块；测试使用假机械臂和假 IO，不连接任何现场设备。今后增加新物料或新工位，应优先新增“物料配置 / 任务编排”，而不是复制一整套运动、真空或视觉代码。</w:t>
      </w:r>
    </w:p>
    <w:bookmarkEnd w:id="27"/>
    <w:bookmarkStart w:id="32" w:name="Xd46ffb89ad242b0f9772e94beed8c6c15154028"/>
    <w:p>
      <w:pPr>
        <w:pStyle w:val="Heading2"/>
      </w:pPr>
      <w:r>
        <w:t xml:space="preserve">5. 环境配置</w:t>
      </w:r>
    </w:p>
    <w:bookmarkStart w:id="28" w:name="Xc9289a6189ef64533f1da3742e8ea67bbc869f0"/>
    <w:p>
      <w:pPr>
        <w:pStyle w:val="Heading3"/>
      </w:pPr>
      <w:r>
        <w:t xml:space="preserve">5.1 操作系统与硬件前提</w:t>
      </w:r>
    </w:p>
    <w:p>
      <w:pPr>
        <w:pStyle w:val="FirstParagraph"/>
      </w:pPr>
      <w:r>
        <w:t xml:space="preserve">当前环境为 Ubuntu 24.04。至少需要：</w:t>
      </w:r>
    </w:p>
    <w:p>
      <w:pPr>
        <w:numPr>
          <w:ilvl w:val="0"/>
          <w:numId w:val="1004"/>
        </w:numPr>
        <w:pStyle w:val="Compact"/>
      </w:pPr>
      <w:r>
        <w:t xml:space="preserve">可访问 xArm 控制箱的有线网络；</w:t>
      </w:r>
    </w:p>
    <w:p>
      <w:pPr>
        <w:numPr>
          <w:ilvl w:val="0"/>
          <w:numId w:val="1004"/>
        </w:numPr>
        <w:pStyle w:val="Compact"/>
      </w:pPr>
      <w:r>
        <w:t xml:space="preserve">RealSense 可被 Linux 识别，且用户有 USB 设备访问权限；</w:t>
      </w:r>
    </w:p>
    <w:p>
      <w:pPr>
        <w:numPr>
          <w:ilvl w:val="0"/>
          <w:numId w:val="1004"/>
        </w:numPr>
        <w:pStyle w:val="Compact"/>
      </w:pPr>
      <w:r>
        <w:t xml:space="preserve">NVIDIA GPU、可用 CUDA 驱动和足够显存以运行 GroundingDINO + SAM2；</w:t>
      </w:r>
    </w:p>
    <w:p>
      <w:pPr>
        <w:numPr>
          <w:ilvl w:val="0"/>
          <w:numId w:val="1004"/>
        </w:numPr>
        <w:pStyle w:val="Compact"/>
      </w:pPr>
      <w:r>
        <w:t xml:space="preserve">Conda；</w:t>
      </w:r>
    </w:p>
    <w:p>
      <w:pPr>
        <w:numPr>
          <w:ilvl w:val="0"/>
          <w:numId w:val="1004"/>
        </w:numPr>
        <w:pStyle w:val="Compact"/>
      </w:pPr>
      <w:r>
        <w:t xml:space="preserve">xArm 在 UFactory 中已解除急停、正确上电；</w:t>
      </w:r>
    </w:p>
    <w:p>
      <w:pPr>
        <w:numPr>
          <w:ilvl w:val="0"/>
          <w:numId w:val="1004"/>
        </w:numPr>
        <w:pStyle w:val="Compact"/>
      </w:pPr>
      <w:r>
        <w:t xml:space="preserve">机械臂周围有人值守，急停可随时触及。</w:t>
      </w:r>
    </w:p>
    <w:bookmarkEnd w:id="28"/>
    <w:bookmarkStart w:id="29" w:name="X49d27ca8021cf4cdd4f97926416251ff48fd8a1"/>
    <w:p>
      <w:pPr>
        <w:pStyle w:val="Heading3"/>
      </w:pPr>
      <w:r>
        <w:t xml:space="preserve">5.2 创建控制环境</w:t>
      </w:r>
    </w:p>
    <w:p>
      <w:pPr>
        <w:pStyle w:val="FirstParagraph"/>
      </w:pPr>
      <w:r>
        <w:t xml:space="preserve">在仓库根目录执行：</w:t>
      </w:r>
    </w:p>
    <w:p>
      <w:pPr>
        <w:pStyle w:val="SourceCode"/>
      </w:pPr>
      <w:r>
        <w:rPr>
          <w:rStyle w:val="ExtensionTok"/>
        </w:rPr>
        <w:t xml:space="preserve">conda</w:t>
      </w:r>
      <w:r>
        <w:rPr>
          <w:rStyle w:val="NormalTok"/>
        </w:rPr>
        <w:t xml:space="preserve"> env create </w:t>
      </w:r>
      <w:r>
        <w:rPr>
          <w:rStyle w:val="AttributeTok"/>
        </w:rPr>
        <w:t xml:space="preserve">-f</w:t>
      </w:r>
      <w:r>
        <w:rPr>
          <w:rStyle w:val="NormalTok"/>
        </w:rPr>
        <w:t xml:space="preserve"> xarm_sdk_control/environment.yml</w:t>
      </w:r>
      <w:r>
        <w:br/>
      </w:r>
      <w:r>
        <w:rPr>
          <w:rStyle w:val="ExtensionTok"/>
        </w:rPr>
        <w:t xml:space="preserve">conda</w:t>
      </w:r>
      <w:r>
        <w:rPr>
          <w:rStyle w:val="NormalTok"/>
        </w:rPr>
        <w:t xml:space="preserve"> activate winejar-xarm-sdk</w:t>
      </w:r>
    </w:p>
    <w:p>
      <w:pPr>
        <w:pStyle w:val="FirstParagraph"/>
      </w:pPr>
      <w:r>
        <w:t xml:space="preserve">控制环境包含 Python 3.11、</w:t>
      </w:r>
      <w:r>
        <w:rPr>
          <w:rStyle w:val="VerbatimChar"/>
        </w:rPr>
        <w:t xml:space="preserve">xarm-python-sdk</w:t>
      </w:r>
      <w:r>
        <w:t xml:space="preserve">、</w:t>
      </w:r>
      <w:r>
        <w:rPr>
          <w:rStyle w:val="VerbatimChar"/>
        </w:rPr>
        <w:t xml:space="preserve">pyrealsense2</w:t>
      </w:r>
      <w:r>
        <w:t xml:space="preserve">、OpenCV、NumPy、PyYAML 和 pytest。它故意不放 PyTorch/SAM2，避免机器人 SDK 与深度学习依赖互相污染。</w:t>
      </w:r>
    </w:p>
    <w:p>
      <w:pPr>
        <w:pStyle w:val="BodyText"/>
      </w:pPr>
      <w:r>
        <w:t xml:space="preserve">基本自检：</w:t>
      </w:r>
    </w:p>
    <w:p>
      <w:pPr>
        <w:pStyle w:val="SourceCode"/>
      </w:pPr>
      <w:r>
        <w:rPr>
          <w:rStyle w:val="ExtensionTok"/>
        </w:rPr>
        <w:t xml:space="preserve">python</w:t>
      </w:r>
      <w:r>
        <w:rPr>
          <w:rStyle w:val="NormalTok"/>
        </w:rPr>
        <w:t xml:space="preserve"> </w:t>
      </w:r>
      <w:r>
        <w:rPr>
          <w:rStyle w:val="AttributeTok"/>
        </w:rPr>
        <w:t xml:space="preserve">-c</w:t>
      </w:r>
      <w:r>
        <w:rPr>
          <w:rStyle w:val="NormalTok"/>
        </w:rPr>
        <w:t xml:space="preserve"> </w:t>
      </w:r>
      <w:r>
        <w:rPr>
          <w:rStyle w:val="StringTok"/>
        </w:rPr>
        <w:t xml:space="preserve">"import xarm, pyrealsense2, cv2, numpy; print('control environment OK')"</w:t>
      </w:r>
    </w:p>
    <w:bookmarkEnd w:id="29"/>
    <w:bookmarkStart w:id="30" w:name="X9db2be8228b6c817284485f47f744dd9363dca6"/>
    <w:p>
      <w:pPr>
        <w:pStyle w:val="Heading3"/>
      </w:pPr>
      <w:r>
        <w:t xml:space="preserve">5.3 创建视觉环境</w:t>
      </w:r>
    </w:p>
    <w:p>
      <w:pPr>
        <w:pStyle w:val="SourceCode"/>
      </w:pPr>
      <w:r>
        <w:rPr>
          <w:rStyle w:val="ExtensionTok"/>
        </w:rPr>
        <w:t xml:space="preserve">conda</w:t>
      </w:r>
      <w:r>
        <w:rPr>
          <w:rStyle w:val="NormalTok"/>
        </w:rPr>
        <w:t xml:space="preserve"> env create </w:t>
      </w:r>
      <w:r>
        <w:rPr>
          <w:rStyle w:val="AttributeTok"/>
        </w:rPr>
        <w:t xml:space="preserve">-f</w:t>
      </w:r>
      <w:r>
        <w:rPr>
          <w:rStyle w:val="NormalTok"/>
        </w:rPr>
        <w:t xml:space="preserve"> vision/environment.yml</w:t>
      </w:r>
      <w:r>
        <w:br/>
      </w:r>
      <w:r>
        <w:rPr>
          <w:rStyle w:val="ExtensionTok"/>
        </w:rPr>
        <w:t xml:space="preserve">conda</w:t>
      </w:r>
      <w:r>
        <w:rPr>
          <w:rStyle w:val="NormalTok"/>
        </w:rPr>
        <w:t xml:space="preserve"> activate winejar-vision</w:t>
      </w:r>
      <w:r>
        <w:br/>
      </w:r>
      <w:r>
        <w:rPr>
          <w:rStyle w:val="ExtensionTok"/>
        </w:rPr>
        <w:t xml:space="preserve">pip</w:t>
      </w:r>
      <w:r>
        <w:rPr>
          <w:rStyle w:val="NormalTok"/>
        </w:rPr>
        <w:t xml:space="preserve"> install </w:t>
      </w:r>
      <w:r>
        <w:rPr>
          <w:rStyle w:val="AttributeTok"/>
        </w:rPr>
        <w:t xml:space="preserve">-r</w:t>
      </w:r>
      <w:r>
        <w:rPr>
          <w:rStyle w:val="NormalTok"/>
        </w:rPr>
        <w:t xml:space="preserve"> vision/requirements-sam2.txt</w:t>
      </w:r>
    </w:p>
    <w:p>
      <w:pPr>
        <w:pStyle w:val="FirstParagraph"/>
      </w:pPr>
      <w:r>
        <w:t xml:space="preserve">验证 CUDA：</w:t>
      </w:r>
    </w:p>
    <w:p>
      <w:pPr>
        <w:pStyle w:val="SourceCode"/>
      </w:pPr>
      <w:r>
        <w:rPr>
          <w:rStyle w:val="ExtensionTok"/>
        </w:rPr>
        <w:t xml:space="preserve">python</w:t>
      </w:r>
      <w:r>
        <w:rPr>
          <w:rStyle w:val="NormalTok"/>
        </w:rPr>
        <w:t xml:space="preserve"> </w:t>
      </w:r>
      <w:r>
        <w:rPr>
          <w:rStyle w:val="AttributeTok"/>
        </w:rPr>
        <w:t xml:space="preserve">-</w:t>
      </w:r>
      <w:r>
        <w:rPr>
          <w:rStyle w:val="NormalTok"/>
        </w:rPr>
        <w:t xml:space="preserve"> </w:t>
      </w:r>
      <w:r>
        <w:rPr>
          <w:rStyle w:val="OperatorTok"/>
        </w:rPr>
        <w:t xml:space="preserve">&lt;&lt;'PY'</w:t>
      </w:r>
      <w:r>
        <w:br/>
      </w:r>
      <w:r>
        <w:rPr>
          <w:rStyle w:val="StringTok"/>
        </w:rPr>
        <w:t xml:space="preserve">import torch</w:t>
      </w:r>
      <w:r>
        <w:br/>
      </w:r>
      <w:r>
        <w:rPr>
          <w:rStyle w:val="StringTok"/>
        </w:rPr>
        <w:t xml:space="preserve">print('torch:', torch.__version__)</w:t>
      </w:r>
      <w:r>
        <w:br/>
      </w:r>
      <w:r>
        <w:rPr>
          <w:rStyle w:val="StringTok"/>
        </w:rPr>
        <w:t xml:space="preserve">print('cuda available:', torch.cuda.is_available())</w:t>
      </w:r>
      <w:r>
        <w:br/>
      </w:r>
      <w:r>
        <w:rPr>
          <w:rStyle w:val="StringTok"/>
        </w:rPr>
        <w:t xml:space="preserve">if torch.cuda.is_available():</w:t>
      </w:r>
      <w:r>
        <w:br/>
      </w:r>
      <w:r>
        <w:rPr>
          <w:rStyle w:val="StringTok"/>
        </w:rPr>
        <w:t xml:space="preserve">    print('device:', torch.cuda.get_device_name(0))</w:t>
      </w:r>
      <w:r>
        <w:br/>
      </w:r>
      <w:r>
        <w:rPr>
          <w:rStyle w:val="OperatorTok"/>
        </w:rPr>
        <w:t xml:space="preserve">PY</w:t>
      </w:r>
    </w:p>
    <w:p>
      <w:pPr>
        <w:pStyle w:val="FirstParagraph"/>
      </w:pPr>
      <w:r>
        <w:t xml:space="preserve">首次执行视觉脚本时，Transformers/SAM2 可能下载模型。模型权重应放在本机</w:t>
      </w:r>
      <w:r>
        <w:t xml:space="preserve"> </w:t>
      </w:r>
      <w:r>
        <w:rPr>
          <w:rStyle w:val="VerbatimChar"/>
        </w:rPr>
        <w:t xml:space="preserve">vision/models/</w:t>
      </w:r>
      <w:r>
        <w:t xml:space="preserve"> </w:t>
      </w:r>
      <w:r>
        <w:t xml:space="preserve">或 Hugging Face 缓存中，不能提交到 Git。确认模型已经缓存后，建议生产/演示环境使用：</w:t>
      </w:r>
    </w:p>
    <w:p>
      <w:pPr>
        <w:pStyle w:val="SourceCode"/>
      </w:pPr>
      <w:r>
        <w:rPr>
          <w:rStyle w:val="VariableTok"/>
        </w:rPr>
        <w:t xml:space="preserve">HF_HUB_OFFLINE</w:t>
      </w:r>
      <w:r>
        <w:rPr>
          <w:rStyle w:val="OperatorTok"/>
        </w:rPr>
        <w:t xml:space="preserve">=</w:t>
      </w:r>
      <w:r>
        <w:rPr>
          <w:rStyle w:val="NormalTok"/>
        </w:rPr>
        <w:t xml:space="preserve">1</w:t>
      </w:r>
    </w:p>
    <w:p>
      <w:pPr>
        <w:pStyle w:val="FirstParagraph"/>
      </w:pPr>
      <w:r>
        <w:t xml:space="preserve">这样模型缺失会立即报错，而不会在现场因网络问题临时下载。</w:t>
      </w:r>
    </w:p>
    <w:bookmarkEnd w:id="30"/>
    <w:bookmarkStart w:id="31" w:name="X2ad5e809536d15098ac985ce03cb714e4c55925"/>
    <w:p>
      <w:pPr>
        <w:pStyle w:val="Heading3"/>
      </w:pPr>
      <w:r>
        <w:t xml:space="preserve">5.4 启动常驻视觉服务</w:t>
      </w:r>
    </w:p>
    <w:p>
      <w:pPr>
        <w:pStyle w:val="FirstParagraph"/>
      </w:pPr>
      <w:r>
        <w:t xml:space="preserve">另开一个终端：</w:t>
      </w:r>
    </w:p>
    <w:p>
      <w:pPr>
        <w:pStyle w:val="SourceCode"/>
      </w:pPr>
      <w:r>
        <w:rPr>
          <w:rStyle w:val="BuiltInTok"/>
        </w:rPr>
        <w:t xml:space="preserve">cd</w:t>
      </w:r>
      <w:r>
        <w:rPr>
          <w:rStyle w:val="NormalTok"/>
        </w:rPr>
        <w:t xml:space="preserve"> /home/wunicheng/Git/WineJar</w:t>
      </w:r>
      <w:r>
        <w:br/>
      </w:r>
      <w:r>
        <w:rPr>
          <w:rStyle w:val="ExtensionTok"/>
        </w:rPr>
        <w:t xml:space="preserve">conda</w:t>
      </w:r>
      <w:r>
        <w:rPr>
          <w:rStyle w:val="NormalTok"/>
        </w:rPr>
        <w:t xml:space="preserve"> activate winejar-vision</w:t>
      </w:r>
      <w:r>
        <w:br/>
      </w:r>
      <w:r>
        <w:rPr>
          <w:rStyle w:val="VariableTok"/>
        </w:rPr>
        <w:t xml:space="preserve">HF_HUB_OFFLINE</w:t>
      </w:r>
      <w:r>
        <w:rPr>
          <w:rStyle w:val="OperatorTok"/>
        </w:rPr>
        <w:t xml:space="preserve">=</w:t>
      </w:r>
      <w:r>
        <w:rPr>
          <w:rStyle w:val="NormalTok"/>
        </w:rPr>
        <w:t xml:space="preserve">1 </w:t>
      </w:r>
      <w:r>
        <w:rPr>
          <w:rStyle w:val="ExtensionTok"/>
        </w:rPr>
        <w:t xml:space="preserve">python</w:t>
      </w:r>
      <w:r>
        <w:rPr>
          <w:rStyle w:val="NormalTok"/>
        </w:rPr>
        <w:t xml:space="preserve"> </w:t>
      </w:r>
      <w:r>
        <w:rPr>
          <w:rStyle w:val="AttributeTok"/>
        </w:rPr>
        <w:t xml:space="preserve">-u</w:t>
      </w:r>
      <w:r>
        <w:rPr>
          <w:rStyle w:val="NormalTok"/>
        </w:rPr>
        <w:t xml:space="preserve"> vision/scripts/03_grounded_sam2_service.py</w:t>
      </w:r>
    </w:p>
    <w:p>
      <w:pPr>
        <w:pStyle w:val="FirstParagraph"/>
      </w:pPr>
      <w:r>
        <w:t xml:space="preserve">启动完成后应看到</w:t>
      </w:r>
      <w:r>
        <w:t xml:space="preserve"> </w:t>
      </w:r>
      <w:r>
        <w:rPr>
          <w:rStyle w:val="VerbatimChar"/>
        </w:rPr>
        <w:t xml:space="preserve">"status": "ready"</w:t>
      </w:r>
      <w:r>
        <w:t xml:space="preserve">。服务监听本机 Unix socket：</w:t>
      </w:r>
    </w:p>
    <w:p>
      <w:pPr>
        <w:pStyle w:val="SourceCode"/>
      </w:pPr>
      <w:r>
        <w:rPr>
          <w:rStyle w:val="VerbatimChar"/>
        </w:rPr>
        <w:t xml:space="preserve">/tmp/winejar_grounded_sam2.sock</w:t>
      </w:r>
    </w:p>
    <w:p>
      <w:pPr>
        <w:pStyle w:val="FirstParagraph"/>
      </w:pPr>
      <w:r>
        <w:rPr>
          <w:bCs/>
          <w:b/>
        </w:rPr>
        <w:t xml:space="preserve">“模型常驻显存”</w:t>
      </w:r>
      <w:r>
        <w:t xml:space="preserve"> </w:t>
      </w:r>
      <w:r>
        <w:t xml:space="preserve">的含义是：GroundingDINO 和 SAM2 只在服务启动时加载一次，并一直驻留在 GPU 显存中；后续每次机械臂请求视觉时，只处理新帧，不再重复加载权重。它显著减少第二次及后续扫描的冷启动时间，代价是服务运行期间持续占用显存。该服务只读取帧目录、写视觉结果，绝不连接或控制机械臂。</w:t>
      </w:r>
    </w:p>
    <w:p>
      <w:pPr>
        <w:pStyle w:val="BodyText"/>
      </w:pPr>
      <w:r>
        <w:t xml:space="preserve">正式节拍测试使用</w:t>
      </w:r>
      <w:r>
        <w:t xml:space="preserve"> </w:t>
      </w:r>
      <w:r>
        <w:rPr>
          <w:rStyle w:val="VerbatimChar"/>
        </w:rPr>
        <w:t xml:space="preserve">--require-vision-service</w:t>
      </w:r>
      <w:r>
        <w:t xml:space="preserve">：如果 socket 或服务异常，任务立即失败，而不会悄悄退回到耗时很长的一次性推理。</w:t>
      </w:r>
    </w:p>
    <w:bookmarkEnd w:id="31"/>
    <w:bookmarkEnd w:id="32"/>
    <w:bookmarkStart w:id="38" w:name="X2c5a9dcf80cd61ad9b1ae117e053e22dbd00389"/>
    <w:p>
      <w:pPr>
        <w:pStyle w:val="Heading2"/>
      </w:pPr>
      <w:r>
        <w:t xml:space="preserve">6. 坐标系、标定与位置补偿</w:t>
      </w:r>
    </w:p>
    <w:bookmarkStart w:id="33" w:name="X648a052e03f2a78205022234ef81dbd68c56f26"/>
    <w:p>
      <w:pPr>
        <w:pStyle w:val="Heading3"/>
      </w:pPr>
      <w:r>
        <w:t xml:space="preserve">6.1 坐标约定</w:t>
      </w:r>
    </w:p>
    <w:p>
      <w:pPr>
        <w:pStyle w:val="FirstParagraph"/>
      </w:pPr>
      <w:r>
        <w:t xml:space="preserve">系统中至少涉及以下坐标系：</w:t>
      </w:r>
    </w:p>
    <w:tbl>
      <w:tblPr>
        <w:tblStyle w:val="Table"/>
        <w:tblW w:type="pct" w:w="0.0"/>
        <w:tblLook w:firstRow="1" w:lastRow="0" w:firstColumn="0" w:lastColumn="0" w:noHBand="0" w:noVBand="0" w:val="0020"/>
      </w:tblPr>
      <w:tblGrid/>
      <w:tr>
        <w:tc>
          <w:p>
            <w:pPr>
              <w:pStyle w:val="Compact"/>
              <w:jc w:val="left"/>
            </w:pPr>
            <w:r>
              <w:t xml:space="preserve">符号</w:t>
            </w:r>
          </w:p>
        </w:tc>
        <w:tc>
          <w:p>
            <w:pPr>
              <w:pStyle w:val="Compact"/>
              <w:jc w:val="left"/>
            </w:pPr>
            <w:r>
              <w:t xml:space="preserve">含义</w:t>
            </w:r>
          </w:p>
        </w:tc>
        <w:tc>
          <w:p>
            <w:pPr>
              <w:pStyle w:val="Compact"/>
              <w:jc w:val="left"/>
            </w:pPr>
            <w:r>
              <w:t xml:space="preserve">单位</w:t>
            </w:r>
          </w:p>
        </w:tc>
      </w:tr>
      <w:tr>
        <w:tc>
          <w:p>
            <w:pPr>
              <w:pStyle w:val="Compact"/>
              <w:jc w:val="left"/>
            </w:pPr>
            <w:r>
              <w:rPr>
                <w:rStyle w:val="VerbatimChar"/>
              </w:rPr>
              <w:t xml:space="preserve">C</w:t>
            </w:r>
          </w:p>
        </w:tc>
        <w:tc>
          <w:p>
            <w:pPr>
              <w:pStyle w:val="Compact"/>
              <w:jc w:val="left"/>
            </w:pPr>
            <w:r>
              <w:t xml:space="preserve">RealSense 彩色相机坐标系。对齐深度沿彩色图像像素反投影。</w:t>
            </w:r>
          </w:p>
        </w:tc>
        <w:tc>
          <w:p>
            <w:pPr>
              <w:pStyle w:val="Compact"/>
              <w:jc w:val="left"/>
            </w:pPr>
            <w:r>
              <w:t xml:space="preserve">m</w:t>
            </w:r>
          </w:p>
        </w:tc>
      </w:tr>
      <w:tr>
        <w:tc>
          <w:p>
            <w:pPr>
              <w:pStyle w:val="Compact"/>
              <w:jc w:val="left"/>
            </w:pPr>
            <w:r>
              <w:rPr>
                <w:rStyle w:val="VerbatimChar"/>
              </w:rPr>
              <w:t xml:space="preserve">B</w:t>
            </w:r>
          </w:p>
        </w:tc>
        <w:tc>
          <w:p>
            <w:pPr>
              <w:pStyle w:val="Compact"/>
              <w:jc w:val="left"/>
            </w:pPr>
            <w:r>
              <w:t xml:space="preserve">机器人基坐标系。所有任务路径和配置教点最终都在此坐标系。</w:t>
            </w:r>
          </w:p>
        </w:tc>
        <w:tc>
          <w:p>
            <w:pPr>
              <w:pStyle w:val="Compact"/>
              <w:jc w:val="left"/>
            </w:pPr>
            <w:r>
              <w:t xml:space="preserve">m / mm</w:t>
            </w:r>
          </w:p>
        </w:tc>
      </w:tr>
      <w:tr>
        <w:tc>
          <w:p>
            <w:pPr>
              <w:pStyle w:val="Compact"/>
              <w:jc w:val="left"/>
            </w:pPr>
            <w:r>
              <w:rPr>
                <w:rStyle w:val="VerbatimChar"/>
              </w:rPr>
              <w:t xml:space="preserve">F</w:t>
            </w:r>
          </w:p>
        </w:tc>
        <w:tc>
          <w:p>
            <w:pPr>
              <w:pStyle w:val="Compact"/>
              <w:jc w:val="left"/>
            </w:pPr>
            <w:r>
              <w:t xml:space="preserve">机械臂法兰坐标系。</w:t>
            </w:r>
          </w:p>
        </w:tc>
        <w:tc>
          <w:p>
            <w:pPr>
              <w:pStyle w:val="Compact"/>
              <w:jc w:val="left"/>
            </w:pPr>
            <w:r>
              <w:t xml:space="preserve">mm / deg</w:t>
            </w:r>
          </w:p>
        </w:tc>
      </w:tr>
      <w:tr>
        <w:tc>
          <w:p>
            <w:pPr>
              <w:pStyle w:val="Compact"/>
              <w:jc w:val="left"/>
            </w:pPr>
            <w:r>
              <w:rPr>
                <w:rStyle w:val="VerbatimChar"/>
              </w:rPr>
              <w:t xml:space="preserve">T</w:t>
            </w:r>
          </w:p>
        </w:tc>
        <w:tc>
          <w:p>
            <w:pPr>
              <w:pStyle w:val="Compact"/>
              <w:jc w:val="left"/>
            </w:pPr>
            <w:r>
              <w:t xml:space="preserve">吸盘工作面中心 TCP。软件通过</w:t>
            </w:r>
            <w:r>
              <w:t xml:space="preserve"> </w:t>
            </w:r>
            <w:r>
              <w:rPr>
                <w:rStyle w:val="VerbatimChar"/>
              </w:rPr>
              <w:t xml:space="preserve">set_tcp_offset()</w:t>
            </w:r>
            <w:r>
              <w:t xml:space="preserve"> </w:t>
            </w:r>
            <w:r>
              <w:t xml:space="preserve">设定。</w:t>
            </w:r>
          </w:p>
        </w:tc>
        <w:tc>
          <w:p>
            <w:pPr>
              <w:pStyle w:val="Compact"/>
              <w:jc w:val="left"/>
            </w:pPr>
            <w:r>
              <w:t xml:space="preserve">mm / deg</w:t>
            </w:r>
          </w:p>
        </w:tc>
      </w:tr>
      <w:tr>
        <w:tc>
          <w:p>
            <w:pPr>
              <w:pStyle w:val="Compact"/>
              <w:jc w:val="left"/>
            </w:pPr>
            <w:r>
              <w:rPr>
                <w:rStyle w:val="VerbatimChar"/>
              </w:rPr>
              <w:t xml:space="preserve">J</w:t>
            </w:r>
          </w:p>
        </w:tc>
        <w:tc>
          <w:p>
            <w:pPr>
              <w:pStyle w:val="Compact"/>
              <w:jc w:val="left"/>
            </w:pPr>
            <w:r>
              <w:t xml:space="preserve">固定酒坛口中心教点，保存于</w:t>
            </w:r>
            <w:r>
              <w:t xml:space="preserve"> </w:t>
            </w:r>
            <w:r>
              <w:rPr>
                <w:rStyle w:val="VerbatimChar"/>
              </w:rPr>
              <w:t xml:space="preserve">jar_position.yaml</w:t>
            </w:r>
            <w:r>
              <w:t xml:space="preserve">。</w:t>
            </w:r>
          </w:p>
        </w:tc>
        <w:tc>
          <w:p>
            <w:pPr>
              <w:pStyle w:val="Compact"/>
              <w:jc w:val="left"/>
            </w:pPr>
            <w:r>
              <w:t xml:space="preserve">mm</w:t>
            </w:r>
          </w:p>
        </w:tc>
      </w:tr>
    </w:tbl>
    <w:p>
      <w:pPr>
        <w:pStyle w:val="BodyText"/>
      </w:pPr>
      <w:r>
        <w:t xml:space="preserve">视觉得到相机点</w:t>
      </w:r>
      <w:r>
        <w:t xml:space="preserve"> </w:t>
      </w:r>
      <w:r>
        <w:rPr>
          <w:rStyle w:val="VerbatimChar"/>
        </w:rPr>
        <w:t xml:space="preserve">p_C</w:t>
      </w:r>
      <w:r>
        <w:t xml:space="preserve"> </w:t>
      </w:r>
      <w:r>
        <w:t xml:space="preserve">后，使用标定矩阵转换：</w:t>
      </w:r>
    </w:p>
    <w:p>
      <w:pPr>
        <w:pStyle w:val="SourceCode"/>
      </w:pPr>
      <w:r>
        <w:rPr>
          <w:rStyle w:val="VerbatimChar"/>
        </w:rPr>
        <w:t xml:space="preserve">[p_B, 1]^T = base_T_camera · [p_C, 1]^T</w:t>
      </w:r>
      <w:r>
        <w:br/>
      </w:r>
      <w:r>
        <w:rPr>
          <w:rStyle w:val="VerbatimChar"/>
        </w:rPr>
        <w:t xml:space="preserve">p_command = p_B + bias_shared + bias_material</w:t>
      </w:r>
    </w:p>
    <w:p>
      <w:pPr>
        <w:pStyle w:val="FirstParagraph"/>
      </w:pPr>
      <w:r>
        <w:t xml:space="preserve">其中</w:t>
      </w:r>
      <w:r>
        <w:t xml:space="preserve"> </w:t>
      </w:r>
      <w:r>
        <w:rPr>
          <w:rStyle w:val="VerbatimChar"/>
        </w:rPr>
        <w:t xml:space="preserve">bias_shared</w:t>
      </w:r>
      <w:r>
        <w:t xml:space="preserve"> </w:t>
      </w:r>
      <w:r>
        <w:t xml:space="preserve">是</w:t>
      </w:r>
      <w:r>
        <w:t xml:space="preserve"> </w:t>
      </w:r>
      <w:r>
        <w:rPr>
          <w:rStyle w:val="VerbatimChar"/>
        </w:rPr>
        <w:t xml:space="preserve">visual_position_bias.json</w:t>
      </w:r>
      <w:r>
        <w:t xml:space="preserve"> </w:t>
      </w:r>
      <w:r>
        <w:t xml:space="preserve">中的经验补偿，</w:t>
      </w:r>
      <w:r>
        <w:rPr>
          <w:rStyle w:val="VerbatimChar"/>
        </w:rPr>
        <w:t xml:space="preserve">bias_material</w:t>
      </w:r>
      <w:r>
        <w:t xml:space="preserve"> </w:t>
      </w:r>
      <w:r>
        <w:t xml:space="preserve">目前仅对陶瓷片存在额外 X 补偿。所有内部几何换算以米计算，送给 xArm 的 Cartesian 位姿以毫米和角度表示；不要混用单位。</w:t>
      </w:r>
    </w:p>
    <w:bookmarkEnd w:id="33"/>
    <w:bookmarkStart w:id="34" w:name="Xf77addfecab67c0d883823f9e22f595943cf9be"/>
    <w:p>
      <w:pPr>
        <w:pStyle w:val="Heading3"/>
      </w:pPr>
      <w:r>
        <w:t xml:space="preserve">6.2 当前标定基线</w:t>
      </w:r>
    </w:p>
    <w:p>
      <w:pPr>
        <w:pStyle w:val="FirstParagraph"/>
      </w:pPr>
      <w:r>
        <w:t xml:space="preserve">当前参考外参文件：</w:t>
      </w:r>
    </w:p>
    <w:p>
      <w:pPr>
        <w:pStyle w:val="SourceCode"/>
      </w:pPr>
      <w:r>
        <w:rPr>
          <w:rStyle w:val="VerbatimChar"/>
        </w:rPr>
        <w:t xml:space="preserve">xarm_sdk_control/calibration/global_camera_20260714_153728.json</w:t>
      </w:r>
    </w:p>
    <w:p>
      <w:pPr>
        <w:pStyle w:val="FirstParagraph"/>
      </w:pPr>
      <w:r>
        <w:t xml:space="preserve">它来自 12 个分布在工作区的点对，质量指标为：</w:t>
      </w:r>
    </w:p>
    <w:tbl>
      <w:tblPr>
        <w:tblStyle w:val="Table"/>
        <w:tblW w:type="pct" w:w="0.0"/>
        <w:tblLook w:firstRow="1" w:lastRow="0" w:firstColumn="0" w:lastColumn="0" w:noHBand="0" w:noVBand="0" w:val="0020"/>
      </w:tblPr>
      <w:tblGrid/>
      <w:tr>
        <w:tc>
          <w:p>
            <w:pPr>
              <w:pStyle w:val="Compact"/>
              <w:jc w:val="left"/>
            </w:pPr>
            <w:r>
              <w:t xml:space="preserve">指标</w:t>
            </w:r>
          </w:p>
        </w:tc>
        <w:tc>
          <w:p>
            <w:pPr>
              <w:pStyle w:val="Compact"/>
              <w:jc w:val="right"/>
            </w:pPr>
            <w:r>
              <w:t xml:space="preserve">当前结果</w:t>
            </w:r>
          </w:p>
        </w:tc>
        <w:tc>
          <w:p>
            <w:pPr>
              <w:pStyle w:val="Compact"/>
              <w:jc w:val="right"/>
            </w:pPr>
            <w:r>
              <w:t xml:space="preserve">软件门限</w:t>
            </w:r>
          </w:p>
        </w:tc>
      </w:tr>
      <w:tr>
        <w:tc>
          <w:p>
            <w:pPr>
              <w:pStyle w:val="Compact"/>
              <w:jc w:val="left"/>
            </w:pPr>
            <w:r>
              <w:t xml:space="preserve">样本数</w:t>
            </w:r>
          </w:p>
        </w:tc>
        <w:tc>
          <w:p>
            <w:pPr>
              <w:pStyle w:val="Compact"/>
              <w:jc w:val="right"/>
            </w:pPr>
            <w:r>
              <w:t xml:space="preserve">12</w:t>
            </w:r>
          </w:p>
        </w:tc>
        <w:tc>
          <w:p>
            <w:pPr>
              <w:pStyle w:val="Compact"/>
              <w:jc w:val="right"/>
            </w:pPr>
            <w:r>
              <w:t xml:space="preserve">无硬编码最小值；现场建议不少于 12 个分散点</w:t>
            </w:r>
          </w:p>
        </w:tc>
      </w:tr>
      <w:tr>
        <w:tc>
          <w:p>
            <w:pPr>
              <w:pStyle w:val="Compact"/>
              <w:jc w:val="left"/>
            </w:pPr>
            <w:r>
              <w:t xml:space="preserve">平均残差</w:t>
            </w:r>
          </w:p>
        </w:tc>
        <w:tc>
          <w:p>
            <w:pPr>
              <w:pStyle w:val="Compact"/>
              <w:jc w:val="right"/>
            </w:pPr>
            <w:r>
              <w:rPr>
                <w:rStyle w:val="VerbatimChar"/>
              </w:rPr>
              <w:t xml:space="preserve">3.41 mm</w:t>
            </w:r>
          </w:p>
        </w:tc>
        <w:tc>
          <w:p>
            <w:pPr>
              <w:pStyle w:val="Compact"/>
              <w:jc w:val="right"/>
            </w:pPr>
            <w:r>
              <w:t xml:space="preserve">供评估使用</w:t>
            </w:r>
          </w:p>
        </w:tc>
      </w:tr>
      <w:tr>
        <w:tc>
          <w:p>
            <w:pPr>
              <w:pStyle w:val="Compact"/>
              <w:jc w:val="left"/>
            </w:pPr>
            <w:r>
              <w:t xml:space="preserve">最大残差</w:t>
            </w:r>
          </w:p>
        </w:tc>
        <w:tc>
          <w:p>
            <w:pPr>
              <w:pStyle w:val="Compact"/>
              <w:jc w:val="right"/>
            </w:pPr>
            <w:r>
              <w:rPr>
                <w:rStyle w:val="VerbatimChar"/>
              </w:rPr>
              <w:t xml:space="preserve">6.11 mm</w:t>
            </w:r>
          </w:p>
        </w:tc>
        <w:tc>
          <w:p>
            <w:pPr>
              <w:pStyle w:val="Compact"/>
              <w:jc w:val="right"/>
            </w:pPr>
            <w:r>
              <w:t xml:space="preserve">任务加载时要求不大于</w:t>
            </w:r>
            <w:r>
              <w:t xml:space="preserve"> </w:t>
            </w:r>
            <w:r>
              <w:rPr>
                <w:rStyle w:val="VerbatimChar"/>
              </w:rPr>
              <w:t xml:space="preserve">15 mm</w:t>
            </w:r>
          </w:p>
        </w:tc>
      </w:tr>
      <w:tr>
        <w:tc>
          <w:p>
            <w:pPr>
              <w:pStyle w:val="Compact"/>
              <w:jc w:val="left"/>
            </w:pPr>
            <w:r>
              <w:t xml:space="preserve">残差标准差</w:t>
            </w:r>
          </w:p>
        </w:tc>
        <w:tc>
          <w:p>
            <w:pPr>
              <w:pStyle w:val="Compact"/>
              <w:jc w:val="right"/>
            </w:pPr>
            <w:r>
              <w:rPr>
                <w:rStyle w:val="VerbatimChar"/>
              </w:rPr>
              <w:t xml:space="preserve">1.61 mm</w:t>
            </w:r>
          </w:p>
        </w:tc>
        <w:tc>
          <w:p>
            <w:pPr>
              <w:pStyle w:val="Compact"/>
              <w:jc w:val="right"/>
            </w:pPr>
            <w:r>
              <w:t xml:space="preserve">供评估使用</w:t>
            </w:r>
          </w:p>
        </w:tc>
      </w:tr>
    </w:tbl>
    <w:p>
      <w:pPr>
        <w:pStyle w:val="BodyText"/>
      </w:pPr>
      <w:r>
        <w:t xml:space="preserve">该文件仍可作为当前实验室配置的运行外参，但为了控制仓库体积，标定时的历史 RGB-D 样本没有随代码保留；无法仅靠该 JSON 重新求解旧外参。任何新现场都应采集自己的样本并建立新的版本化标定文件。</w:t>
      </w:r>
    </w:p>
    <w:bookmarkEnd w:id="34"/>
    <w:bookmarkStart w:id="35" w:name="X4fe79ef6ad5d0a6d986b6ce7cdc670cfe8ed745"/>
    <w:p>
      <w:pPr>
        <w:pStyle w:val="Heading3"/>
      </w:pPr>
      <w:r>
        <w:t xml:space="preserve">6.3 固定全局相机外参标定流程</w:t>
      </w:r>
    </w:p>
    <w:p>
      <w:pPr>
        <w:pStyle w:val="FirstParagraph"/>
      </w:pPr>
      <w:r>
        <w:t xml:space="preserve">标定是 eye-to-hand（固定相机）标定：相机固定，移动 TCP/标记点到多个已知的机器人基坐标位置，并在图像中点击同一个物理点。</w:t>
      </w:r>
    </w:p>
    <w:p>
      <w:pPr>
        <w:numPr>
          <w:ilvl w:val="0"/>
          <w:numId w:val="1005"/>
        </w:numPr>
        <w:pStyle w:val="Compact"/>
      </w:pPr>
      <w:r>
        <w:t xml:space="preserve">固定相机支架、机器人底座、料台和标定标记；</w:t>
      </w:r>
    </w:p>
    <w:p>
      <w:pPr>
        <w:numPr>
          <w:ilvl w:val="0"/>
          <w:numId w:val="1005"/>
        </w:numPr>
        <w:pStyle w:val="Compact"/>
      </w:pPr>
      <w:r>
        <w:t xml:space="preserve">在 UFactory 中手动把 TCP（或明确偏移后的标记）移动到工作区内 12 个以上、覆盖高度和 XY 范围的点；</w:t>
      </w:r>
    </w:p>
    <w:p>
      <w:pPr>
        <w:numPr>
          <w:ilvl w:val="0"/>
          <w:numId w:val="1005"/>
        </w:numPr>
        <w:pStyle w:val="Compact"/>
      </w:pPr>
      <w:r>
        <w:t xml:space="preserve">每个点运行采集脚本，左键点击图中与 TCP 对应的物理点，按</w:t>
      </w:r>
      <w:r>
        <w:t xml:space="preserve"> </w:t>
      </w:r>
      <w:r>
        <w:rPr>
          <w:rStyle w:val="VerbatimChar"/>
        </w:rPr>
        <w:t xml:space="preserve">S</w:t>
      </w:r>
      <w:r>
        <w:t xml:space="preserve"> </w:t>
      </w:r>
      <w:r>
        <w:t xml:space="preserve">保存；</w:t>
      </w:r>
    </w:p>
    <w:p>
      <w:pPr>
        <w:numPr>
          <w:ilvl w:val="0"/>
          <w:numId w:val="1005"/>
        </w:numPr>
        <w:pStyle w:val="Compact"/>
      </w:pPr>
      <w:r>
        <w:t xml:space="preserve">深度 MAD 过大、边缘反光、遮挡或点位集中时不要保存；</w:t>
      </w:r>
    </w:p>
    <w:p>
      <w:pPr>
        <w:numPr>
          <w:ilvl w:val="0"/>
          <w:numId w:val="1005"/>
        </w:numPr>
        <w:pStyle w:val="Compact"/>
      </w:pPr>
      <w:r>
        <w:t xml:space="preserve">求解外参，检查残差；</w:t>
      </w:r>
    </w:p>
    <w:p>
      <w:pPr>
        <w:numPr>
          <w:ilvl w:val="0"/>
          <w:numId w:val="1005"/>
        </w:numPr>
        <w:pStyle w:val="Compact"/>
      </w:pPr>
      <w:r>
        <w:t xml:space="preserve">在不同位置做独立验证，不要只验证参与求解的样本。</w:t>
      </w:r>
    </w:p>
    <w:p>
      <w:pPr>
        <w:pStyle w:val="FirstParagraph"/>
      </w:pPr>
      <w:r>
        <w:t xml:space="preserve">采集命令：</w:t>
      </w:r>
    </w:p>
    <w:p>
      <w:pPr>
        <w:pStyle w:val="SourceCode"/>
      </w:pPr>
      <w:r>
        <w:rPr>
          <w:rStyle w:val="ExtensionTok"/>
        </w:rPr>
        <w:t xml:space="preserve">conda</w:t>
      </w:r>
      <w:r>
        <w:rPr>
          <w:rStyle w:val="NormalTok"/>
        </w:rPr>
        <w:t xml:space="preserve"> activate winejar-xarm-sdk</w:t>
      </w:r>
      <w:r>
        <w:br/>
      </w:r>
      <w:r>
        <w:rPr>
          <w:rStyle w:val="ExtensionTok"/>
        </w:rPr>
        <w:t xml:space="preserve">python</w:t>
      </w:r>
      <w:r>
        <w:rPr>
          <w:rStyle w:val="NormalTok"/>
        </w:rPr>
        <w:t xml:space="preserve"> xarm_sdk_control/scripts/11_collect_global_camera_sample.py </w:t>
      </w:r>
      <w:r>
        <w:rPr>
          <w:rStyle w:val="DataTypeTok"/>
        </w:rPr>
        <w:t xml:space="preserve">\</w:t>
      </w:r>
      <w:r>
        <w:br/>
      </w:r>
      <w:r>
        <w:rPr>
          <w:rStyle w:val="NormalTok"/>
        </w:rPr>
        <w:t xml:space="preserve">  </w:t>
      </w:r>
      <w:r>
        <w:rPr>
          <w:rStyle w:val="AttributeTok"/>
        </w:rPr>
        <w:t xml:space="preserve">--serial</w:t>
      </w:r>
      <w:r>
        <w:rPr>
          <w:rStyle w:val="NormalTok"/>
        </w:rPr>
        <w:t xml:space="preserve"> 014122072372 </w:t>
      </w:r>
      <w:r>
        <w:rPr>
          <w:rStyle w:val="DataTypeTok"/>
        </w:rPr>
        <w:t xml:space="preserve">\</w:t>
      </w:r>
      <w:r>
        <w:br/>
      </w:r>
      <w:r>
        <w:rPr>
          <w:rStyle w:val="NormalTok"/>
        </w:rPr>
        <w:t xml:space="preserve">  </w:t>
      </w:r>
      <w:r>
        <w:rPr>
          <w:rStyle w:val="AttributeTok"/>
        </w:rPr>
        <w:t xml:space="preserve">--output-root</w:t>
      </w:r>
      <w:r>
        <w:rPr>
          <w:rStyle w:val="NormalTok"/>
        </w:rPr>
        <w:t xml:space="preserve"> xarm_sdk_control/data/global_camera_samples_site_a</w:t>
      </w:r>
    </w:p>
    <w:p>
      <w:pPr>
        <w:pStyle w:val="FirstParagraph"/>
      </w:pPr>
      <w:r>
        <w:t xml:space="preserve">该脚本只读机器人 TCP，不使能也不发送机械臂运动；机械臂应由 UFactory 手动移动。当前采集默认值：</w:t>
      </w:r>
      <w:r>
        <w:rPr>
          <w:rStyle w:val="VerbatimChar"/>
        </w:rPr>
        <w:t xml:space="preserve">640x480 @ 30 fps</w:t>
      </w:r>
      <w:r>
        <w:t xml:space="preserve">、预热 30 帧、像素邻域半径</w:t>
      </w:r>
      <w:r>
        <w:t xml:space="preserve"> </w:t>
      </w:r>
      <w:r>
        <w:rPr>
          <w:rStyle w:val="VerbatimChar"/>
        </w:rPr>
        <w:t xml:space="preserve">4 px</w:t>
      </w:r>
      <w:r>
        <w:t xml:space="preserve">、同深度层容差</w:t>
      </w:r>
      <w:r>
        <w:t xml:space="preserve"> </w:t>
      </w:r>
      <w:r>
        <w:rPr>
          <w:rStyle w:val="VerbatimChar"/>
        </w:rPr>
        <w:t xml:space="preserve">8 mm</w:t>
      </w:r>
      <w:r>
        <w:t xml:space="preserve">、最大深度 MAD</w:t>
      </w:r>
      <w:r>
        <w:t xml:space="preserve"> </w:t>
      </w:r>
      <w:r>
        <w:rPr>
          <w:rStyle w:val="VerbatimChar"/>
        </w:rPr>
        <w:t xml:space="preserve">4 mm</w:t>
      </w:r>
      <w:r>
        <w:t xml:space="preserve">。这些数值的目的分别是降低帧抖动、避免把背景深度混入物体表面，并拒绝局部不稳定的深度点。</w:t>
      </w:r>
    </w:p>
    <w:p>
      <w:pPr>
        <w:pStyle w:val="BodyText"/>
      </w:pPr>
      <w:r>
        <w:t xml:space="preserve">若点击的是一个相对 TCP 有偏移的标记而非 TCP 原点，必须填写</w:t>
      </w:r>
      <w:r>
        <w:t xml:space="preserve"> </w:t>
      </w:r>
      <w:r>
        <w:rPr>
          <w:rStyle w:val="VerbatimChar"/>
        </w:rPr>
        <w:t xml:space="preserve">--tcp-marker-offset-mm x,y,z</w:t>
      </w:r>
      <w:r>
        <w:t xml:space="preserve">；否则求解出的外参会把标记误当作 TCP，产生稳定但隐蔽的系统偏差。</w:t>
      </w:r>
    </w:p>
    <w:p>
      <w:pPr>
        <w:pStyle w:val="BodyText"/>
      </w:pPr>
      <w:r>
        <w:t xml:space="preserve">求解命令：</w:t>
      </w:r>
    </w:p>
    <w:p>
      <w:pPr>
        <w:pStyle w:val="SourceCode"/>
      </w:pPr>
      <w:r>
        <w:rPr>
          <w:rStyle w:val="ExtensionTok"/>
        </w:rPr>
        <w:t xml:space="preserve">python</w:t>
      </w:r>
      <w:r>
        <w:rPr>
          <w:rStyle w:val="NormalTok"/>
        </w:rPr>
        <w:t xml:space="preserve"> xarm_sdk_control/scripts/12_solve_global_camera_calibration.py </w:t>
      </w:r>
      <w:r>
        <w:rPr>
          <w:rStyle w:val="DataTypeTok"/>
        </w:rPr>
        <w:t xml:space="preserve">\</w:t>
      </w:r>
      <w:r>
        <w:br/>
      </w:r>
      <w:r>
        <w:rPr>
          <w:rStyle w:val="NormalTok"/>
        </w:rPr>
        <w:t xml:space="preserve">  </w:t>
      </w:r>
      <w:r>
        <w:rPr>
          <w:rStyle w:val="AttributeTok"/>
        </w:rPr>
        <w:t xml:space="preserve">--samples-root</w:t>
      </w:r>
      <w:r>
        <w:rPr>
          <w:rStyle w:val="NormalTok"/>
        </w:rPr>
        <w:t xml:space="preserve"> xarm_sdk_control/data/global_camera_samples_site_a</w:t>
      </w:r>
    </w:p>
    <w:p>
      <w:pPr>
        <w:pStyle w:val="FirstParagraph"/>
      </w:pPr>
      <w:r>
        <w:t xml:space="preserve">默认将结果写入</w:t>
      </w:r>
      <w:r>
        <w:t xml:space="preserve"> </w:t>
      </w:r>
      <w:r>
        <w:rPr>
          <w:rStyle w:val="VerbatimChar"/>
        </w:rPr>
        <w:t xml:space="preserve">xarm_sdk_control/calibration/global_camera_&lt;timestamp&gt;.json</w:t>
      </w:r>
      <w:r>
        <w:t xml:space="preserve">。残差明显异常时，可重复传入</w:t>
      </w:r>
      <w:r>
        <w:t xml:space="preserve"> </w:t>
      </w:r>
      <w:r>
        <w:rPr>
          <w:rStyle w:val="VerbatimChar"/>
        </w:rPr>
        <w:t xml:space="preserve">--exclude &lt;样本目录或sample.json&gt;</w:t>
      </w:r>
      <w:r>
        <w:t xml:space="preserve"> </w:t>
      </w:r>
      <w:r>
        <w:t xml:space="preserve">排除确认有问题的样本；不要为了让数值好看而无依据地删点，应先检查点击点、深度质量和 TCP 记录。</w:t>
      </w:r>
    </w:p>
    <w:bookmarkEnd w:id="35"/>
    <w:bookmarkStart w:id="36" w:name="Xd845a69e8c356d75f4d92477614a9f77e087e39"/>
    <w:p>
      <w:pPr>
        <w:pStyle w:val="Heading3"/>
      </w:pPr>
      <w:r>
        <w:t xml:space="preserve">6.4 什么时候重新标定，什么时候只改偏差</w:t>
      </w:r>
    </w:p>
    <w:tbl>
      <w:tblPr>
        <w:tblStyle w:val="Table"/>
        <w:tblW w:type="pct" w:w="0.0"/>
        <w:tblLook w:firstRow="1" w:lastRow="0" w:firstColumn="0" w:lastColumn="0" w:noHBand="0" w:noVBand="0" w:val="0020"/>
      </w:tblPr>
      <w:tblGrid/>
      <w:tr>
        <w:tc>
          <w:p>
            <w:pPr>
              <w:pStyle w:val="Compact"/>
              <w:jc w:val="left"/>
            </w:pPr>
            <w:r>
              <w:t xml:space="preserve">现场变化</w:t>
            </w:r>
          </w:p>
        </w:tc>
        <w:tc>
          <w:p>
            <w:pPr>
              <w:pStyle w:val="Compact"/>
              <w:jc w:val="left"/>
            </w:pPr>
            <w:r>
              <w:t xml:space="preserve">正确动作</w:t>
            </w:r>
          </w:p>
        </w:tc>
        <w:tc>
          <w:p>
            <w:pPr>
              <w:pStyle w:val="Compact"/>
              <w:jc w:val="left"/>
            </w:pPr>
            <w:r>
              <w:t xml:space="preserve">原因</w:t>
            </w:r>
          </w:p>
        </w:tc>
      </w:tr>
      <w:tr>
        <w:tc>
          <w:p>
            <w:pPr>
              <w:pStyle w:val="Compact"/>
              <w:jc w:val="left"/>
            </w:pPr>
            <w:r>
              <w:t xml:space="preserve">相机支架移动、旋转、松动或重新安装</w:t>
            </w:r>
          </w:p>
        </w:tc>
        <w:tc>
          <w:p>
            <w:pPr>
              <w:pStyle w:val="Compact"/>
              <w:jc w:val="left"/>
            </w:pPr>
            <w:r>
              <w:t xml:space="preserve">重新采集外参，再测偏差</w:t>
            </w:r>
          </w:p>
        </w:tc>
        <w:tc>
          <w:p>
            <w:pPr>
              <w:pStyle w:val="Compact"/>
              <w:jc w:val="left"/>
            </w:pPr>
            <w:r>
              <w:t xml:space="preserve">相机到基坐标的旋转/平移关系已经改变；单一 XY 偏移不能修正旋转误差。</w:t>
            </w:r>
          </w:p>
        </w:tc>
      </w:tr>
      <w:tr>
        <w:tc>
          <w:p>
            <w:pPr>
              <w:pStyle w:val="Compact"/>
              <w:jc w:val="left"/>
            </w:pPr>
            <w:r>
              <w:t xml:space="preserve">机器人底座、料台或夹具相对相机移动</w:t>
            </w:r>
          </w:p>
        </w:tc>
        <w:tc>
          <w:p>
            <w:pPr>
              <w:pStyle w:val="Compact"/>
              <w:jc w:val="left"/>
            </w:pPr>
            <w:r>
              <w:t xml:space="preserve">重新外参标定，或建立新的工位坐标体系</w:t>
            </w:r>
          </w:p>
        </w:tc>
        <w:tc>
          <w:p>
            <w:pPr>
              <w:pStyle w:val="Compact"/>
              <w:jc w:val="left"/>
            </w:pPr>
            <w:r>
              <w:t xml:space="preserve">物理几何关系改变。</w:t>
            </w:r>
          </w:p>
        </w:tc>
      </w:tr>
      <w:tr>
        <w:tc>
          <w:p>
            <w:pPr>
              <w:pStyle w:val="Compact"/>
              <w:jc w:val="left"/>
            </w:pPr>
            <w:r>
              <w:t xml:space="preserve">换了法兰转接件、吸盘或 TCP</w:t>
            </w:r>
          </w:p>
        </w:tc>
        <w:tc>
          <w:p>
            <w:pPr>
              <w:pStyle w:val="Compact"/>
              <w:jc w:val="left"/>
            </w:pPr>
            <w:r>
              <w:t xml:space="preserve">更新 TCP 后重新测视觉偏差；视实际几何再复验外参</w:t>
            </w:r>
          </w:p>
        </w:tc>
        <w:tc>
          <w:p>
            <w:pPr>
              <w:pStyle w:val="Compact"/>
              <w:jc w:val="left"/>
            </w:pPr>
            <w:r>
              <w:t xml:space="preserve">相机没有动，但视觉目标对应的工具中心变了。</w:t>
            </w:r>
          </w:p>
        </w:tc>
      </w:tr>
      <w:tr>
        <w:tc>
          <w:p>
            <w:pPr>
              <w:pStyle w:val="Compact"/>
              <w:jc w:val="left"/>
            </w:pPr>
            <w:r>
              <w:t xml:space="preserve">识别中心稳定偏向同一方向数毫米</w:t>
            </w:r>
          </w:p>
        </w:tc>
        <w:tc>
          <w:p>
            <w:pPr>
              <w:pStyle w:val="Compact"/>
              <w:jc w:val="left"/>
            </w:pPr>
            <w:r>
              <w:t xml:space="preserve">测量并更新经验偏差</w:t>
            </w:r>
          </w:p>
        </w:tc>
        <w:tc>
          <w:p>
            <w:pPr>
              <w:pStyle w:val="Compact"/>
              <w:jc w:val="left"/>
            </w:pPr>
            <w:r>
              <w:t xml:space="preserve">这是适合 bias 修正的稳定平移残差。</w:t>
            </w:r>
          </w:p>
        </w:tc>
      </w:tr>
      <w:tr>
        <w:tc>
          <w:p>
            <w:pPr>
              <w:pStyle w:val="Compact"/>
              <w:jc w:val="left"/>
            </w:pPr>
            <w:r>
              <w:t xml:space="preserve">某一物料总是偏一个方向，其他物料正常</w:t>
            </w:r>
          </w:p>
        </w:tc>
        <w:tc>
          <w:p>
            <w:pPr>
              <w:pStyle w:val="Compact"/>
              <w:jc w:val="left"/>
            </w:pPr>
            <w:r>
              <w:t xml:space="preserve">使用受限的材料专属补偿，并记录原因</w:t>
            </w:r>
          </w:p>
        </w:tc>
        <w:tc>
          <w:p>
            <w:pPr>
              <w:pStyle w:val="Compact"/>
              <w:jc w:val="left"/>
            </w:pPr>
            <w:r>
              <w:t xml:space="preserve">可能是颜色、反光、掩码中心或物料几何造成的类别偏差。</w:t>
            </w:r>
          </w:p>
        </w:tc>
      </w:tr>
      <w:tr>
        <w:tc>
          <w:p>
            <w:pPr>
              <w:pStyle w:val="Compact"/>
              <w:jc w:val="left"/>
            </w:pPr>
            <w:r>
              <w:t xml:space="preserve">偏差随工作区位置明显变化</w:t>
            </w:r>
          </w:p>
        </w:tc>
        <w:tc>
          <w:p>
            <w:pPr>
              <w:pStyle w:val="Compact"/>
              <w:jc w:val="left"/>
            </w:pPr>
            <w:r>
              <w:t xml:space="preserve">先查外参和深度，不要堆叠多个 bias</w:t>
            </w:r>
          </w:p>
        </w:tc>
        <w:tc>
          <w:p>
            <w:pPr>
              <w:pStyle w:val="Compact"/>
              <w:jc w:val="left"/>
            </w:pPr>
            <w:r>
              <w:t xml:space="preserve">位置相关误差通常不是单一平移能解决。</w:t>
            </w:r>
          </w:p>
        </w:tc>
      </w:tr>
    </w:tbl>
    <w:bookmarkEnd w:id="36"/>
    <w:bookmarkStart w:id="37" w:name="Xbbe732357c0ff3aa73d8fcb719b02d25c6b0f2b"/>
    <w:p>
      <w:pPr>
        <w:pStyle w:val="Heading3"/>
      </w:pPr>
      <w:r>
        <w:t xml:space="preserve">6.5 人工视觉偏差测量</w:t>
      </w:r>
    </w:p>
    <w:p>
      <w:pPr>
        <w:pStyle w:val="FirstParagraph"/>
      </w:pPr>
      <w:r>
        <w:t xml:space="preserve">使用陶瓷片或竹壳中心作为目标，让机器人悬停在视觉预测位置上方，人工以小步距把</w:t>
      </w:r>
      <w:r>
        <w:rPr>
          <w:bCs/>
          <w:b/>
        </w:rPr>
        <w:t xml:space="preserve">吸盘工作面中心</w:t>
      </w:r>
      <w:r>
        <w:t xml:space="preserve">对齐目标中心，保存差值。脚本把多个样本的中位数保存为</w:t>
      </w:r>
      <w:r>
        <w:t xml:space="preserve"> </w:t>
      </w:r>
      <w:r>
        <w:rPr>
          <w:rStyle w:val="VerbatimChar"/>
        </w:rPr>
        <w:t xml:space="preserve">bias_base_mm</w:t>
      </w:r>
      <w:r>
        <w:t xml:space="preserve">，并记录样本范围。</w:t>
      </w:r>
    </w:p>
    <w:p>
      <w:pPr>
        <w:pStyle w:val="BodyText"/>
      </w:pPr>
      <w:r>
        <w:t xml:space="preserve">示例：</w:t>
      </w:r>
    </w:p>
    <w:p>
      <w:pPr>
        <w:pStyle w:val="SourceCode"/>
      </w:pPr>
      <w:r>
        <w:rPr>
          <w:rStyle w:val="ExtensionTok"/>
        </w:rPr>
        <w:t xml:space="preserve">conda</w:t>
      </w:r>
      <w:r>
        <w:rPr>
          <w:rStyle w:val="NormalTok"/>
        </w:rPr>
        <w:t xml:space="preserve"> activate winejar-xarm-sdk</w:t>
      </w:r>
      <w:r>
        <w:br/>
      </w:r>
      <w:r>
        <w:rPr>
          <w:rStyle w:val="ExtensionTok"/>
        </w:rPr>
        <w:t xml:space="preserve">python</w:t>
      </w:r>
      <w:r>
        <w:rPr>
          <w:rStyle w:val="NormalTok"/>
        </w:rPr>
        <w:t xml:space="preserve"> xarm_sdk_control/scripts/18_calibrate_visual_position_bias.py </w:t>
      </w:r>
      <w:r>
        <w:rPr>
          <w:rStyle w:val="DataTypeTok"/>
        </w:rPr>
        <w:t xml:space="preserve">\</w:t>
      </w:r>
      <w:r>
        <w:br/>
      </w:r>
      <w:r>
        <w:rPr>
          <w:rStyle w:val="NormalTok"/>
        </w:rPr>
        <w:t xml:space="preserve">  </w:t>
      </w:r>
      <w:r>
        <w:rPr>
          <w:rStyle w:val="AttributeTok"/>
        </w:rPr>
        <w:t xml:space="preserve">--run</w:t>
      </w:r>
      <w:r>
        <w:rPr>
          <w:rStyle w:val="NormalTok"/>
        </w:rPr>
        <w:t xml:space="preserve"> </w:t>
      </w:r>
      <w:r>
        <w:rPr>
          <w:rStyle w:val="AttributeTok"/>
        </w:rPr>
        <w:t xml:space="preserve">--target</w:t>
      </w:r>
      <w:r>
        <w:rPr>
          <w:rStyle w:val="NormalTok"/>
        </w:rPr>
        <w:t xml:space="preserve"> ceramic </w:t>
      </w:r>
      <w:r>
        <w:rPr>
          <w:rStyle w:val="AttributeTok"/>
        </w:rPr>
        <w:t xml:space="preserve">--use-existing-bias</w:t>
      </w:r>
      <w:r>
        <w:rPr>
          <w:rStyle w:val="NormalTok"/>
        </w:rPr>
        <w:t xml:space="preserve"> </w:t>
      </w:r>
      <w:r>
        <w:rPr>
          <w:rStyle w:val="DataTypeTok"/>
        </w:rPr>
        <w:t xml:space="preserve">\</w:t>
      </w:r>
      <w:r>
        <w:br/>
      </w:r>
      <w:r>
        <w:rPr>
          <w:rStyle w:val="NormalTok"/>
        </w:rPr>
        <w:t xml:space="preserve">  </w:t>
      </w:r>
      <w:r>
        <w:rPr>
          <w:rStyle w:val="AttributeTok"/>
        </w:rPr>
        <w:t xml:space="preserve">--serial</w:t>
      </w:r>
      <w:r>
        <w:rPr>
          <w:rStyle w:val="NormalTok"/>
        </w:rPr>
        <w:t xml:space="preserve"> 014122072372 </w:t>
      </w:r>
      <w:r>
        <w:rPr>
          <w:rStyle w:val="DataTypeTok"/>
        </w:rPr>
        <w:t xml:space="preserve">\</w:t>
      </w:r>
      <w:r>
        <w:br/>
      </w:r>
      <w:r>
        <w:rPr>
          <w:rStyle w:val="NormalTok"/>
        </w:rPr>
        <w:t xml:space="preserve">  </w:t>
      </w:r>
      <w:r>
        <w:rPr>
          <w:rStyle w:val="AttributeTok"/>
        </w:rPr>
        <w:t xml:space="preserve">--min-x-mm</w:t>
      </w:r>
      <w:r>
        <w:rPr>
          <w:rStyle w:val="NormalTok"/>
        </w:rPr>
        <w:t xml:space="preserve"> 180 </w:t>
      </w:r>
      <w:r>
        <w:rPr>
          <w:rStyle w:val="AttributeTok"/>
        </w:rPr>
        <w:t xml:space="preserve">--max-x-mm</w:t>
      </w:r>
      <w:r>
        <w:rPr>
          <w:rStyle w:val="NormalTok"/>
        </w:rPr>
        <w:t xml:space="preserve"> 520 </w:t>
      </w:r>
      <w:r>
        <w:rPr>
          <w:rStyle w:val="DataTypeTok"/>
        </w:rPr>
        <w:t xml:space="preserve">\</w:t>
      </w:r>
      <w:r>
        <w:br/>
      </w:r>
      <w:r>
        <w:rPr>
          <w:rStyle w:val="NormalTok"/>
        </w:rPr>
        <w:t xml:space="preserve">  </w:t>
      </w:r>
      <w:r>
        <w:rPr>
          <w:rStyle w:val="AttributeTok"/>
        </w:rPr>
        <w:t xml:space="preserve">--min-y-mm</w:t>
      </w:r>
      <w:r>
        <w:rPr>
          <w:rStyle w:val="NormalTok"/>
        </w:rPr>
        <w:t xml:space="preserve"> </w:t>
      </w:r>
      <w:r>
        <w:rPr>
          <w:rStyle w:val="AttributeTok"/>
        </w:rPr>
        <w:t xml:space="preserve">-250</w:t>
      </w:r>
      <w:r>
        <w:rPr>
          <w:rStyle w:val="NormalTok"/>
        </w:rPr>
        <w:t xml:space="preserve"> </w:t>
      </w:r>
      <w:r>
        <w:rPr>
          <w:rStyle w:val="AttributeTok"/>
        </w:rPr>
        <w:t xml:space="preserve">--max-y-mm</w:t>
      </w:r>
      <w:r>
        <w:rPr>
          <w:rStyle w:val="NormalTok"/>
        </w:rPr>
        <w:t xml:space="preserve"> 180 </w:t>
      </w:r>
      <w:r>
        <w:rPr>
          <w:rStyle w:val="DataTypeTok"/>
        </w:rPr>
        <w:t xml:space="preserve">\</w:t>
      </w:r>
      <w:r>
        <w:br/>
      </w:r>
      <w:r>
        <w:rPr>
          <w:rStyle w:val="NormalTok"/>
        </w:rPr>
        <w:t xml:space="preserve">  </w:t>
      </w:r>
      <w:r>
        <w:rPr>
          <w:rStyle w:val="AttributeTok"/>
        </w:rPr>
        <w:t xml:space="preserve">--min-z-mm</w:t>
      </w:r>
      <w:r>
        <w:rPr>
          <w:rStyle w:val="NormalTok"/>
        </w:rPr>
        <w:t xml:space="preserve"> </w:t>
      </w:r>
      <w:r>
        <w:rPr>
          <w:rStyle w:val="AttributeTok"/>
        </w:rPr>
        <w:t xml:space="preserve">-85</w:t>
      </w:r>
      <w:r>
        <w:rPr>
          <w:rStyle w:val="NormalTok"/>
        </w:rPr>
        <w:t xml:space="preserve"> </w:t>
      </w:r>
      <w:r>
        <w:rPr>
          <w:rStyle w:val="AttributeTok"/>
        </w:rPr>
        <w:t xml:space="preserve">--max-z-mm</w:t>
      </w:r>
      <w:r>
        <w:rPr>
          <w:rStyle w:val="NormalTok"/>
        </w:rPr>
        <w:t xml:space="preserve"> 500</w:t>
      </w:r>
    </w:p>
    <w:p>
      <w:pPr>
        <w:pStyle w:val="FirstParagraph"/>
      </w:pPr>
      <w:r>
        <w:t xml:space="preserve">交互命令为</w:t>
      </w:r>
      <w:r>
        <w:t xml:space="preserve"> </w:t>
      </w:r>
      <w:r>
        <w:rPr>
          <w:rStyle w:val="VerbatimChar"/>
        </w:rPr>
        <w:t xml:space="preserve">x+</w:t>
      </w:r>
      <w:r>
        <w:t xml:space="preserve">、</w:t>
      </w:r>
      <w:r>
        <w:rPr>
          <w:rStyle w:val="VerbatimChar"/>
        </w:rPr>
        <w:t xml:space="preserve">x-</w:t>
      </w:r>
      <w:r>
        <w:t xml:space="preserve">、</w:t>
      </w:r>
      <w:r>
        <w:rPr>
          <w:rStyle w:val="VerbatimChar"/>
        </w:rPr>
        <w:t xml:space="preserve">y+</w:t>
      </w:r>
      <w:r>
        <w:t xml:space="preserve">、</w:t>
      </w:r>
      <w:r>
        <w:rPr>
          <w:rStyle w:val="VerbatimChar"/>
        </w:rPr>
        <w:t xml:space="preserve">y-</w:t>
      </w:r>
      <w:r>
        <w:t xml:space="preserve">、</w:t>
      </w:r>
      <w:r>
        <w:rPr>
          <w:rStyle w:val="VerbatimChar"/>
        </w:rPr>
        <w:t xml:space="preserve">step N</w:t>
      </w:r>
      <w:r>
        <w:t xml:space="preserve">、</w:t>
      </w:r>
      <w:r>
        <w:rPr>
          <w:rStyle w:val="VerbatimChar"/>
        </w:rPr>
        <w:t xml:space="preserve">save</w:t>
      </w:r>
      <w:r>
        <w:t xml:space="preserve">、</w:t>
      </w:r>
      <w:r>
        <w:rPr>
          <w:rStyle w:val="VerbatimChar"/>
        </w:rPr>
        <w:t xml:space="preserve">cancel</w:t>
      </w:r>
      <w:r>
        <w:t xml:space="preserve">。默认步距</w:t>
      </w:r>
      <w:r>
        <w:t xml:space="preserve"> </w:t>
      </w:r>
      <w:r>
        <w:rPr>
          <w:rStyle w:val="VerbatimChar"/>
        </w:rPr>
        <w:t xml:space="preserve">2 mm</w:t>
      </w:r>
      <w:r>
        <w:t xml:space="preserve">，标定接近速度</w:t>
      </w:r>
      <w:r>
        <w:t xml:space="preserve"> </w:t>
      </w:r>
      <w:r>
        <w:rPr>
          <w:rStyle w:val="VerbatimChar"/>
        </w:rPr>
        <w:t xml:space="preserve">20 mm/s</w:t>
      </w:r>
      <w:r>
        <w:t xml:space="preserve">，加速度</w:t>
      </w:r>
      <w:r>
        <w:t xml:space="preserve"> </w:t>
      </w:r>
      <w:r>
        <w:rPr>
          <w:rStyle w:val="VerbatimChar"/>
        </w:rPr>
        <w:t xml:space="preserve">100 mm/s²</w:t>
      </w:r>
      <w:r>
        <w:t xml:space="preserve">。这几个低速值用于人工观察和尺量，不适合生产节拍。</w:t>
      </w:r>
    </w:p>
    <w:p>
      <w:pPr>
        <w:pStyle w:val="BodyText"/>
      </w:pPr>
      <w:r>
        <w:t xml:space="preserve">只检查位置、不写入结果时使用：</w:t>
      </w:r>
    </w:p>
    <w:p>
      <w:pPr>
        <w:pStyle w:val="SourceCode"/>
      </w:pPr>
      <w:r>
        <w:rPr>
          <w:rStyle w:val="ExtensionTok"/>
        </w:rPr>
        <w:t xml:space="preserve">python</w:t>
      </w:r>
      <w:r>
        <w:rPr>
          <w:rStyle w:val="NormalTok"/>
        </w:rPr>
        <w:t xml:space="preserve"> xarm_sdk_control/scripts/18_calibrate_visual_position_bias.py </w:t>
      </w:r>
      <w:r>
        <w:rPr>
          <w:rStyle w:val="DataTypeTok"/>
        </w:rPr>
        <w:t xml:space="preserve">\</w:t>
      </w:r>
      <w:r>
        <w:br/>
      </w:r>
      <w:r>
        <w:rPr>
          <w:rStyle w:val="NormalTok"/>
        </w:rPr>
        <w:t xml:space="preserve">  </w:t>
      </w:r>
      <w:r>
        <w:rPr>
          <w:rStyle w:val="AttributeTok"/>
        </w:rPr>
        <w:t xml:space="preserve">--run</w:t>
      </w:r>
      <w:r>
        <w:rPr>
          <w:rStyle w:val="NormalTok"/>
        </w:rPr>
        <w:t xml:space="preserve"> </w:t>
      </w:r>
      <w:r>
        <w:rPr>
          <w:rStyle w:val="AttributeTok"/>
        </w:rPr>
        <w:t xml:space="preserve">--target</w:t>
      </w:r>
      <w:r>
        <w:rPr>
          <w:rStyle w:val="NormalTok"/>
        </w:rPr>
        <w:t xml:space="preserve"> ceramic </w:t>
      </w:r>
      <w:r>
        <w:rPr>
          <w:rStyle w:val="AttributeTok"/>
        </w:rPr>
        <w:t xml:space="preserve">--use-existing-bias</w:t>
      </w:r>
      <w:r>
        <w:rPr>
          <w:rStyle w:val="NormalTok"/>
        </w:rPr>
        <w:t xml:space="preserve"> </w:t>
      </w:r>
      <w:r>
        <w:rPr>
          <w:rStyle w:val="AttributeTok"/>
        </w:rPr>
        <w:t xml:space="preserve">--verify-only</w:t>
      </w:r>
      <w:r>
        <w:rPr>
          <w:rStyle w:val="NormalTok"/>
        </w:rPr>
        <w:t xml:space="preserve"> </w:t>
      </w:r>
      <w:r>
        <w:rPr>
          <w:rStyle w:val="AttributeTok"/>
        </w:rPr>
        <w:t xml:space="preserve">--leave-at-target</w:t>
      </w:r>
      <w:r>
        <w:rPr>
          <w:rStyle w:val="NormalTok"/>
        </w:rPr>
        <w:t xml:space="preserve"> </w:t>
      </w:r>
      <w:r>
        <w:rPr>
          <w:rStyle w:val="DataTypeTok"/>
        </w:rPr>
        <w:t xml:space="preserve">\</w:t>
      </w:r>
      <w:r>
        <w:br/>
      </w:r>
      <w:r>
        <w:rPr>
          <w:rStyle w:val="NormalTok"/>
        </w:rPr>
        <w:t xml:space="preserve">  </w:t>
      </w:r>
      <w:r>
        <w:rPr>
          <w:rStyle w:val="AttributeTok"/>
        </w:rPr>
        <w:t xml:space="preserve">--serial</w:t>
      </w:r>
      <w:r>
        <w:rPr>
          <w:rStyle w:val="NormalTok"/>
        </w:rPr>
        <w:t xml:space="preserve"> 014122072372 </w:t>
      </w:r>
      <w:r>
        <w:rPr>
          <w:rStyle w:val="DataTypeTok"/>
        </w:rPr>
        <w:t xml:space="preserve">\</w:t>
      </w:r>
      <w:r>
        <w:br/>
      </w:r>
      <w:r>
        <w:rPr>
          <w:rStyle w:val="NormalTok"/>
        </w:rPr>
        <w:t xml:space="preserve">  </w:t>
      </w:r>
      <w:r>
        <w:rPr>
          <w:rStyle w:val="AttributeTok"/>
        </w:rPr>
        <w:t xml:space="preserve">--min-x-mm</w:t>
      </w:r>
      <w:r>
        <w:rPr>
          <w:rStyle w:val="NormalTok"/>
        </w:rPr>
        <w:t xml:space="preserve"> 180 </w:t>
      </w:r>
      <w:r>
        <w:rPr>
          <w:rStyle w:val="AttributeTok"/>
        </w:rPr>
        <w:t xml:space="preserve">--max-x-mm</w:t>
      </w:r>
      <w:r>
        <w:rPr>
          <w:rStyle w:val="NormalTok"/>
        </w:rPr>
        <w:t xml:space="preserve"> 520 </w:t>
      </w:r>
      <w:r>
        <w:rPr>
          <w:rStyle w:val="DataTypeTok"/>
        </w:rPr>
        <w:t xml:space="preserve">\</w:t>
      </w:r>
      <w:r>
        <w:br/>
      </w:r>
      <w:r>
        <w:rPr>
          <w:rStyle w:val="NormalTok"/>
        </w:rPr>
        <w:t xml:space="preserve">  </w:t>
      </w:r>
      <w:r>
        <w:rPr>
          <w:rStyle w:val="AttributeTok"/>
        </w:rPr>
        <w:t xml:space="preserve">--min-y-mm</w:t>
      </w:r>
      <w:r>
        <w:rPr>
          <w:rStyle w:val="NormalTok"/>
        </w:rPr>
        <w:t xml:space="preserve"> </w:t>
      </w:r>
      <w:r>
        <w:rPr>
          <w:rStyle w:val="AttributeTok"/>
        </w:rPr>
        <w:t xml:space="preserve">-250</w:t>
      </w:r>
      <w:r>
        <w:rPr>
          <w:rStyle w:val="NormalTok"/>
        </w:rPr>
        <w:t xml:space="preserve"> </w:t>
      </w:r>
      <w:r>
        <w:rPr>
          <w:rStyle w:val="AttributeTok"/>
        </w:rPr>
        <w:t xml:space="preserve">--max-y-mm</w:t>
      </w:r>
      <w:r>
        <w:rPr>
          <w:rStyle w:val="NormalTok"/>
        </w:rPr>
        <w:t xml:space="preserve"> 180 </w:t>
      </w:r>
      <w:r>
        <w:rPr>
          <w:rStyle w:val="DataTypeTok"/>
        </w:rPr>
        <w:t xml:space="preserve">\</w:t>
      </w:r>
      <w:r>
        <w:br/>
      </w:r>
      <w:r>
        <w:rPr>
          <w:rStyle w:val="NormalTok"/>
        </w:rPr>
        <w:t xml:space="preserve">  </w:t>
      </w:r>
      <w:r>
        <w:rPr>
          <w:rStyle w:val="AttributeTok"/>
        </w:rPr>
        <w:t xml:space="preserve">--min-z-mm</w:t>
      </w:r>
      <w:r>
        <w:rPr>
          <w:rStyle w:val="NormalTok"/>
        </w:rPr>
        <w:t xml:space="preserve"> </w:t>
      </w:r>
      <w:r>
        <w:rPr>
          <w:rStyle w:val="AttributeTok"/>
        </w:rPr>
        <w:t xml:space="preserve">-85</w:t>
      </w:r>
      <w:r>
        <w:rPr>
          <w:rStyle w:val="NormalTok"/>
        </w:rPr>
        <w:t xml:space="preserve"> </w:t>
      </w:r>
      <w:r>
        <w:rPr>
          <w:rStyle w:val="AttributeTok"/>
        </w:rPr>
        <w:t xml:space="preserve">--max-z-mm</w:t>
      </w:r>
      <w:r>
        <w:rPr>
          <w:rStyle w:val="NormalTok"/>
        </w:rPr>
        <w:t xml:space="preserve"> 500</w:t>
      </w:r>
    </w:p>
    <w:p>
      <w:pPr>
        <w:pStyle w:val="FirstParagraph"/>
      </w:pPr>
      <w:r>
        <w:t xml:space="preserve">当前双吸盘的参考偏差文件为：</w:t>
      </w:r>
    </w:p>
    <w:p>
      <w:pPr>
        <w:pStyle w:val="SourceCode"/>
      </w:pPr>
      <w:r>
        <w:rPr>
          <w:rStyle w:val="FunctionTok"/>
        </w:rPr>
        <w:t xml:space="preserve">{</w:t>
      </w:r>
      <w:r>
        <w:br/>
      </w:r>
      <w:r>
        <w:rPr>
          <w:rStyle w:val="NormalTok"/>
        </w:rPr>
        <w:t xml:space="preserve">  </w:t>
      </w:r>
      <w:r>
        <w:rPr>
          <w:rStyle w:val="DataTypeTok"/>
        </w:rPr>
        <w:t xml:space="preserve">"bias_base_mm"</w:t>
      </w:r>
      <w:r>
        <w:rPr>
          <w:rStyle w:val="FunctionTok"/>
        </w:rPr>
        <w:t xml:space="preserve">:</w:t>
      </w:r>
      <w:r>
        <w:rPr>
          <w:rStyle w:val="NormalTok"/>
        </w:rPr>
        <w:t xml:space="preserve"> </w:t>
      </w:r>
      <w:r>
        <w:rPr>
          <w:rStyle w:val="OtherTok"/>
        </w:rPr>
        <w:t xml:space="preserve">[</w:t>
      </w:r>
      <w:r>
        <w:rPr>
          <w:rStyle w:val="FloatTok"/>
        </w:rPr>
        <w:t xml:space="preserve">-5.0</w:t>
      </w:r>
      <w:r>
        <w:rPr>
          <w:rStyle w:val="OtherTok"/>
        </w:rPr>
        <w:t xml:space="preserve">,</w:t>
      </w:r>
      <w:r>
        <w:rPr>
          <w:rStyle w:val="NormalTok"/>
        </w:rPr>
        <w:t xml:space="preserve"> </w:t>
      </w:r>
      <w:r>
        <w:rPr>
          <w:rStyle w:val="FloatTok"/>
        </w:rPr>
        <w:t xml:space="preserve">44.0</w:t>
      </w:r>
      <w:r>
        <w:rPr>
          <w:rStyle w:val="OtherTok"/>
        </w:rPr>
        <w:t xml:space="preserve">,</w:t>
      </w:r>
      <w:r>
        <w:rPr>
          <w:rStyle w:val="NormalTok"/>
        </w:rPr>
        <w:t xml:space="preserve"> </w:t>
      </w:r>
      <w:r>
        <w:rPr>
          <w:rStyle w:val="FloatTok"/>
        </w:rPr>
        <w:t xml:space="preserve">0.0</w:t>
      </w:r>
      <w:r>
        <w:rPr>
          <w:rStyle w:val="OtherTok"/>
        </w:rPr>
        <w:t xml:space="preserve">]</w:t>
      </w:r>
      <w:r>
        <w:br/>
      </w:r>
      <w:r>
        <w:rPr>
          <w:rStyle w:val="FunctionTok"/>
        </w:rPr>
        <w:t xml:space="preserve">}</w:t>
      </w:r>
    </w:p>
    <w:p>
      <w:pPr>
        <w:pStyle w:val="FirstParagraph"/>
      </w:pPr>
      <w:r>
        <w:t xml:space="preserve">它只来自一轮人工对齐，适合作为当前实验室的起点，不是足够强的量产标定证据。工厂迁移时应至少采集多个工作区位置、多个物料的验证样本，并将中位数、范围、日期、末端型号和操作者记录在配置文件里。</w:t>
      </w:r>
    </w:p>
    <w:bookmarkEnd w:id="37"/>
    <w:bookmarkEnd w:id="38"/>
    <w:bookmarkStart w:id="43" w:name="X337a9090b97e37d02b39331baa9f0a66b5f481a"/>
    <w:p>
      <w:pPr>
        <w:pStyle w:val="Heading2"/>
      </w:pPr>
      <w:r>
        <w:t xml:space="preserve">7. 视觉模块说明</w:t>
      </w:r>
    </w:p>
    <w:bookmarkStart w:id="39" w:name="X4b8c727e75d05fd1a9e213c8caa2e0462d999a3"/>
    <w:p>
      <w:pPr>
        <w:pStyle w:val="Heading3"/>
      </w:pPr>
      <w:r>
        <w:t xml:space="preserve">7.1 视觉任务的步骤</w:t>
      </w:r>
    </w:p>
    <w:p>
      <w:pPr>
        <w:pStyle w:val="FirstParagraph"/>
      </w:pPr>
      <w:r>
        <w:t xml:space="preserve">每次扫描执行以下步骤：</w:t>
      </w:r>
    </w:p>
    <w:p>
      <w:pPr>
        <w:numPr>
          <w:ilvl w:val="0"/>
          <w:numId w:val="1006"/>
        </w:numPr>
        <w:pStyle w:val="Compact"/>
      </w:pPr>
      <w:r>
        <w:t xml:space="preserve">RealSense 保存一帧彩色图和与彩色图对齐的原始深度图；</w:t>
      </w:r>
    </w:p>
    <w:p>
      <w:pPr>
        <w:numPr>
          <w:ilvl w:val="0"/>
          <w:numId w:val="1006"/>
        </w:numPr>
        <w:pStyle w:val="Compact"/>
      </w:pPr>
      <w:r>
        <w:t xml:space="preserve">GroundingDINO 根据文本提示词输出候选框和分数；</w:t>
      </w:r>
    </w:p>
    <w:p>
      <w:pPr>
        <w:numPr>
          <w:ilvl w:val="0"/>
          <w:numId w:val="1006"/>
        </w:numPr>
        <w:pStyle w:val="Compact"/>
      </w:pPr>
      <w:r>
        <w:t xml:space="preserve">SAM2 对候选框生成掩码；</w:t>
      </w:r>
    </w:p>
    <w:p>
      <w:pPr>
        <w:numPr>
          <w:ilvl w:val="0"/>
          <w:numId w:val="1006"/>
        </w:numPr>
        <w:pStyle w:val="Compact"/>
      </w:pPr>
      <w:r>
        <w:t xml:space="preserve">根据掩码和深度提取物体表面三维点；</w:t>
      </w:r>
    </w:p>
    <w:p>
      <w:pPr>
        <w:numPr>
          <w:ilvl w:val="0"/>
          <w:numId w:val="1006"/>
        </w:numPr>
        <w:pStyle w:val="Compact"/>
      </w:pPr>
      <w:r>
        <w:t xml:space="preserve">利用</w:t>
      </w:r>
      <w:r>
        <w:t xml:space="preserve"> </w:t>
      </w:r>
      <w:r>
        <w:rPr>
          <w:rStyle w:val="VerbatimChar"/>
        </w:rPr>
        <w:t xml:space="preserve">base_T_camera</w:t>
      </w:r>
      <w:r>
        <w:t xml:space="preserve"> </w:t>
      </w:r>
      <w:r>
        <w:t xml:space="preserve">转换到机器人基坐标；</w:t>
      </w:r>
    </w:p>
    <w:p>
      <w:pPr>
        <w:numPr>
          <w:ilvl w:val="0"/>
          <w:numId w:val="1006"/>
        </w:numPr>
        <w:pStyle w:val="Compact"/>
      </w:pPr>
      <w:r>
        <w:t xml:space="preserve">按物料类别、分数、图像边缘完整性和料区几何规则选择目标；</w:t>
      </w:r>
    </w:p>
    <w:p>
      <w:pPr>
        <w:numPr>
          <w:ilvl w:val="0"/>
          <w:numId w:val="1006"/>
        </w:numPr>
        <w:pStyle w:val="Compact"/>
      </w:pPr>
      <w:r>
        <w:t xml:space="preserve">叠加共享和材料专属偏差，送入路径规划。</w:t>
      </w:r>
    </w:p>
    <w:p>
      <w:pPr>
        <w:pStyle w:val="FirstParagraph"/>
      </w:pPr>
      <w:r>
        <w:t xml:space="preserve">保存的每一帧目录通常包含：</w:t>
      </w:r>
    </w:p>
    <w:p>
      <w:pPr>
        <w:pStyle w:val="SourceCode"/>
      </w:pPr>
      <w:r>
        <w:rPr>
          <w:rStyle w:val="VerbatimChar"/>
        </w:rPr>
        <w:t xml:space="preserve">color.png                 # BGR 彩图</w:t>
      </w:r>
      <w:r>
        <w:br/>
      </w:r>
      <w:r>
        <w:rPr>
          <w:rStyle w:val="VerbatimChar"/>
        </w:rPr>
        <w:t xml:space="preserve">depth_raw.png             # 16-bit 原始深度，不能按普通灰度图解释</w:t>
      </w:r>
      <w:r>
        <w:br/>
      </w:r>
      <w:r>
        <w:rPr>
          <w:rStyle w:val="VerbatimChar"/>
        </w:rPr>
        <w:t xml:space="preserve">depth_preview.png         # 仅用于人眼检查的伪彩预览</w:t>
      </w:r>
      <w:r>
        <w:br/>
      </w:r>
      <w:r>
        <w:rPr>
          <w:rStyle w:val="VerbatimChar"/>
        </w:rPr>
        <w:t xml:space="preserve">frame.json                # 相机内参、深度比例、有效深度率、设备信息</w:t>
      </w:r>
      <w:r>
        <w:br/>
      </w:r>
      <w:r>
        <w:rPr>
          <w:rStyle w:val="VerbatimChar"/>
        </w:rPr>
        <w:t xml:space="preserve">vision_result.json        # 检测类别、分数、框、掩码、三维点</w:t>
      </w:r>
      <w:r>
        <w:br/>
      </w:r>
      <w:r>
        <w:rPr>
          <w:rStyle w:val="VerbatimChar"/>
        </w:rPr>
        <w:t xml:space="preserve">annotated.png             # 人工复核用标注图</w:t>
      </w:r>
      <w:r>
        <w:br/>
      </w:r>
      <w:r>
        <w:rPr>
          <w:rStyle w:val="VerbatimChar"/>
        </w:rPr>
        <w:t xml:space="preserve">mask_*.png                # 分割掩码</w:t>
      </w:r>
    </w:p>
    <w:p>
      <w:pPr>
        <w:pStyle w:val="FirstParagraph"/>
      </w:pPr>
      <w:r>
        <w:t xml:space="preserve">单帧采集命令：</w:t>
      </w:r>
    </w:p>
    <w:p>
      <w:pPr>
        <w:pStyle w:val="SourceCode"/>
      </w:pPr>
      <w:r>
        <w:rPr>
          <w:rStyle w:val="ExtensionTok"/>
        </w:rPr>
        <w:t xml:space="preserve">conda</w:t>
      </w:r>
      <w:r>
        <w:rPr>
          <w:rStyle w:val="NormalTok"/>
        </w:rPr>
        <w:t xml:space="preserve"> activate winejar-xarm-sdk</w:t>
      </w:r>
      <w:r>
        <w:br/>
      </w:r>
      <w:r>
        <w:rPr>
          <w:rStyle w:val="ExtensionTok"/>
        </w:rPr>
        <w:t xml:space="preserve">python</w:t>
      </w:r>
      <w:r>
        <w:rPr>
          <w:rStyle w:val="NormalTok"/>
        </w:rPr>
        <w:t xml:space="preserve"> xarm_sdk_control/scripts/13_capture_realsense_frame.py </w:t>
      </w:r>
      <w:r>
        <w:rPr>
          <w:rStyle w:val="DataTypeTok"/>
        </w:rPr>
        <w:t xml:space="preserve">\</w:t>
      </w:r>
      <w:r>
        <w:br/>
      </w:r>
      <w:r>
        <w:rPr>
          <w:rStyle w:val="NormalTok"/>
        </w:rPr>
        <w:t xml:space="preserve">  </w:t>
      </w:r>
      <w:r>
        <w:rPr>
          <w:rStyle w:val="AttributeTok"/>
        </w:rPr>
        <w:t xml:space="preserve">--serial</w:t>
      </w:r>
      <w:r>
        <w:rPr>
          <w:rStyle w:val="NormalTok"/>
        </w:rPr>
        <w:t xml:space="preserve"> 014122072372</w:t>
      </w:r>
    </w:p>
    <w:p>
      <w:pPr>
        <w:pStyle w:val="FirstParagraph"/>
      </w:pPr>
      <w:r>
        <w:t xml:space="preserve">离线视觉验证命令：</w:t>
      </w:r>
    </w:p>
    <w:p>
      <w:pPr>
        <w:pStyle w:val="SourceCode"/>
      </w:pPr>
      <w:r>
        <w:rPr>
          <w:rStyle w:val="ExtensionTok"/>
        </w:rPr>
        <w:t xml:space="preserve">conda</w:t>
      </w:r>
      <w:r>
        <w:rPr>
          <w:rStyle w:val="NormalTok"/>
        </w:rPr>
        <w:t xml:space="preserve"> activate winejar-vision</w:t>
      </w:r>
      <w:r>
        <w:br/>
      </w:r>
      <w:r>
        <w:rPr>
          <w:rStyle w:val="ExtensionTok"/>
        </w:rPr>
        <w:t xml:space="preserve">python</w:t>
      </w:r>
      <w:r>
        <w:rPr>
          <w:rStyle w:val="NormalTok"/>
        </w:rPr>
        <w:t xml:space="preserve"> vision/scripts/01_offline_grounded_sam2.py </w:t>
      </w:r>
      <w:r>
        <w:rPr>
          <w:rStyle w:val="DataTypeTok"/>
        </w:rPr>
        <w:t xml:space="preserve">\</w:t>
      </w:r>
      <w:r>
        <w:br/>
      </w:r>
      <w:r>
        <w:rPr>
          <w:rStyle w:val="NormalTok"/>
        </w:rPr>
        <w:t xml:space="preserve">  </w:t>
      </w:r>
      <w:r>
        <w:rPr>
          <w:rStyle w:val="AttributeTok"/>
        </w:rPr>
        <w:t xml:space="preserve">--frame-dir</w:t>
      </w:r>
      <w:r>
        <w:rPr>
          <w:rStyle w:val="NormalTok"/>
        </w:rPr>
        <w:t xml:space="preserve"> xarm_sdk_control/data/vision_frames/</w:t>
      </w:r>
      <w:r>
        <w:rPr>
          <w:rStyle w:val="OperatorTok"/>
        </w:rPr>
        <w:t xml:space="preserve">&lt;</w:t>
      </w:r>
      <w:r>
        <w:rPr>
          <w:rStyle w:val="NormalTok"/>
        </w:rPr>
        <w:t xml:space="preserve">timestamp</w:t>
      </w:r>
      <w:r>
        <w:rPr>
          <w:rStyle w:val="OperatorTok"/>
        </w:rPr>
        <w:t xml:space="preserve">&gt;</w:t>
      </w:r>
      <w:r>
        <w:rPr>
          <w:rStyle w:val="NormalTok"/>
        </w:rPr>
        <w:t xml:space="preserve"> </w:t>
      </w:r>
      <w:r>
        <w:rPr>
          <w:rStyle w:val="DataTypeTok"/>
        </w:rPr>
        <w:t xml:space="preserve">\</w:t>
      </w:r>
      <w:r>
        <w:br/>
      </w:r>
      <w:r>
        <w:rPr>
          <w:rStyle w:val="NormalTok"/>
        </w:rPr>
        <w:t xml:space="preserve">  </w:t>
      </w:r>
      <w:r>
        <w:rPr>
          <w:rStyle w:val="AttributeTok"/>
        </w:rPr>
        <w:t xml:space="preserve">--text-prompt</w:t>
      </w:r>
      <w:r>
        <w:rPr>
          <w:rStyle w:val="NormalTok"/>
        </w:rPr>
        <w:t xml:space="preserve"> </w:t>
      </w:r>
      <w:r>
        <w:rPr>
          <w:rStyle w:val="StringTok"/>
        </w:rPr>
        <w:t xml:space="preserve">"white paper. ceramic disk. bamboo leaf."</w:t>
      </w:r>
      <w:r>
        <w:rPr>
          <w:rStyle w:val="NormalTok"/>
        </w:rPr>
        <w:t xml:space="preserve"> </w:t>
      </w:r>
      <w:r>
        <w:rPr>
          <w:rStyle w:val="DataTypeTok"/>
        </w:rPr>
        <w:t xml:space="preserve">\</w:t>
      </w:r>
      <w:r>
        <w:br/>
      </w:r>
      <w:r>
        <w:rPr>
          <w:rStyle w:val="NormalTok"/>
        </w:rPr>
        <w:t xml:space="preserve">  </w:t>
      </w:r>
      <w:r>
        <w:rPr>
          <w:rStyle w:val="AttributeTok"/>
        </w:rPr>
        <w:t xml:space="preserve">--box-threshold</w:t>
      </w:r>
      <w:r>
        <w:rPr>
          <w:rStyle w:val="NormalTok"/>
        </w:rPr>
        <w:t xml:space="preserve"> 0.35 </w:t>
      </w:r>
      <w:r>
        <w:rPr>
          <w:rStyle w:val="DataTypeTok"/>
        </w:rPr>
        <w:t xml:space="preserve">\</w:t>
      </w:r>
      <w:r>
        <w:br/>
      </w:r>
      <w:r>
        <w:rPr>
          <w:rStyle w:val="NormalTok"/>
        </w:rPr>
        <w:t xml:space="preserve">  </w:t>
      </w:r>
      <w:r>
        <w:rPr>
          <w:rStyle w:val="AttributeTok"/>
        </w:rPr>
        <w:t xml:space="preserve">--output-min-score</w:t>
      </w:r>
      <w:r>
        <w:rPr>
          <w:rStyle w:val="NormalTok"/>
        </w:rPr>
        <w:t xml:space="preserve"> 0.35 </w:t>
      </w:r>
      <w:r>
        <w:rPr>
          <w:rStyle w:val="DataTypeTok"/>
        </w:rPr>
        <w:t xml:space="preserve">\</w:t>
      </w:r>
      <w:r>
        <w:br/>
      </w:r>
      <w:r>
        <w:rPr>
          <w:rStyle w:val="NormalTok"/>
        </w:rPr>
        <w:t xml:space="preserve">  </w:t>
      </w:r>
      <w:r>
        <w:rPr>
          <w:rStyle w:val="AttributeTok"/>
        </w:rPr>
        <w:t xml:space="preserve">--text-threshold</w:t>
      </w:r>
      <w:r>
        <w:rPr>
          <w:rStyle w:val="NormalTok"/>
        </w:rPr>
        <w:t xml:space="preserve"> 0.15</w:t>
      </w:r>
    </w:p>
    <w:bookmarkEnd w:id="39"/>
    <w:bookmarkStart w:id="40" w:name="X4e8c4134d8a4232f7cf9dc26351eb7f68cc4201"/>
    <w:p>
      <w:pPr>
        <w:pStyle w:val="Heading3"/>
      </w:pPr>
      <w:r>
        <w:t xml:space="preserve">7.2 文本提示词和物料选择</w:t>
      </w:r>
    </w:p>
    <w:p>
      <w:pPr>
        <w:pStyle w:val="FirstParagraph"/>
      </w:pPr>
      <w:r>
        <w:t xml:space="preserve">当前任务使用明确的单类别提示词，而不是把所有物料堆在同一个提示里：</w:t>
      </w:r>
    </w:p>
    <w:tbl>
      <w:tblPr>
        <w:tblStyle w:val="Table"/>
        <w:tblW w:type="pct" w:w="0.0"/>
        <w:tblLook w:firstRow="1" w:lastRow="0" w:firstColumn="0" w:lastColumn="0" w:noHBand="0" w:noVBand="0" w:val="0020"/>
      </w:tblPr>
      <w:tblGrid/>
      <w:tr>
        <w:tc>
          <w:p>
            <w:pPr>
              <w:pStyle w:val="Compact"/>
              <w:jc w:val="left"/>
            </w:pPr>
            <w:r>
              <w:t xml:space="preserve">阶段</w:t>
            </w:r>
          </w:p>
        </w:tc>
        <w:tc>
          <w:p>
            <w:pPr>
              <w:pStyle w:val="Compact"/>
              <w:jc w:val="left"/>
            </w:pPr>
            <w:r>
              <w:t xml:space="preserve">提示词</w:t>
            </w:r>
          </w:p>
        </w:tc>
        <w:tc>
          <w:p>
            <w:pPr>
              <w:pStyle w:val="Compact"/>
              <w:jc w:val="left"/>
            </w:pPr>
            <w:r>
              <w:t xml:space="preserve">选择规则</w:t>
            </w:r>
          </w:p>
        </w:tc>
      </w:tr>
      <w:tr>
        <w:tc>
          <w:p>
            <w:pPr>
              <w:pStyle w:val="Compact"/>
              <w:jc w:val="left"/>
            </w:pPr>
            <w:r>
              <w:t xml:space="preserve">白纸</w:t>
            </w:r>
          </w:p>
        </w:tc>
        <w:tc>
          <w:p>
            <w:pPr>
              <w:pStyle w:val="Compact"/>
              <w:jc w:val="left"/>
            </w:pPr>
            <w:r>
              <w:rPr>
                <w:rStyle w:val="VerbatimChar"/>
              </w:rPr>
              <w:t xml:space="preserve">white paper.</w:t>
            </w:r>
          </w:p>
        </w:tc>
        <w:tc>
          <w:p>
            <w:pPr>
              <w:pStyle w:val="Compact"/>
              <w:jc w:val="left"/>
            </w:pPr>
            <w:r>
              <w:t xml:space="preserve">选择最高分、未触边的</w:t>
            </w:r>
            <w:r>
              <w:t xml:space="preserve"> </w:t>
            </w:r>
            <w:r>
              <w:rPr>
                <w:rStyle w:val="VerbatimChar"/>
              </w:rPr>
              <w:t xml:space="preserve">paper</w:t>
            </w:r>
            <w:r>
              <w:t xml:space="preserve"> </w:t>
            </w:r>
            <w:r>
              <w:t xml:space="preserve">检测</w:t>
            </w:r>
          </w:p>
        </w:tc>
      </w:tr>
      <w:tr>
        <w:tc>
          <w:p>
            <w:pPr>
              <w:pStyle w:val="Compact"/>
              <w:jc w:val="left"/>
            </w:pPr>
            <w:r>
              <w:t xml:space="preserve">陶瓷片</w:t>
            </w:r>
          </w:p>
        </w:tc>
        <w:tc>
          <w:p>
            <w:pPr>
              <w:pStyle w:val="Compact"/>
              <w:jc w:val="left"/>
            </w:pPr>
            <w:r>
              <w:rPr>
                <w:rStyle w:val="VerbatimChar"/>
              </w:rPr>
              <w:t xml:space="preserve">ceramic disk.</w:t>
            </w:r>
          </w:p>
        </w:tc>
        <w:tc>
          <w:p>
            <w:pPr>
              <w:pStyle w:val="Compact"/>
              <w:jc w:val="left"/>
            </w:pPr>
            <w:r>
              <w:t xml:space="preserve">选择最高分、未触边的</w:t>
            </w:r>
            <w:r>
              <w:t xml:space="preserve"> </w:t>
            </w:r>
            <w:r>
              <w:rPr>
                <w:rStyle w:val="VerbatimChar"/>
              </w:rPr>
              <w:t xml:space="preserve">ceramic</w:t>
            </w:r>
            <w:r>
              <w:t xml:space="preserve"> </w:t>
            </w:r>
            <w:r>
              <w:t xml:space="preserve">检测</w:t>
            </w:r>
          </w:p>
        </w:tc>
      </w:tr>
      <w:tr>
        <w:tc>
          <w:p>
            <w:pPr>
              <w:pStyle w:val="Compact"/>
              <w:jc w:val="left"/>
            </w:pPr>
            <w:r>
              <w:t xml:space="preserve">竹壳</w:t>
            </w:r>
          </w:p>
        </w:tc>
        <w:tc>
          <w:p>
            <w:pPr>
              <w:pStyle w:val="Compact"/>
              <w:jc w:val="left"/>
            </w:pPr>
            <w:r>
              <w:rPr>
                <w:rStyle w:val="VerbatimChar"/>
              </w:rPr>
              <w:t xml:space="preserve">bamboo leaf.</w:t>
            </w:r>
          </w:p>
        </w:tc>
        <w:tc>
          <w:p>
            <w:pPr>
              <w:pStyle w:val="Compact"/>
              <w:jc w:val="left"/>
            </w:pPr>
            <w:r>
              <w:t xml:space="preserve">选择位于固定料区、长宽比足够大且边缘条件满足的</w:t>
            </w:r>
            <w:r>
              <w:t xml:space="preserve"> </w:t>
            </w:r>
            <w:r>
              <w:rPr>
                <w:rStyle w:val="VerbatimChar"/>
              </w:rPr>
              <w:t xml:space="preserve">bamboo</w:t>
            </w:r>
            <w:r>
              <w:t xml:space="preserve"> </w:t>
            </w:r>
            <w:r>
              <w:t xml:space="preserve">检测</w:t>
            </w:r>
          </w:p>
        </w:tc>
      </w:tr>
      <w:tr>
        <w:tc>
          <w:p>
            <w:pPr>
              <w:pStyle w:val="Compact"/>
              <w:jc w:val="left"/>
            </w:pPr>
            <w:r>
              <w:t xml:space="preserve">荷叶原型</w:t>
            </w:r>
          </w:p>
        </w:tc>
        <w:tc>
          <w:p>
            <w:pPr>
              <w:pStyle w:val="Compact"/>
              <w:jc w:val="left"/>
            </w:pPr>
            <w:r>
              <w:rPr>
                <w:rStyle w:val="VerbatimChar"/>
              </w:rPr>
              <w:t xml:space="preserve">lotus leaf.</w:t>
            </w:r>
          </w:p>
        </w:tc>
        <w:tc>
          <w:p>
            <w:pPr>
              <w:pStyle w:val="Compact"/>
              <w:jc w:val="left"/>
            </w:pPr>
            <w:r>
              <w:t xml:space="preserve">仅保留在单物测试或研究中；不属于当前完整生产入口</w:t>
            </w:r>
          </w:p>
        </w:tc>
      </w:tr>
    </w:tbl>
    <w:p>
      <w:pPr>
        <w:pStyle w:val="BodyText"/>
      </w:pPr>
      <w:r>
        <w:t xml:space="preserve">不能仅凭类别标签就抓取竹壳，因为荷叶与竹壳都有类似的细长叶片外观。完整任务额外使用固定料区和外接框长宽比约束，以避免把坛口荷叶或边角误判成竹壳。</w:t>
      </w:r>
    </w:p>
    <w:bookmarkEnd w:id="40"/>
    <w:bookmarkStart w:id="41" w:name="X18a7ac73b9dc24dc4640c285d9ce2fd56d8abcb"/>
    <w:p>
      <w:pPr>
        <w:pStyle w:val="Heading3"/>
      </w:pPr>
      <w:r>
        <w:t xml:space="preserve">7.3 置信度阈值的正确使用</w:t>
      </w:r>
    </w:p>
    <w:p>
      <w:pPr>
        <w:pStyle w:val="FirstParagraph"/>
      </w:pPr>
      <w:r>
        <w:t xml:space="preserve">阈值是候选检测过滤条件，不等于“抓取成功概率”。提高阈值会减少误抓，但可能漏掉被白纸遮挡或反光的目标；降低阈值会提高召回，却可能把荷叶、桌面纹理或半截目标当作竹壳。</w:t>
      </w:r>
    </w:p>
    <w:p>
      <w:pPr>
        <w:pStyle w:val="BodyText"/>
      </w:pPr>
      <w:r>
        <w:t xml:space="preserve">当前完整任务的基线：</w:t>
      </w:r>
    </w:p>
    <w:tbl>
      <w:tblPr>
        <w:tblStyle w:val="Table"/>
        <w:tblW w:type="pct" w:w="0.0"/>
        <w:tblLook w:firstRow="1" w:lastRow="0" w:firstColumn="0" w:lastColumn="0" w:noHBand="0" w:noVBand="0" w:val="0020"/>
      </w:tblPr>
      <w:tblGrid/>
      <w:tr>
        <w:tc>
          <w:p>
            <w:pPr>
              <w:pStyle w:val="Compact"/>
              <w:jc w:val="left"/>
            </w:pPr>
            <w:r>
              <w:t xml:space="preserve">参数</w:t>
            </w:r>
          </w:p>
        </w:tc>
        <w:tc>
          <w:p>
            <w:pPr>
              <w:pStyle w:val="Compact"/>
              <w:jc w:val="right"/>
            </w:pPr>
            <w:r>
              <w:t xml:space="preserve">当前值</w:t>
            </w:r>
          </w:p>
        </w:tc>
        <w:tc>
          <w:p>
            <w:pPr>
              <w:pStyle w:val="Compact"/>
              <w:jc w:val="left"/>
            </w:pPr>
            <w:r>
              <w:t xml:space="preserve">为什么这样设定</w:t>
            </w:r>
          </w:p>
        </w:tc>
        <w:tc>
          <w:p>
            <w:pPr>
              <w:pStyle w:val="Compact"/>
              <w:jc w:val="left"/>
            </w:pPr>
            <w:r>
              <w:t xml:space="preserve">变更建议</w:t>
            </w:r>
          </w:p>
        </w:tc>
      </w:tr>
      <w:tr>
        <w:tc>
          <w:p>
            <w:pPr>
              <w:pStyle w:val="Compact"/>
              <w:jc w:val="left"/>
            </w:pPr>
            <w:r>
              <w:t xml:space="preserve">一般物料</w:t>
            </w:r>
            <w:r>
              <w:t xml:space="preserve"> </w:t>
            </w:r>
            <w:r>
              <w:rPr>
                <w:rStyle w:val="VerbatimChar"/>
              </w:rPr>
              <w:t xml:space="preserve">--min-score</w:t>
            </w:r>
          </w:p>
        </w:tc>
        <w:tc>
          <w:p>
            <w:pPr>
              <w:pStyle w:val="Compact"/>
              <w:jc w:val="right"/>
            </w:pPr>
            <w:r>
              <w:rPr>
                <w:rStyle w:val="VerbatimChar"/>
              </w:rPr>
              <w:t xml:space="preserve">0.35</w:t>
            </w:r>
          </w:p>
        </w:tc>
        <w:tc>
          <w:p>
            <w:pPr>
              <w:pStyle w:val="Compact"/>
              <w:jc w:val="left"/>
            </w:pPr>
            <w:r>
              <w:t xml:space="preserve">白纸和陶瓷片在当前光照下有较稳定的检测；比早期</w:t>
            </w:r>
            <w:r>
              <w:t xml:space="preserve"> </w:t>
            </w:r>
            <w:r>
              <w:rPr>
                <w:rStyle w:val="VerbatimChar"/>
              </w:rPr>
              <w:t xml:space="preserve">0.45</w:t>
            </w:r>
            <w:r>
              <w:t xml:space="preserve"> </w:t>
            </w:r>
            <w:r>
              <w:t xml:space="preserve">更能容忍实际遮挡。</w:t>
            </w:r>
          </w:p>
        </w:tc>
        <w:tc>
          <w:p>
            <w:pPr>
              <w:pStyle w:val="Compact"/>
              <w:jc w:val="left"/>
            </w:pPr>
            <w:r>
              <w:t xml:space="preserve">新背景或光照下需做标注图复核，不能只看是否“有框”。</w:t>
            </w:r>
          </w:p>
        </w:tc>
      </w:tr>
      <w:tr>
        <w:tc>
          <w:p>
            <w:pPr>
              <w:pStyle w:val="Compact"/>
              <w:jc w:val="left"/>
            </w:pPr>
            <w:r>
              <w:t xml:space="preserve">第二次竹壳扫描</w:t>
            </w:r>
          </w:p>
        </w:tc>
        <w:tc>
          <w:p>
            <w:pPr>
              <w:pStyle w:val="Compact"/>
              <w:jc w:val="right"/>
            </w:pPr>
            <w:r>
              <w:rPr>
                <w:rStyle w:val="VerbatimChar"/>
              </w:rPr>
              <w:t xml:space="preserve">0.10</w:t>
            </w:r>
          </w:p>
        </w:tc>
        <w:tc>
          <w:p>
            <w:pPr>
              <w:pStyle w:val="Compact"/>
              <w:jc w:val="left"/>
            </w:pPr>
            <w:r>
              <w:t xml:space="preserve">上层竹壳被取走后，剩余竹壳可能只露出部分，允许较低分。</w:t>
            </w:r>
          </w:p>
        </w:tc>
        <w:tc>
          <w:p>
            <w:pPr>
              <w:pStyle w:val="Compact"/>
              <w:jc w:val="left"/>
            </w:pPr>
            <w:r>
              <w:t xml:space="preserve">只能配合“靠近原料堆”的空间约束使用；不要全画面放宽至</w:t>
            </w:r>
            <w:r>
              <w:t xml:space="preserve"> </w:t>
            </w:r>
            <w:r>
              <w:rPr>
                <w:rStyle w:val="VerbatimChar"/>
              </w:rPr>
              <w:t xml:space="preserve">0.10</w:t>
            </w:r>
            <w:r>
              <w:t xml:space="preserve">。</w:t>
            </w:r>
          </w:p>
        </w:tc>
      </w:tr>
      <w:tr>
        <w:tc>
          <w:p>
            <w:pPr>
              <w:pStyle w:val="Compact"/>
              <w:jc w:val="left"/>
            </w:pPr>
            <w:r>
              <w:t xml:space="preserve">竹壳扫描</w:t>
            </w:r>
          </w:p>
        </w:tc>
        <w:tc>
          <w:p>
            <w:pPr>
              <w:pStyle w:val="Compact"/>
              <w:jc w:val="right"/>
            </w:pPr>
            <w:r>
              <w:rPr>
                <w:rStyle w:val="VerbatimChar"/>
              </w:rPr>
              <w:t xml:space="preserve">0.20</w:t>
            </w:r>
          </w:p>
        </w:tc>
        <w:tc>
          <w:p>
            <w:pPr>
              <w:pStyle w:val="Compact"/>
              <w:jc w:val="left"/>
            </w:pPr>
            <w:r>
              <w:t xml:space="preserve">在固定料区内兼顾遮挡情况下的召回和误检控制。</w:t>
            </w:r>
          </w:p>
        </w:tc>
        <w:tc>
          <w:p>
            <w:pPr>
              <w:pStyle w:val="Compact"/>
              <w:jc w:val="left"/>
            </w:pPr>
            <w:r>
              <w:t xml:space="preserve">若提高/降低，应同时检查 ROI、长宽比和误抓率。</w:t>
            </w:r>
          </w:p>
        </w:tc>
      </w:tr>
      <w:tr>
        <w:tc>
          <w:p>
            <w:pPr>
              <w:pStyle w:val="Compact"/>
              <w:jc w:val="left"/>
            </w:pPr>
            <w:r>
              <w:t xml:space="preserve">离线视觉</w:t>
            </w:r>
            <w:r>
              <w:t xml:space="preserve"> </w:t>
            </w:r>
            <w:r>
              <w:rPr>
                <w:rStyle w:val="VerbatimChar"/>
              </w:rPr>
              <w:t xml:space="preserve">text-threshold</w:t>
            </w:r>
          </w:p>
        </w:tc>
        <w:tc>
          <w:p>
            <w:pPr>
              <w:pStyle w:val="Compact"/>
              <w:jc w:val="right"/>
            </w:pPr>
            <w:r>
              <w:rPr>
                <w:rStyle w:val="VerbatimChar"/>
              </w:rPr>
              <w:t xml:space="preserve">0.15</w:t>
            </w:r>
          </w:p>
        </w:tc>
        <w:tc>
          <w:p>
            <w:pPr>
              <w:pStyle w:val="Compact"/>
              <w:jc w:val="left"/>
            </w:pPr>
            <w:r>
              <w:t xml:space="preserve">当前任务在</w:t>
            </w:r>
            <w:r>
              <w:t xml:space="preserve"> </w:t>
            </w:r>
            <w:r>
              <w:rPr>
                <w:rStyle w:val="VerbatimChar"/>
              </w:rPr>
              <w:t xml:space="preserve">run_vision()</w:t>
            </w:r>
            <w:r>
              <w:t xml:space="preserve"> </w:t>
            </w:r>
            <w:r>
              <w:t xml:space="preserve">中固定传入，用于文本匹配门限。</w:t>
            </w:r>
          </w:p>
        </w:tc>
        <w:tc>
          <w:p>
            <w:pPr>
              <w:pStyle w:val="Compact"/>
              <w:jc w:val="left"/>
            </w:pPr>
            <w:r>
              <w:t xml:space="preserve">作为模型调参，不应与任务层</w:t>
            </w:r>
            <w:r>
              <w:t xml:space="preserve"> </w:t>
            </w:r>
            <w:r>
              <w:rPr>
                <w:rStyle w:val="VerbatimChar"/>
              </w:rPr>
              <w:t xml:space="preserve">min-score</w:t>
            </w:r>
            <w:r>
              <w:t xml:space="preserve"> </w:t>
            </w:r>
            <w:r>
              <w:t xml:space="preserve">混淆。</w:t>
            </w:r>
          </w:p>
        </w:tc>
      </w:tr>
    </w:tbl>
    <w:bookmarkEnd w:id="41"/>
    <w:bookmarkStart w:id="42" w:name="Xd901c502e3d244420d8fe96446cfa9dbf51b909"/>
    <w:p>
      <w:pPr>
        <w:pStyle w:val="Heading3"/>
      </w:pPr>
      <w:r>
        <w:t xml:space="preserve">7.4 竹壳料区和边缘截断规则</w:t>
      </w:r>
    </w:p>
    <w:p>
      <w:pPr>
        <w:pStyle w:val="FirstParagraph"/>
      </w:pPr>
      <w:r>
        <w:t xml:space="preserve">当前实验室中，完整任务默认只从以下机器人基坐标料区选择竹壳：</w:t>
      </w:r>
    </w:p>
    <w:p>
      <w:pPr>
        <w:pStyle w:val="SourceCode"/>
      </w:pPr>
      <w:r>
        <w:rPr>
          <w:rStyle w:val="VerbatimChar"/>
        </w:rPr>
        <w:t xml:space="preserve">X = [400, 540] mm</w:t>
      </w:r>
      <w:r>
        <w:br/>
      </w:r>
      <w:r>
        <w:rPr>
          <w:rStyle w:val="VerbatimChar"/>
        </w:rPr>
        <w:t xml:space="preserve">Y = [50, 180] mm</w:t>
      </w:r>
      <w:r>
        <w:br/>
      </w:r>
      <w:r>
        <w:rPr>
          <w:rStyle w:val="VerbatimChar"/>
        </w:rPr>
        <w:t xml:space="preserve">外接框最小长宽比 = 2.2</w:t>
      </w:r>
    </w:p>
    <w:p>
      <w:pPr>
        <w:pStyle w:val="FirstParagraph"/>
      </w:pPr>
      <w:r>
        <w:rPr>
          <w:rStyle w:val="VerbatimChar"/>
        </w:rPr>
        <w:t xml:space="preserve">--allow-validated-clipped-leaf</w:t>
      </w:r>
      <w:r>
        <w:t xml:space="preserve"> </w:t>
      </w:r>
      <w:r>
        <w:t xml:space="preserve">允许一种已在实验室确认的特殊情况：竹壳只在其主轴方向触及图像边缘，但仍可被识别为完整、可吸取的料件。这个开关不应在新工位开箱即用；工厂部署应优先让物料完全处于相机视野内，并对边缘物料设为拒绝抓取或送料修正。</w:t>
      </w:r>
    </w:p>
    <w:bookmarkEnd w:id="42"/>
    <w:bookmarkEnd w:id="43"/>
    <w:bookmarkStart w:id="49" w:name="X3b8af670db99ace73bb21d3c6c37bf0d1690a18"/>
    <w:p>
      <w:pPr>
        <w:pStyle w:val="Heading2"/>
      </w:pPr>
      <w:r>
        <w:t xml:space="preserve">8. 运动规划、姿态和安全策略</w:t>
      </w:r>
    </w:p>
    <w:bookmarkStart w:id="44" w:name="X3fbca19287d8c74b53c4972ec050d0f2960b935"/>
    <w:p>
      <w:pPr>
        <w:pStyle w:val="Heading3"/>
      </w:pPr>
      <w:r>
        <w:t xml:space="preserve">8.1 单次吸放路径</w:t>
      </w:r>
    </w:p>
    <w:p>
      <w:pPr>
        <w:pStyle w:val="FirstParagraph"/>
      </w:pPr>
      <w:r>
        <w:t xml:space="preserve">对于每一片物料，路径不是简单的“先上下再左右”，而是按运动语义分段：</w:t>
      </w:r>
    </w:p>
    <w:p>
      <w:pPr>
        <w:numPr>
          <w:ilvl w:val="0"/>
          <w:numId w:val="1007"/>
        </w:numPr>
        <w:pStyle w:val="Compact"/>
      </w:pPr>
      <w:r>
        <w:t xml:space="preserve">从复位位姿或上一任务结束位姿，直接移动到物料上方；空载水平段可同步插值到拾取姿态；</w:t>
      </w:r>
    </w:p>
    <w:p>
      <w:pPr>
        <w:numPr>
          <w:ilvl w:val="0"/>
          <w:numId w:val="1007"/>
        </w:numPr>
        <w:pStyle w:val="Compact"/>
      </w:pPr>
      <w:r>
        <w:t xml:space="preserve">慢速下降到预接触高度；</w:t>
      </w:r>
    </w:p>
    <w:p>
      <w:pPr>
        <w:numPr>
          <w:ilvl w:val="0"/>
          <w:numId w:val="1007"/>
        </w:numPr>
        <w:pStyle w:val="Compact"/>
      </w:pPr>
      <w:r>
        <w:t xml:space="preserve">以接触速度压缩吸盘弹簧，随后启动气泵并等待真空确认；</w:t>
      </w:r>
    </w:p>
    <w:p>
      <w:pPr>
        <w:numPr>
          <w:ilvl w:val="0"/>
          <w:numId w:val="1007"/>
        </w:numPr>
        <w:pStyle w:val="Compact"/>
      </w:pPr>
      <w:r>
        <w:t xml:space="preserve">小幅精确抬升，避免刚吸住时的突加速度；</w:t>
      </w:r>
    </w:p>
    <w:p>
      <w:pPr>
        <w:numPr>
          <w:ilvl w:val="0"/>
          <w:numId w:val="1007"/>
        </w:numPr>
        <w:pStyle w:val="Compact"/>
      </w:pPr>
      <w:r>
        <w:t xml:space="preserve">垂直抬到运输高度；</w:t>
      </w:r>
    </w:p>
    <w:p>
      <w:pPr>
        <w:numPr>
          <w:ilvl w:val="0"/>
          <w:numId w:val="1007"/>
        </w:numPr>
        <w:pStyle w:val="Compact"/>
      </w:pPr>
      <w:r>
        <w:t xml:space="preserve">载荷状态下移动到酒坛口上方，同时插值到目标放置角；</w:t>
      </w:r>
    </w:p>
    <w:p>
      <w:pPr>
        <w:numPr>
          <w:ilvl w:val="0"/>
          <w:numId w:val="1007"/>
        </w:numPr>
        <w:pStyle w:val="Compact"/>
      </w:pPr>
      <w:r>
        <w:t xml:space="preserve">慢速降至堆叠层高度并放气；</w:t>
      </w:r>
    </w:p>
    <w:p>
      <w:pPr>
        <w:numPr>
          <w:ilvl w:val="0"/>
          <w:numId w:val="1007"/>
        </w:numPr>
        <w:pStyle w:val="Compact"/>
      </w:pPr>
      <w:r>
        <w:t xml:space="preserve">慢速撤离。中间任务默认停留在酒坛上方而不是每片都回零，最后一片才安全复位。</w:t>
      </w:r>
    </w:p>
    <w:p>
      <w:pPr>
        <w:pStyle w:val="FirstParagraph"/>
      </w:pPr>
      <w:r>
        <w:t xml:space="preserve">这种设计有两个目的：接触和释放阶段保持稳定；空载和高处运输阶段减少冗余动作。竹壳的绕 Z 目标旋转放在水平运输段完成，而不是“边起升边旋转”，以减少两片柔性竹壳彼此缠绕的风险。</w:t>
      </w:r>
    </w:p>
    <w:bookmarkEnd w:id="44"/>
    <w:bookmarkStart w:id="46" w:name="X512a1d022f0139dfca5bfd9eb0e895e086265d0"/>
    <w:p>
      <w:pPr>
        <w:pStyle w:val="Heading3"/>
      </w:pPr>
      <w:r>
        <w:t xml:space="preserve">8.2 顶置相机避让约束</w:t>
      </w:r>
    </w:p>
    <w:p>
      <w:pPr>
        <w:pStyle w:val="FirstParagraph"/>
      </w:pPr>
      <w:r>
        <w:t xml:space="preserve">当前顶置相机下方的禁入规则硬编码在</w:t>
      </w:r>
      <w:r>
        <w:t xml:space="preserve"> </w:t>
      </w:r>
      <w:hyperlink r:id="rId45">
        <w:r>
          <w:rPr>
            <w:rStyle w:val="VerbatimChar"/>
          </w:rPr>
          <w:t xml:space="preserve">xarm_sdk_control/robot_motion.py</w:t>
        </w:r>
      </w:hyperlink>
      <w:r>
        <w:t xml:space="preserve">：</w:t>
      </w:r>
    </w:p>
    <w:p>
      <w:pPr>
        <w:pStyle w:val="SourceCode"/>
      </w:pPr>
      <w:r>
        <w:rPr>
          <w:rStyle w:val="VerbatimChar"/>
        </w:rPr>
        <w:t xml:space="preserve">当 TCP 的 X &gt; 300 mm 时，TCP 的 Z 不能 &gt; 300 mm。</w:t>
      </w:r>
      <w:r>
        <w:br/>
      </w:r>
      <w:r>
        <w:rPr>
          <w:rStyle w:val="VerbatimChar"/>
        </w:rPr>
        <w:t xml:space="preserve">安全运输走廊高度：Z = 280 mm。</w:t>
      </w:r>
    </w:p>
    <w:p>
      <w:pPr>
        <w:pStyle w:val="FirstParagraph"/>
      </w:pPr>
      <w:r>
        <w:t xml:space="preserve">路径不仅检查关键点，也检查任意相邻 Cartesian 段是否穿过这一禁区。相机安装位置、机械臂基坐标或末端长度变化后，必须重新推导这个几何禁区；绝不能仅改一个高度数字然后假设安全。</w:t>
      </w:r>
    </w:p>
    <w:bookmarkEnd w:id="46"/>
    <w:bookmarkStart w:id="47" w:name="Xd26674e95523a221b499c67687294c787277826"/>
    <w:p>
      <w:pPr>
        <w:pStyle w:val="Heading3"/>
      </w:pPr>
      <w:r>
        <w:t xml:space="preserve">8.3 当前完整任务的稳定优先速度剖面</w:t>
      </w:r>
    </w:p>
    <w:p>
      <w:pPr>
        <w:pStyle w:val="FirstParagraph"/>
      </w:pPr>
      <w:r>
        <w:t xml:space="preserve">完整任务</w:t>
      </w:r>
      <w:r>
        <w:t xml:space="preserve"> </w:t>
      </w:r>
      <w:r>
        <w:rPr>
          <w:rStyle w:val="VerbatimChar"/>
        </w:rPr>
        <w:t xml:space="preserve">21_complete_loading.py</w:t>
      </w:r>
      <w:r>
        <w:t xml:space="preserve"> </w:t>
      </w:r>
      <w:r>
        <w:t xml:space="preserve">使用下表默认值：</w:t>
      </w:r>
    </w:p>
    <w:tbl>
      <w:tblPr>
        <w:tblStyle w:val="Table"/>
        <w:tblW w:type="pct" w:w="0.0"/>
        <w:tblLook w:firstRow="1" w:lastRow="0" w:firstColumn="0" w:lastColumn="0" w:noHBand="0" w:noVBand="0" w:val="0020"/>
      </w:tblPr>
      <w:tblGrid/>
      <w:tr>
        <w:tc>
          <w:p>
            <w:pPr>
              <w:pStyle w:val="Compact"/>
              <w:jc w:val="left"/>
            </w:pPr>
            <w:r>
              <w:t xml:space="preserve">类别</w:t>
            </w:r>
          </w:p>
        </w:tc>
        <w:tc>
          <w:p>
            <w:pPr>
              <w:pStyle w:val="Compact"/>
              <w:jc w:val="left"/>
            </w:pPr>
            <w:r>
              <w:t xml:space="preserve">参数</w:t>
            </w:r>
          </w:p>
        </w:tc>
        <w:tc>
          <w:p>
            <w:pPr>
              <w:pStyle w:val="Compact"/>
              <w:jc w:val="right"/>
            </w:pPr>
            <w:r>
              <w:t xml:space="preserve">当前值</w:t>
            </w:r>
          </w:p>
        </w:tc>
        <w:tc>
          <w:p>
            <w:pPr>
              <w:pStyle w:val="Compact"/>
              <w:jc w:val="left"/>
            </w:pPr>
            <w:r>
              <w:t xml:space="preserve">选择原因与调整方向</w:t>
            </w:r>
          </w:p>
        </w:tc>
      </w:tr>
      <w:tr>
        <w:tc>
          <w:p>
            <w:pPr>
              <w:pStyle w:val="Compact"/>
              <w:jc w:val="left"/>
            </w:pPr>
            <w:r>
              <w:t xml:space="preserve">空载远距离</w:t>
            </w:r>
          </w:p>
        </w:tc>
        <w:tc>
          <w:p>
            <w:pPr>
              <w:pStyle w:val="Compact"/>
              <w:jc w:val="left"/>
            </w:pPr>
            <w:r>
              <w:rPr>
                <w:rStyle w:val="VerbatimChar"/>
              </w:rPr>
              <w:t xml:space="preserve">transit_speed</w:t>
            </w:r>
          </w:p>
        </w:tc>
        <w:tc>
          <w:p>
            <w:pPr>
              <w:pStyle w:val="Compact"/>
              <w:jc w:val="right"/>
            </w:pPr>
            <w:r>
              <w:rPr>
                <w:rStyle w:val="VerbatimChar"/>
              </w:rPr>
              <w:t xml:space="preserve">250 mm/s</w:t>
            </w:r>
          </w:p>
        </w:tc>
        <w:tc>
          <w:p>
            <w:pPr>
              <w:pStyle w:val="Compact"/>
              <w:jc w:val="left"/>
            </w:pPr>
            <w:r>
              <w:t xml:space="preserve">用于空载直接接近、回位。可提升节拍，但先检查每条路径的关节速度与相机避让。</w:t>
            </w:r>
          </w:p>
        </w:tc>
      </w:tr>
      <w:tr>
        <w:tc>
          <w:p>
            <w:pPr>
              <w:pStyle w:val="Compact"/>
              <w:jc w:val="left"/>
            </w:pPr>
            <w:r>
              <w:t xml:space="preserve">载荷远距离</w:t>
            </w:r>
          </w:p>
        </w:tc>
        <w:tc>
          <w:p>
            <w:pPr>
              <w:pStyle w:val="Compact"/>
              <w:jc w:val="left"/>
            </w:pPr>
            <w:r>
              <w:rPr>
                <w:rStyle w:val="VerbatimChar"/>
              </w:rPr>
              <w:t xml:space="preserve">loaded_transit_speed</w:t>
            </w:r>
          </w:p>
        </w:tc>
        <w:tc>
          <w:p>
            <w:pPr>
              <w:pStyle w:val="Compact"/>
              <w:jc w:val="right"/>
            </w:pPr>
            <w:r>
              <w:rPr>
                <w:rStyle w:val="VerbatimChar"/>
              </w:rPr>
              <w:t xml:space="preserve">180 mm/s</w:t>
            </w:r>
          </w:p>
        </w:tc>
        <w:tc>
          <w:p>
            <w:pPr>
              <w:pStyle w:val="Compact"/>
              <w:jc w:val="left"/>
            </w:pPr>
            <w:r>
              <w:t xml:space="preserve">竹壳、白纸易滑移，低于空载速度以减少加速度冲击。吸附裕度提高后可逐步上调。</w:t>
            </w:r>
          </w:p>
        </w:tc>
      </w:tr>
      <w:tr>
        <w:tc>
          <w:p>
            <w:pPr>
              <w:pStyle w:val="Compact"/>
              <w:jc w:val="left"/>
            </w:pPr>
            <w:r>
              <w:t xml:space="preserve">空载竖直</w:t>
            </w:r>
          </w:p>
        </w:tc>
        <w:tc>
          <w:p>
            <w:pPr>
              <w:pStyle w:val="Compact"/>
              <w:jc w:val="left"/>
            </w:pPr>
            <w:r>
              <w:rPr>
                <w:rStyle w:val="VerbatimChar"/>
              </w:rPr>
              <w:t xml:space="preserve">vertical_speed</w:t>
            </w:r>
          </w:p>
        </w:tc>
        <w:tc>
          <w:p>
            <w:pPr>
              <w:pStyle w:val="Compact"/>
              <w:jc w:val="right"/>
            </w:pPr>
            <w:r>
              <w:rPr>
                <w:rStyle w:val="VerbatimChar"/>
              </w:rPr>
              <w:t xml:space="preserve">170 mm/s</w:t>
            </w:r>
          </w:p>
        </w:tc>
        <w:tc>
          <w:p>
            <w:pPr>
              <w:pStyle w:val="Compact"/>
              <w:jc w:val="left"/>
            </w:pPr>
            <w:r>
              <w:t xml:space="preserve">兼顾料区和相机下的垂直移动。</w:t>
            </w:r>
          </w:p>
        </w:tc>
      </w:tr>
      <w:tr>
        <w:tc>
          <w:p>
            <w:pPr>
              <w:pStyle w:val="Compact"/>
              <w:jc w:val="left"/>
            </w:pPr>
            <w:r>
              <w:t xml:space="preserve">载荷竖直</w:t>
            </w:r>
          </w:p>
        </w:tc>
        <w:tc>
          <w:p>
            <w:pPr>
              <w:pStyle w:val="Compact"/>
              <w:jc w:val="left"/>
            </w:pPr>
            <w:r>
              <w:rPr>
                <w:rStyle w:val="VerbatimChar"/>
              </w:rPr>
              <w:t xml:space="preserve">loaded_vertical_speed</w:t>
            </w:r>
          </w:p>
        </w:tc>
        <w:tc>
          <w:p>
            <w:pPr>
              <w:pStyle w:val="Compact"/>
              <w:jc w:val="right"/>
            </w:pPr>
            <w:r>
              <w:rPr>
                <w:rStyle w:val="VerbatimChar"/>
              </w:rPr>
              <w:t xml:space="preserve">100 mm/s</w:t>
            </w:r>
          </w:p>
        </w:tc>
        <w:tc>
          <w:p>
            <w:pPr>
              <w:pStyle w:val="Compact"/>
              <w:jc w:val="left"/>
            </w:pPr>
            <w:r>
              <w:t xml:space="preserve">防止刚吸住物料时脱落、摆动或展开。</w:t>
            </w:r>
          </w:p>
        </w:tc>
      </w:tr>
      <w:tr>
        <w:tc>
          <w:p>
            <w:pPr>
              <w:pStyle w:val="Compact"/>
              <w:jc w:val="left"/>
            </w:pPr>
            <w:r>
              <w:t xml:space="preserve">精确段</w:t>
            </w:r>
          </w:p>
        </w:tc>
        <w:tc>
          <w:p>
            <w:pPr>
              <w:pStyle w:val="Compact"/>
              <w:jc w:val="left"/>
            </w:pPr>
            <w:r>
              <w:rPr>
                <w:rStyle w:val="VerbatimChar"/>
              </w:rPr>
              <w:t xml:space="preserve">precision_speed</w:t>
            </w:r>
          </w:p>
        </w:tc>
        <w:tc>
          <w:p>
            <w:pPr>
              <w:pStyle w:val="Compact"/>
              <w:jc w:val="right"/>
            </w:pPr>
            <w:r>
              <w:rPr>
                <w:rStyle w:val="VerbatimChar"/>
              </w:rPr>
              <w:t xml:space="preserve">50 mm/s</w:t>
            </w:r>
          </w:p>
        </w:tc>
        <w:tc>
          <w:p>
            <w:pPr>
              <w:pStyle w:val="Compact"/>
              <w:jc w:val="left"/>
            </w:pPr>
            <w:r>
              <w:t xml:space="preserve">预接触、撤离等需要位置稳定的短段。</w:t>
            </w:r>
          </w:p>
        </w:tc>
      </w:tr>
      <w:tr>
        <w:tc>
          <w:p>
            <w:pPr>
              <w:pStyle w:val="Compact"/>
              <w:jc w:val="left"/>
            </w:pPr>
            <w:r>
              <w:t xml:space="preserve">接触段</w:t>
            </w:r>
          </w:p>
        </w:tc>
        <w:tc>
          <w:p>
            <w:pPr>
              <w:pStyle w:val="Compact"/>
              <w:jc w:val="left"/>
            </w:pPr>
            <w:r>
              <w:rPr>
                <w:rStyle w:val="VerbatimChar"/>
              </w:rPr>
              <w:t xml:space="preserve">contact_speed</w:t>
            </w:r>
          </w:p>
        </w:tc>
        <w:tc>
          <w:p>
            <w:pPr>
              <w:pStyle w:val="Compact"/>
              <w:jc w:val="right"/>
            </w:pPr>
            <w:r>
              <w:rPr>
                <w:rStyle w:val="VerbatimChar"/>
              </w:rPr>
              <w:t xml:space="preserve">15 mm/s</w:t>
            </w:r>
          </w:p>
        </w:tc>
        <w:tc>
          <w:p>
            <w:pPr>
              <w:pStyle w:val="Compact"/>
              <w:jc w:val="left"/>
            </w:pPr>
            <w:r>
              <w:t xml:space="preserve">在弹簧行程中安全压紧吸盘，避免电机电流突增和物料顶移。</w:t>
            </w:r>
          </w:p>
        </w:tc>
      </w:tr>
      <w:tr>
        <w:tc>
          <w:p>
            <w:pPr>
              <w:pStyle w:val="Compact"/>
              <w:jc w:val="left"/>
            </w:pPr>
            <w:r>
              <w:t xml:space="preserve">空载加速度</w:t>
            </w:r>
          </w:p>
        </w:tc>
        <w:tc>
          <w:p>
            <w:pPr>
              <w:pStyle w:val="Compact"/>
              <w:jc w:val="left"/>
            </w:pPr>
            <w:r>
              <w:rPr>
                <w:rStyle w:val="VerbatimChar"/>
              </w:rPr>
              <w:t xml:space="preserve">acc</w:t>
            </w:r>
          </w:p>
        </w:tc>
        <w:tc>
          <w:p>
            <w:pPr>
              <w:pStyle w:val="Compact"/>
              <w:jc w:val="right"/>
            </w:pPr>
            <w:r>
              <w:rPr>
                <w:rStyle w:val="VerbatimChar"/>
              </w:rPr>
              <w:t xml:space="preserve">400 mm/s²</w:t>
            </w:r>
          </w:p>
        </w:tc>
        <w:tc>
          <w:p>
            <w:pPr>
              <w:pStyle w:val="Compact"/>
              <w:jc w:val="left"/>
            </w:pPr>
            <w:r>
              <w:t xml:space="preserve">空载可较快加减速。</w:t>
            </w:r>
          </w:p>
        </w:tc>
      </w:tr>
      <w:tr>
        <w:tc>
          <w:p>
            <w:pPr>
              <w:pStyle w:val="Compact"/>
              <w:jc w:val="left"/>
            </w:pPr>
            <w:r>
              <w:t xml:space="preserve">载荷加速度</w:t>
            </w:r>
          </w:p>
        </w:tc>
        <w:tc>
          <w:p>
            <w:pPr>
              <w:pStyle w:val="Compact"/>
              <w:jc w:val="left"/>
            </w:pPr>
            <w:r>
              <w:rPr>
                <w:rStyle w:val="VerbatimChar"/>
              </w:rPr>
              <w:t xml:space="preserve">loaded_acc</w:t>
            </w:r>
          </w:p>
        </w:tc>
        <w:tc>
          <w:p>
            <w:pPr>
              <w:pStyle w:val="Compact"/>
              <w:jc w:val="right"/>
            </w:pPr>
            <w:r>
              <w:rPr>
                <w:rStyle w:val="VerbatimChar"/>
              </w:rPr>
              <w:t xml:space="preserve">200 mm/s²</w:t>
            </w:r>
          </w:p>
        </w:tc>
        <w:tc>
          <w:p>
            <w:pPr>
              <w:pStyle w:val="Compact"/>
              <w:jc w:val="left"/>
            </w:pPr>
            <w:r>
              <w:t xml:space="preserve">减小真空载荷的惯性冲击。</w:t>
            </w:r>
          </w:p>
        </w:tc>
      </w:tr>
      <w:tr>
        <w:tc>
          <w:p>
            <w:pPr>
              <w:pStyle w:val="Compact"/>
              <w:jc w:val="left"/>
            </w:pPr>
            <w:r>
              <w:t xml:space="preserve">精确加速度</w:t>
            </w:r>
          </w:p>
        </w:tc>
        <w:tc>
          <w:p>
            <w:pPr>
              <w:pStyle w:val="Compact"/>
              <w:jc w:val="left"/>
            </w:pPr>
            <w:r>
              <w:rPr>
                <w:rStyle w:val="VerbatimChar"/>
              </w:rPr>
              <w:t xml:space="preserve">precision_acc</w:t>
            </w:r>
          </w:p>
        </w:tc>
        <w:tc>
          <w:p>
            <w:pPr>
              <w:pStyle w:val="Compact"/>
              <w:jc w:val="right"/>
            </w:pPr>
            <w:r>
              <w:rPr>
                <w:rStyle w:val="VerbatimChar"/>
              </w:rPr>
              <w:t xml:space="preserve">160 mm/s²</w:t>
            </w:r>
          </w:p>
        </w:tc>
        <w:tc>
          <w:p>
            <w:pPr>
              <w:pStyle w:val="Compact"/>
              <w:jc w:val="left"/>
            </w:pPr>
            <w:r>
              <w:t xml:space="preserve">平衡靠近阶段的稳定性和停顿。</w:t>
            </w:r>
          </w:p>
        </w:tc>
      </w:tr>
      <w:tr>
        <w:tc>
          <w:p>
            <w:pPr>
              <w:pStyle w:val="Compact"/>
              <w:jc w:val="left"/>
            </w:pPr>
            <w:r>
              <w:t xml:space="preserve">轨迹混合半径</w:t>
            </w:r>
          </w:p>
        </w:tc>
        <w:tc>
          <w:p>
            <w:pPr>
              <w:pStyle w:val="Compact"/>
              <w:jc w:val="left"/>
            </w:pPr>
            <w:r>
              <w:rPr>
                <w:rStyle w:val="VerbatimChar"/>
              </w:rPr>
              <w:t xml:space="preserve">blend_radius_mm</w:t>
            </w:r>
          </w:p>
        </w:tc>
        <w:tc>
          <w:p>
            <w:pPr>
              <w:pStyle w:val="Compact"/>
              <w:jc w:val="right"/>
            </w:pPr>
            <w:r>
              <w:rPr>
                <w:rStyle w:val="VerbatimChar"/>
              </w:rPr>
              <w:t xml:space="preserve">10 mm</w:t>
            </w:r>
          </w:p>
        </w:tc>
        <w:tc>
          <w:p>
            <w:pPr>
              <w:pStyle w:val="Compact"/>
              <w:jc w:val="left"/>
            </w:pPr>
            <w:r>
              <w:t xml:space="preserve">仅允许无接触的安全连接段平滑过渡；接触、吸附、释放均精确停止。</w:t>
            </w:r>
          </w:p>
        </w:tc>
      </w:tr>
    </w:tbl>
    <w:p>
      <w:pPr>
        <w:pStyle w:val="BodyText"/>
      </w:pPr>
      <w:r>
        <w:t xml:space="preserve">程序还设有严格的任务层上限：空载/载荷运输</w:t>
      </w:r>
      <w:r>
        <w:t xml:space="preserve"> </w:t>
      </w:r>
      <w:r>
        <w:rPr>
          <w:rStyle w:val="VerbatimChar"/>
        </w:rPr>
        <w:t xml:space="preserve">400 mm/s</w:t>
      </w:r>
      <w:r>
        <w:t xml:space="preserve">，空载/载荷竖直</w:t>
      </w:r>
      <w:r>
        <w:t xml:space="preserve"> </w:t>
      </w:r>
      <w:r>
        <w:rPr>
          <w:rStyle w:val="VerbatimChar"/>
        </w:rPr>
        <w:t xml:space="preserve">250 mm/s</w:t>
      </w:r>
      <w:r>
        <w:t xml:space="preserve">，精确段</w:t>
      </w:r>
      <w:r>
        <w:t xml:space="preserve"> </w:t>
      </w:r>
      <w:r>
        <w:rPr>
          <w:rStyle w:val="VerbatimChar"/>
        </w:rPr>
        <w:t xml:space="preserve">60 mm/s</w:t>
      </w:r>
      <w:r>
        <w:t xml:space="preserve">，接触段</w:t>
      </w:r>
      <w:r>
        <w:t xml:space="preserve"> </w:t>
      </w:r>
      <w:r>
        <w:rPr>
          <w:rStyle w:val="VerbatimChar"/>
        </w:rPr>
        <w:t xml:space="preserve">20 mm/s</w:t>
      </w:r>
      <w:r>
        <w:t xml:space="preserve">，对应加速度上限为</w:t>
      </w:r>
      <w:r>
        <w:t xml:space="preserve"> </w:t>
      </w:r>
      <w:r>
        <w:rPr>
          <w:rStyle w:val="VerbatimChar"/>
        </w:rPr>
        <w:t xml:space="preserve">500/350/200 mm/s²</w:t>
      </w:r>
      <w:r>
        <w:t xml:space="preserve">。这些不是机械臂铭牌限值，而是本项目针对当前末端、相机和柔性物料设定的二级上限。新机器人必须以其厂商实际关节速度、关节加速度、负载和安全规范重新建立上限。</w:t>
      </w:r>
    </w:p>
    <w:bookmarkEnd w:id="47"/>
    <w:bookmarkStart w:id="48" w:name="Xe389f62c0afa1ed1b16634710c41550e6802f3d"/>
    <w:p>
      <w:pPr>
        <w:pStyle w:val="Heading3"/>
      </w:pPr>
      <w:r>
        <w:t xml:space="preserve">8.4 关节约束感知的速度规划</w:t>
      </w:r>
    </w:p>
    <w:p>
      <w:pPr>
        <w:pStyle w:val="FirstParagraph"/>
      </w:pPr>
      <w:r>
        <w:t xml:space="preserve">命令给出的 Cartesian 速度不等于每个关节都安全。</w:t>
      </w:r>
      <w:r>
        <w:rPr>
          <w:rStyle w:val="VerbatimChar"/>
        </w:rPr>
        <w:t xml:space="preserve">trajectory_speed_planner.py</w:t>
      </w:r>
      <w:r>
        <w:t xml:space="preserve"> </w:t>
      </w:r>
      <w:r>
        <w:t xml:space="preserve">会沿每个路径段以</w:t>
      </w:r>
      <w:r>
        <w:t xml:space="preserve"> </w:t>
      </w:r>
      <w:r>
        <w:rPr>
          <w:rStyle w:val="VerbatimChar"/>
        </w:rPr>
        <w:t xml:space="preserve">10 mm</w:t>
      </w:r>
      <w:r>
        <w:t xml:space="preserve"> </w:t>
      </w:r>
      <w:r>
        <w:t xml:space="preserve">平移、</w:t>
      </w:r>
      <w:r>
        <w:rPr>
          <w:rStyle w:val="VerbatimChar"/>
        </w:rPr>
        <w:t xml:space="preserve">2 deg</w:t>
      </w:r>
      <w:r>
        <w:t xml:space="preserve"> </w:t>
      </w:r>
      <w:r>
        <w:t xml:space="preserve">旋转的分辨率采样 IK，估计连续关节变化，并按关节速度/加速度利用率缩放任务速度。</w:t>
      </w:r>
    </w:p>
    <w:p>
      <w:pPr>
        <w:pStyle w:val="BodyText"/>
      </w:pPr>
      <w:r>
        <w:t xml:space="preserve">当前默认利用率为：</w:t>
      </w:r>
    </w:p>
    <w:p>
      <w:pPr>
        <w:pStyle w:val="SourceCode"/>
      </w:pPr>
      <w:r>
        <w:rPr>
          <w:rStyle w:val="VerbatimChar"/>
        </w:rPr>
        <w:t xml:space="preserve">joint_velocity_utilization = 0.35</w:t>
      </w:r>
      <w:r>
        <w:br/>
      </w:r>
      <w:r>
        <w:rPr>
          <w:rStyle w:val="VerbatimChar"/>
        </w:rPr>
        <w:t xml:space="preserve">joint_acceleration_utilization = 0.35</w:t>
      </w:r>
    </w:p>
    <w:p>
      <w:pPr>
        <w:pStyle w:val="FirstParagraph"/>
      </w:pPr>
      <w:r>
        <w:t xml:space="preserve">它们表示只使用规划器读取到的关节能力的一部分，为分支跳变、模型误差和控制器内部插补留出余量。</w:t>
      </w:r>
      <w:r>
        <w:rPr>
          <w:rStyle w:val="VerbatimChar"/>
        </w:rPr>
        <w:t xml:space="preserve">--minimum-planned-speed-mm-s 3</w:t>
      </w:r>
      <w:r>
        <w:t xml:space="preserve"> </w:t>
      </w:r>
      <w:r>
        <w:t xml:space="preserve">是一条保守下限：若规划器估算某段只能低于</w:t>
      </w:r>
      <w:r>
        <w:t xml:space="preserve"> </w:t>
      </w:r>
      <w:r>
        <w:rPr>
          <w:rStyle w:val="VerbatimChar"/>
        </w:rPr>
        <w:t xml:space="preserve">3 mm/s</w:t>
      </w:r>
      <w:r>
        <w:t xml:space="preserve">，会拒绝该路线而不是以不可预测的极低速度执行。</w:t>
      </w:r>
    </w:p>
    <w:p>
      <w:pPr>
        <w:pStyle w:val="BodyText"/>
      </w:pPr>
      <w:r>
        <w:t xml:space="preserve">控制器</w:t>
      </w:r>
      <w:r>
        <w:t xml:space="preserve"> </w:t>
      </w:r>
      <w:r>
        <w:rPr>
          <w:rStyle w:val="VerbatimChar"/>
        </w:rPr>
        <w:t xml:space="preserve">only_check</w:t>
      </w:r>
      <w:r>
        <w:t xml:space="preserve"> </w:t>
      </w:r>
      <w:r>
        <w:t xml:space="preserve">的</w:t>
      </w:r>
      <w:r>
        <w:t xml:space="preserve"> </w:t>
      </w:r>
      <w:r>
        <w:rPr>
          <w:rStyle w:val="VerbatimChar"/>
        </w:rPr>
        <w:t xml:space="preserve">C24</w:t>
      </w:r>
      <w:r>
        <w:t xml:space="preserve"> </w:t>
      </w:r>
      <w:r>
        <w:t xml:space="preserve">预检结果目前记录为警告而非硬失败，这是因为当前 xArm 在部分已实机验证的连续路径上会出现“预检 C24、实际路径完成”的保守误报。</w:t>
      </w:r>
      <w:r>
        <w:rPr>
          <w:bCs/>
          <w:b/>
        </w:rPr>
        <w:t xml:space="preserve">这不是允许忽略真实限速问题的理由。</w:t>
      </w:r>
      <w:r>
        <w:t xml:space="preserve"> </w:t>
      </w:r>
      <w:r>
        <w:t xml:space="preserve">更换机器人、末端、速度或路线后，应重新评估并尽可能将可解释的预检规则恢复为阻断条件；任何真正的运动命令返回非零、急停、状态停止或目标未到达，仍会立即中止任务。</w:t>
      </w:r>
    </w:p>
    <w:bookmarkEnd w:id="48"/>
    <w:bookmarkEnd w:id="49"/>
    <w:bookmarkStart w:id="53" w:name="X735cec52bc51a76d23addf748d10279784ddbf2"/>
    <w:p>
      <w:pPr>
        <w:pStyle w:val="Heading2"/>
      </w:pPr>
      <w:r>
        <w:t xml:space="preserve">9. 吸附、确认与重试策略</w:t>
      </w:r>
    </w:p>
    <w:bookmarkStart w:id="50" w:name="X06b5fc78c9e5a598a962807216e655cd1c19153"/>
    <w:p>
      <w:pPr>
        <w:pStyle w:val="Heading3"/>
      </w:pPr>
      <w:r>
        <w:t xml:space="preserve">9.1 为什么需要压力确认</w:t>
      </w:r>
    </w:p>
    <w:p>
      <w:pPr>
        <w:pStyle w:val="FirstParagraph"/>
      </w:pPr>
      <w:r>
        <w:t xml:space="preserve">气泵启动并不能证明物料被吸起来：可能没有接触、吸盘漏气、物料翘曲、竹壳裂纹、吸盘打滑或物料仍搭在料台上。当前压力开关能确认“真空达到设定阈值”，是比固定延时更强的信号，但它仍不能判断：</w:t>
      </w:r>
    </w:p>
    <w:p>
      <w:pPr>
        <w:numPr>
          <w:ilvl w:val="0"/>
          <w:numId w:val="1008"/>
        </w:numPr>
        <w:pStyle w:val="Compact"/>
      </w:pPr>
      <w:r>
        <w:t xml:space="preserve">物料是否彻底离开料台；</w:t>
      </w:r>
    </w:p>
    <w:p>
      <w:pPr>
        <w:numPr>
          <w:ilvl w:val="0"/>
          <w:numId w:val="1008"/>
        </w:numPr>
        <w:pStyle w:val="Compact"/>
      </w:pPr>
      <w:r>
        <w:t xml:space="preserve">柔性物料是否会在运输中展开；</w:t>
      </w:r>
    </w:p>
    <w:p>
      <w:pPr>
        <w:numPr>
          <w:ilvl w:val="0"/>
          <w:numId w:val="1008"/>
        </w:numPr>
        <w:pStyle w:val="Compact"/>
      </w:pPr>
      <w:r>
        <w:t xml:space="preserve">吸附点是否接近边缘并将要滑脱；</w:t>
      </w:r>
    </w:p>
    <w:p>
      <w:pPr>
        <w:numPr>
          <w:ilvl w:val="0"/>
          <w:numId w:val="1008"/>
        </w:numPr>
        <w:pStyle w:val="Compact"/>
      </w:pPr>
      <w:r>
        <w:t xml:space="preserve">堆叠物料是否只吸起了上层的一部分。</w:t>
      </w:r>
    </w:p>
    <w:p>
      <w:pPr>
        <w:pStyle w:val="FirstParagraph"/>
      </w:pPr>
      <w:r>
        <w:t xml:space="preserve">因此，压力确认应与合理的机械路径、单物测试、必要的视觉复核和现场失败统计一起使用。</w:t>
      </w:r>
    </w:p>
    <w:bookmarkEnd w:id="50"/>
    <w:bookmarkStart w:id="51" w:name="X298ea264e3e346c43936e3dc909d58c2cdc6cdc"/>
    <w:p>
      <w:pPr>
        <w:pStyle w:val="Heading3"/>
      </w:pPr>
      <w:r>
        <w:t xml:space="preserve">9.2 当前确认策略</w:t>
      </w:r>
    </w:p>
    <w:tbl>
      <w:tblPr>
        <w:tblStyle w:val="Table"/>
        <w:tblW w:type="pct" w:w="0.0"/>
        <w:tblLook w:firstRow="1" w:lastRow="0" w:firstColumn="0" w:lastColumn="0" w:noHBand="0" w:noVBand="0" w:val="0020"/>
      </w:tblPr>
      <w:tblGrid/>
      <w:tr>
        <w:tc>
          <w:p>
            <w:pPr>
              <w:pStyle w:val="Compact"/>
              <w:jc w:val="left"/>
            </w:pPr>
            <w:r>
              <w:t xml:space="preserve">环节</w:t>
            </w:r>
          </w:p>
        </w:tc>
        <w:tc>
          <w:p>
            <w:pPr>
              <w:pStyle w:val="Compact"/>
              <w:jc w:val="left"/>
            </w:pPr>
            <w:r>
              <w:t xml:space="preserve">当前行为</w:t>
            </w:r>
          </w:p>
        </w:tc>
        <w:tc>
          <w:p>
            <w:pPr>
              <w:pStyle w:val="Compact"/>
              <w:jc w:val="left"/>
            </w:pPr>
            <w:r>
              <w:t xml:space="preserve">原因</w:t>
            </w:r>
          </w:p>
        </w:tc>
      </w:tr>
      <w:tr>
        <w:tc>
          <w:p>
            <w:pPr>
              <w:pStyle w:val="Compact"/>
              <w:jc w:val="left"/>
            </w:pPr>
            <w:r>
              <w:t xml:space="preserve">接近源物料前</w:t>
            </w:r>
          </w:p>
        </w:tc>
        <w:tc>
          <w:p>
            <w:pPr>
              <w:pStyle w:val="Compact"/>
              <w:jc w:val="left"/>
            </w:pPr>
            <w:r>
              <w:t xml:space="preserve">CO1 先置真空通路，CO0 关闭</w:t>
            </w:r>
          </w:p>
        </w:tc>
        <w:tc>
          <w:p>
            <w:pPr>
              <w:pStyle w:val="Compact"/>
              <w:jc w:val="left"/>
            </w:pPr>
            <w:r>
              <w:t xml:space="preserve">防止下降后才切换气路造成额外延迟或放气。</w:t>
            </w:r>
          </w:p>
        </w:tc>
      </w:tr>
      <w:tr>
        <w:tc>
          <w:p>
            <w:pPr>
              <w:pStyle w:val="Compact"/>
              <w:jc w:val="left"/>
            </w:pPr>
            <w:r>
              <w:t xml:space="preserve">压缩到接触位</w:t>
            </w:r>
          </w:p>
        </w:tc>
        <w:tc>
          <w:p>
            <w:pPr>
              <w:pStyle w:val="Compact"/>
              <w:jc w:val="left"/>
            </w:pPr>
            <w:r>
              <w:t xml:space="preserve">启动气泵，等待</w:t>
            </w:r>
            <w:r>
              <w:t xml:space="preserve"> </w:t>
            </w:r>
            <w:r>
              <w:rPr>
                <w:rStyle w:val="VerbatimChar"/>
              </w:rPr>
              <w:t xml:space="preserve">0.9 s</w:t>
            </w:r>
          </w:p>
        </w:tc>
        <w:tc>
          <w:p>
            <w:pPr>
              <w:pStyle w:val="Compact"/>
              <w:jc w:val="left"/>
            </w:pPr>
            <w:r>
              <w:t xml:space="preserve">给当前泵、管路和吸盘建立真空的时间。</w:t>
            </w:r>
          </w:p>
        </w:tc>
      </w:tr>
      <w:tr>
        <w:tc>
          <w:p>
            <w:pPr>
              <w:pStyle w:val="Compact"/>
              <w:jc w:val="left"/>
            </w:pPr>
            <w:r>
              <w:t xml:space="preserve">初次确认</w:t>
            </w:r>
          </w:p>
        </w:tc>
        <w:tc>
          <w:p>
            <w:pPr>
              <w:pStyle w:val="Compact"/>
              <w:jc w:val="left"/>
            </w:pPr>
            <w:r>
              <w:t xml:space="preserve">CI0 在</w:t>
            </w:r>
            <w:r>
              <w:t xml:space="preserve"> </w:t>
            </w:r>
            <w:r>
              <w:rPr>
                <w:rStyle w:val="VerbatimChar"/>
              </w:rPr>
              <w:t xml:space="preserve">2.0 s</w:t>
            </w:r>
            <w:r>
              <w:t xml:space="preserve"> </w:t>
            </w:r>
            <w:r>
              <w:t xml:space="preserve">内连续</w:t>
            </w:r>
            <w:r>
              <w:t xml:space="preserve"> </w:t>
            </w:r>
            <w:r>
              <w:rPr>
                <w:rStyle w:val="VerbatimChar"/>
              </w:rPr>
              <w:t xml:space="preserve">50 ms</w:t>
            </w:r>
            <w:r>
              <w:t xml:space="preserve"> </w:t>
            </w:r>
            <w:r>
              <w:t xml:space="preserve">为 0</w:t>
            </w:r>
          </w:p>
        </w:tc>
        <w:tc>
          <w:p>
            <w:pPr>
              <w:pStyle w:val="Compact"/>
              <w:jc w:val="left"/>
            </w:pPr>
            <w:r>
              <w:t xml:space="preserve">过滤瞬态抖动和电磁干扰。</w:t>
            </w:r>
          </w:p>
        </w:tc>
      </w:tr>
      <w:tr>
        <w:tc>
          <w:p>
            <w:pPr>
              <w:pStyle w:val="Compact"/>
              <w:jc w:val="left"/>
            </w:pPr>
            <w:r>
              <w:t xml:space="preserve">失败</w:t>
            </w:r>
          </w:p>
        </w:tc>
        <w:tc>
          <w:p>
            <w:pPr>
              <w:pStyle w:val="Compact"/>
              <w:jc w:val="left"/>
            </w:pPr>
            <w:r>
              <w:t xml:space="preserve">放气、回退至源料上方、重新扫描、换小偏移点</w:t>
            </w:r>
          </w:p>
        </w:tc>
        <w:tc>
          <w:p>
            <w:pPr>
              <w:pStyle w:val="Compact"/>
              <w:jc w:val="left"/>
            </w:pPr>
            <w:r>
              <w:t xml:space="preserve">不重复压同一处无效密封点。</w:t>
            </w:r>
          </w:p>
        </w:tc>
      </w:tr>
      <w:tr>
        <w:tc>
          <w:p>
            <w:pPr>
              <w:pStyle w:val="Compact"/>
              <w:jc w:val="left"/>
            </w:pPr>
            <w:r>
              <w:t xml:space="preserve">重试次数</w:t>
            </w:r>
          </w:p>
        </w:tc>
        <w:tc>
          <w:p>
            <w:pPr>
              <w:pStyle w:val="Compact"/>
              <w:jc w:val="left"/>
            </w:pPr>
            <w:r>
              <w:t xml:space="preserve">每种物料最多 3 次</w:t>
            </w:r>
          </w:p>
        </w:tc>
        <w:tc>
          <w:p>
            <w:pPr>
              <w:pStyle w:val="Compact"/>
              <w:jc w:val="left"/>
            </w:pPr>
            <w:r>
              <w:t xml:space="preserve">限制无休止尝试，同时覆盖附近小范围密封差异。</w:t>
            </w:r>
          </w:p>
        </w:tc>
      </w:tr>
      <w:tr>
        <w:tc>
          <w:p>
            <w:pPr>
              <w:pStyle w:val="Compact"/>
              <w:jc w:val="left"/>
            </w:pPr>
            <w:r>
              <w:t xml:space="preserve">重试偏移</w:t>
            </w:r>
          </w:p>
        </w:tc>
        <w:tc>
          <w:p>
            <w:pPr>
              <w:pStyle w:val="Compact"/>
              <w:jc w:val="left"/>
            </w:pPr>
            <w:r>
              <w:rPr>
                <w:rStyle w:val="VerbatimChar"/>
              </w:rPr>
              <w:t xml:space="preserve">(0,0)</w:t>
            </w:r>
            <w:r>
              <w:t xml:space="preserve"> </w:t>
            </w:r>
            <w:r>
              <w:t xml:space="preserve">-&gt;</w:t>
            </w:r>
            <w:r>
              <w:t xml:space="preserve"> </w:t>
            </w:r>
            <w:r>
              <w:rPr>
                <w:rStyle w:val="VerbatimChar"/>
              </w:rPr>
              <w:t xml:space="preserve">(0,-5)</w:t>
            </w:r>
            <w:r>
              <w:t xml:space="preserve"> </w:t>
            </w:r>
            <w:r>
              <w:t xml:space="preserve">-&gt;</w:t>
            </w:r>
            <w:r>
              <w:t xml:space="preserve"> </w:t>
            </w:r>
            <w:r>
              <w:rPr>
                <w:rStyle w:val="VerbatimChar"/>
              </w:rPr>
              <w:t xml:space="preserve">(+5,0) mm</w:t>
            </w:r>
          </w:p>
        </w:tc>
        <w:tc>
          <w:p>
            <w:pPr>
              <w:pStyle w:val="Compact"/>
              <w:jc w:val="left"/>
            </w:pPr>
            <w:r>
              <w:t xml:space="preserve">小范围寻找更平整、密封更好的吸附点。</w:t>
            </w:r>
          </w:p>
        </w:tc>
      </w:tr>
    </w:tbl>
    <w:p>
      <w:pPr>
        <w:pStyle w:val="BodyText"/>
      </w:pPr>
      <w:r>
        <w:t xml:space="preserve">当前白纸是一个经过现场验证的例外：白纸边缘可能稳定漏气，初次吸附确认仍然必须通过；但搬运过程中首次压力掉失仅记录告警，后续同一条白纸路径不再反复轮询。陶瓷片和竹壳则在载荷段继续严格确认。换纸张、换吸盘或调压力阈值后，这条例外必须重新验证，不应默认继承。</w:t>
      </w:r>
    </w:p>
    <w:bookmarkEnd w:id="51"/>
    <w:bookmarkStart w:id="52" w:name="Xa01590cfc873fdb3a6fd6f51dea98bb4f4908c8"/>
    <w:p>
      <w:pPr>
        <w:pStyle w:val="Heading3"/>
      </w:pPr>
      <w:r>
        <w:t xml:space="preserve">9.3 下压量不是“越大越好”</w:t>
      </w:r>
    </w:p>
    <w:p>
      <w:pPr>
        <w:pStyle w:val="FirstParagraph"/>
      </w:pPr>
      <w:r>
        <w:t xml:space="preserve">路径的接触高度可近似理解为：</w:t>
      </w:r>
    </w:p>
    <w:p>
      <w:pPr>
        <w:pStyle w:val="SourceCode"/>
      </w:pPr>
      <w:r>
        <w:rPr>
          <w:rStyle w:val="VerbatimChar"/>
        </w:rPr>
        <w:t xml:space="preserve">Z_contact = Z_visual_surface - compression_mm</w:t>
      </w:r>
    </w:p>
    <w:p>
      <w:pPr>
        <w:pStyle w:val="FirstParagraph"/>
      </w:pPr>
      <w:r>
        <w:t xml:space="preserve">下压量受弹簧行程约束，实际对应的是“吸盘相对表面的压缩量”，不是机器人刚性撞击量。太小会接触不足、真空泄漏；太大可能使物料顶移、造成电机电流突增、压坏脆性物料或超过弹簧行程。</w:t>
      </w:r>
    </w:p>
    <w:p>
      <w:pPr>
        <w:pStyle w:val="BodyText"/>
      </w:pPr>
      <w:r>
        <w:t xml:space="preserve">当前完整流程的材料专属下压量：</w:t>
      </w:r>
    </w:p>
    <w:tbl>
      <w:tblPr>
        <w:tblStyle w:val="Table"/>
        <w:tblW w:type="pct" w:w="0.0"/>
        <w:tblLook w:firstRow="1" w:lastRow="0" w:firstColumn="0" w:lastColumn="0" w:noHBand="0" w:noVBand="0" w:val="0020"/>
      </w:tblPr>
      <w:tblGrid/>
      <w:tr>
        <w:tc>
          <w:p>
            <w:pPr>
              <w:pStyle w:val="Compact"/>
              <w:jc w:val="left"/>
            </w:pPr>
            <w:r>
              <w:t xml:space="preserve">物料</w:t>
            </w:r>
          </w:p>
        </w:tc>
        <w:tc>
          <w:p>
            <w:pPr>
              <w:pStyle w:val="Compact"/>
              <w:jc w:val="right"/>
            </w:pPr>
            <w:r>
              <w:t xml:space="preserve">当前值</w:t>
            </w:r>
          </w:p>
        </w:tc>
        <w:tc>
          <w:p>
            <w:pPr>
              <w:pStyle w:val="Compact"/>
              <w:jc w:val="left"/>
            </w:pPr>
            <w:r>
              <w:t xml:space="preserve">选择理由</w:t>
            </w:r>
          </w:p>
        </w:tc>
        <w:tc>
          <w:p>
            <w:pPr>
              <w:pStyle w:val="Compact"/>
              <w:jc w:val="left"/>
            </w:pPr>
            <w:r>
              <w:t xml:space="preserve">新现场如何重测</w:t>
            </w:r>
          </w:p>
        </w:tc>
      </w:tr>
      <w:tr>
        <w:tc>
          <w:p>
            <w:pPr>
              <w:pStyle w:val="Compact"/>
              <w:jc w:val="left"/>
            </w:pPr>
            <w:r>
              <w:t xml:space="preserve">荷叶</w:t>
            </w:r>
          </w:p>
        </w:tc>
        <w:tc>
          <w:p>
            <w:pPr>
              <w:pStyle w:val="Compact"/>
              <w:jc w:val="right"/>
            </w:pPr>
            <w:r>
              <w:rPr>
                <w:rStyle w:val="VerbatimChar"/>
              </w:rPr>
              <w:t xml:space="preserve">2 mm</w:t>
            </w:r>
          </w:p>
        </w:tc>
        <w:tc>
          <w:p>
            <w:pPr>
              <w:pStyle w:val="Compact"/>
              <w:jc w:val="left"/>
            </w:pPr>
            <w:r>
              <w:t xml:space="preserve">只保留为原型参数；当前完整流程通常跳过荷叶抓取。</w:t>
            </w:r>
          </w:p>
        </w:tc>
        <w:tc>
          <w:p>
            <w:pPr>
              <w:pStyle w:val="Compact"/>
              <w:jc w:val="left"/>
            </w:pPr>
            <w:r>
              <w:t xml:space="preserve">单独研究，不要把此值用于量产。</w:t>
            </w:r>
          </w:p>
        </w:tc>
      </w:tr>
      <w:tr>
        <w:tc>
          <w:p>
            <w:pPr>
              <w:pStyle w:val="Compact"/>
              <w:jc w:val="left"/>
            </w:pPr>
            <w:r>
              <w:t xml:space="preserve">白纸</w:t>
            </w:r>
          </w:p>
        </w:tc>
        <w:tc>
          <w:p>
            <w:pPr>
              <w:pStyle w:val="Compact"/>
              <w:jc w:val="right"/>
            </w:pPr>
            <w:r>
              <w:rPr>
                <w:rStyle w:val="VerbatimChar"/>
              </w:rPr>
              <w:t xml:space="preserve">17 mm</w:t>
            </w:r>
          </w:p>
        </w:tc>
        <w:tc>
          <w:p>
            <w:pPr>
              <w:pStyle w:val="Compact"/>
              <w:jc w:val="left"/>
            </w:pPr>
            <w:r>
              <w:t xml:space="preserve">白纸放在竹壳上，表面高度和漏气情况使其需要较大但仍在 20 mm 弹簧行程内的压紧量。</w:t>
            </w:r>
          </w:p>
        </w:tc>
        <w:tc>
          <w:p>
            <w:pPr>
              <w:pStyle w:val="Compact"/>
              <w:jc w:val="left"/>
            </w:pPr>
            <w:r>
              <w:t xml:space="preserve">从较小值开始，以压力确认、纸张位移和电流为判据逐步增加。</w:t>
            </w:r>
          </w:p>
        </w:tc>
      </w:tr>
      <w:tr>
        <w:tc>
          <w:p>
            <w:pPr>
              <w:pStyle w:val="Compact"/>
              <w:jc w:val="left"/>
            </w:pPr>
            <w:r>
              <w:t xml:space="preserve">陶瓷片</w:t>
            </w:r>
          </w:p>
        </w:tc>
        <w:tc>
          <w:p>
            <w:pPr>
              <w:pStyle w:val="Compact"/>
              <w:jc w:val="right"/>
            </w:pPr>
            <w:r>
              <w:rPr>
                <w:rStyle w:val="VerbatimChar"/>
              </w:rPr>
              <w:t xml:space="preserve">7 mm</w:t>
            </w:r>
          </w:p>
        </w:tc>
        <w:tc>
          <w:p>
            <w:pPr>
              <w:pStyle w:val="Compact"/>
              <w:jc w:val="left"/>
            </w:pPr>
            <w:r>
              <w:t xml:space="preserve">陶瓷片较硬、表面平整，不需要过大的压缩；过深会导致顶压风险。</w:t>
            </w:r>
          </w:p>
        </w:tc>
        <w:tc>
          <w:p>
            <w:pPr>
              <w:pStyle w:val="Compact"/>
              <w:jc w:val="left"/>
            </w:pPr>
            <w:r>
              <w:t xml:space="preserve">以吸盘压紧、无明显负载突增、可稳定抬起为准。</w:t>
            </w:r>
          </w:p>
        </w:tc>
      </w:tr>
      <w:tr>
        <w:tc>
          <w:p>
            <w:pPr>
              <w:pStyle w:val="Compact"/>
              <w:jc w:val="left"/>
            </w:pPr>
            <w:r>
              <w:t xml:space="preserve">竹壳</w:t>
            </w:r>
          </w:p>
        </w:tc>
        <w:tc>
          <w:p>
            <w:pPr>
              <w:pStyle w:val="Compact"/>
              <w:jc w:val="right"/>
            </w:pPr>
            <w:r>
              <w:rPr>
                <w:rStyle w:val="VerbatimChar"/>
              </w:rPr>
              <w:t xml:space="preserve">13 mm</w:t>
            </w:r>
          </w:p>
        </w:tc>
        <w:tc>
          <w:p>
            <w:pPr>
              <w:pStyle w:val="Compact"/>
              <w:jc w:val="left"/>
            </w:pPr>
            <w:r>
              <w:t xml:space="preserve">柔性/曲面物料需要更强密封，双吸盘实机验证可吸起。</w:t>
            </w:r>
          </w:p>
        </w:tc>
        <w:tc>
          <w:p>
            <w:pPr>
              <w:pStyle w:val="Compact"/>
              <w:jc w:val="left"/>
            </w:pPr>
            <w:r>
              <w:t xml:space="preserve">随含水率、弯曲度、吸盘材料和真空泵改变，需要重新实验。</w:t>
            </w:r>
          </w:p>
        </w:tc>
      </w:tr>
    </w:tbl>
    <w:p>
      <w:pPr>
        <w:pStyle w:val="BodyText"/>
      </w:pPr>
      <w:r>
        <w:t xml:space="preserve">任何情况下都不得超过当前</w:t>
      </w:r>
      <w:r>
        <w:t xml:space="preserve"> </w:t>
      </w:r>
      <w:r>
        <w:rPr>
          <w:rStyle w:val="VerbatimChar"/>
        </w:rPr>
        <w:t xml:space="preserve">20 mm</w:t>
      </w:r>
      <w:r>
        <w:t xml:space="preserve"> </w:t>
      </w:r>
      <w:r>
        <w:t xml:space="preserve">最大弹簧行程。若工艺确实需要更大压紧量，应先更换或重新设计末端，而不是绕过软件检查。</w:t>
      </w:r>
    </w:p>
    <w:bookmarkEnd w:id="52"/>
    <w:bookmarkEnd w:id="53"/>
    <w:bookmarkStart w:id="58" w:name="X76a554584f517d80a22f5b7d403147599beeec2"/>
    <w:p>
      <w:pPr>
        <w:pStyle w:val="Heading2"/>
      </w:pPr>
      <w:r>
        <w:t xml:space="preserve">10. 当前完整任务的工艺参数</w:t>
      </w:r>
    </w:p>
    <w:bookmarkStart w:id="55" w:name="X4043922c5bb33b718ee8d737c9d0e7005838046"/>
    <w:p>
      <w:pPr>
        <w:pStyle w:val="Heading3"/>
      </w:pPr>
      <w:r>
        <w:t xml:space="preserve">10.1 酒坛、层高和放置角</w:t>
      </w:r>
    </w:p>
    <w:p>
      <w:pPr>
        <w:pStyle w:val="FirstParagraph"/>
      </w:pPr>
      <w:r>
        <w:t xml:space="preserve">当前酒坛口固定教点位于：</w:t>
      </w:r>
    </w:p>
    <w:p>
      <w:pPr>
        <w:pStyle w:val="SourceCode"/>
      </w:pPr>
      <w:r>
        <w:rPr>
          <w:rStyle w:val="VerbatimChar"/>
        </w:rPr>
        <w:t xml:space="preserve">X = 300 mm, Y = -200 mm, Z = 65 mm</w:t>
      </w:r>
    </w:p>
    <w:p>
      <w:pPr>
        <w:pStyle w:val="FirstParagraph"/>
      </w:pPr>
      <w:r>
        <w:t xml:space="preserve">配置文件：</w:t>
      </w:r>
      <w:hyperlink r:id="rId54">
        <w:r>
          <w:rPr>
            <w:rStyle w:val="VerbatimChar"/>
          </w:rPr>
          <w:t xml:space="preserve">xarm_sdk_control/config/jar_position.yaml</w:t>
        </w:r>
      </w:hyperlink>
      <w:r>
        <w:t xml:space="preserve">。若酒坛采用输送线移动而不是刚性夹具固定，应以工位定位装置、编码器或每坛视觉定位替代这个常量教点。</w:t>
      </w:r>
    </w:p>
    <w:p>
      <w:pPr>
        <w:pStyle w:val="BodyText"/>
      </w:pPr>
      <w:r>
        <w:t xml:space="preserve">放置高度按累积层厚计算：</w:t>
      </w:r>
    </w:p>
    <w:tbl>
      <w:tblPr>
        <w:tblStyle w:val="Table"/>
        <w:tblW w:type="pct" w:w="0.0"/>
        <w:tblLook w:firstRow="1" w:lastRow="0" w:firstColumn="0" w:lastColumn="0" w:noHBand="0" w:noVBand="0" w:val="0020"/>
      </w:tblPr>
      <w:tblGrid/>
      <w:tr>
        <w:tc>
          <w:p>
            <w:pPr>
              <w:pStyle w:val="Compact"/>
              <w:jc w:val="left"/>
            </w:pPr>
            <w:r>
              <w:t xml:space="preserve">层</w:t>
            </w:r>
          </w:p>
        </w:tc>
        <w:tc>
          <w:p>
            <w:pPr>
              <w:pStyle w:val="Compact"/>
              <w:jc w:val="right"/>
            </w:pPr>
            <w:r>
              <w:t xml:space="preserve">当前厚度参数</w:t>
            </w:r>
          </w:p>
        </w:tc>
        <w:tc>
          <w:p>
            <w:pPr>
              <w:pStyle w:val="Compact"/>
              <w:jc w:val="right"/>
            </w:pPr>
            <w:r>
              <w:t xml:space="preserve">放置前已累计高度</w:t>
            </w:r>
          </w:p>
        </w:tc>
        <w:tc>
          <w:p>
            <w:pPr>
              <w:pStyle w:val="Compact"/>
              <w:jc w:val="left"/>
            </w:pPr>
            <w:r>
              <w:t xml:space="preserve">说明</w:t>
            </w:r>
          </w:p>
        </w:tc>
      </w:tr>
      <w:tr>
        <w:tc>
          <w:p>
            <w:pPr>
              <w:pStyle w:val="Compact"/>
              <w:jc w:val="left"/>
            </w:pPr>
            <w:r>
              <w:t xml:space="preserve">荷叶</w:t>
            </w:r>
          </w:p>
        </w:tc>
        <w:tc>
          <w:p>
            <w:pPr>
              <w:pStyle w:val="Compact"/>
              <w:jc w:val="right"/>
            </w:pPr>
            <w:r>
              <w:rPr>
                <w:rStyle w:val="VerbatimChar"/>
              </w:rPr>
              <w:t xml:space="preserve">4.0 mm</w:t>
            </w:r>
          </w:p>
        </w:tc>
        <w:tc>
          <w:p>
            <w:pPr>
              <w:pStyle w:val="Compact"/>
              <w:jc w:val="right"/>
            </w:pPr>
            <w:r>
              <w:rPr>
                <w:rStyle w:val="VerbatimChar"/>
              </w:rPr>
              <w:t xml:space="preserve">0.0 mm</w:t>
            </w:r>
          </w:p>
        </w:tc>
        <w:tc>
          <w:p>
            <w:pPr>
              <w:pStyle w:val="Compact"/>
              <w:jc w:val="left"/>
            </w:pPr>
            <w:r>
              <w:t xml:space="preserve">当前预铺，保留高度模型。</w:t>
            </w:r>
          </w:p>
        </w:tc>
      </w:tr>
      <w:tr>
        <w:tc>
          <w:p>
            <w:pPr>
              <w:pStyle w:val="Compact"/>
              <w:jc w:val="left"/>
            </w:pPr>
            <w:r>
              <w:t xml:space="preserve">白纸</w:t>
            </w:r>
          </w:p>
        </w:tc>
        <w:tc>
          <w:p>
            <w:pPr>
              <w:pStyle w:val="Compact"/>
              <w:jc w:val="right"/>
            </w:pPr>
            <w:r>
              <w:rPr>
                <w:rStyle w:val="VerbatimChar"/>
              </w:rPr>
              <w:t xml:space="preserve">0.5 mm</w:t>
            </w:r>
          </w:p>
        </w:tc>
        <w:tc>
          <w:p>
            <w:pPr>
              <w:pStyle w:val="Compact"/>
              <w:jc w:val="right"/>
            </w:pPr>
            <w:r>
              <w:rPr>
                <w:rStyle w:val="VerbatimChar"/>
              </w:rPr>
              <w:t xml:space="preserve">4.0 mm</w:t>
            </w:r>
          </w:p>
        </w:tc>
        <w:tc>
          <w:p>
            <w:pPr>
              <w:pStyle w:val="Compact"/>
              <w:jc w:val="left"/>
            </w:pPr>
            <w:r>
              <w:t xml:space="preserve">白纸压缩后实际高度可能小于名义值。</w:t>
            </w:r>
          </w:p>
        </w:tc>
      </w:tr>
      <w:tr>
        <w:tc>
          <w:p>
            <w:pPr>
              <w:pStyle w:val="Compact"/>
              <w:jc w:val="left"/>
            </w:pPr>
            <w:r>
              <w:t xml:space="preserve">陶瓷片</w:t>
            </w:r>
          </w:p>
        </w:tc>
        <w:tc>
          <w:p>
            <w:pPr>
              <w:pStyle w:val="Compact"/>
              <w:jc w:val="right"/>
            </w:pPr>
            <w:r>
              <w:rPr>
                <w:rStyle w:val="VerbatimChar"/>
              </w:rPr>
              <w:t xml:space="preserve">5.0 mm</w:t>
            </w:r>
          </w:p>
        </w:tc>
        <w:tc>
          <w:p>
            <w:pPr>
              <w:pStyle w:val="Compact"/>
              <w:jc w:val="right"/>
            </w:pPr>
            <w:r>
              <w:rPr>
                <w:rStyle w:val="VerbatimChar"/>
              </w:rPr>
              <w:t xml:space="preserve">4.5 mm</w:t>
            </w:r>
          </w:p>
        </w:tc>
        <w:tc>
          <w:p>
            <w:pPr>
              <w:pStyle w:val="Compact"/>
              <w:jc w:val="left"/>
            </w:pPr>
            <w:r>
              <w:t xml:space="preserve">需与实际陶瓷厚度一致。</w:t>
            </w:r>
          </w:p>
        </w:tc>
      </w:tr>
      <w:tr>
        <w:tc>
          <w:p>
            <w:pPr>
              <w:pStyle w:val="Compact"/>
              <w:jc w:val="left"/>
            </w:pPr>
            <w:r>
              <w:t xml:space="preserve">第一片竹壳</w:t>
            </w:r>
          </w:p>
        </w:tc>
        <w:tc>
          <w:p>
            <w:pPr>
              <w:pStyle w:val="Compact"/>
              <w:jc w:val="right"/>
            </w:pPr>
            <w:r>
              <w:rPr>
                <w:rStyle w:val="VerbatimChar"/>
              </w:rPr>
              <w:t xml:space="preserve">3.0 mm</w:t>
            </w:r>
          </w:p>
        </w:tc>
        <w:tc>
          <w:p>
            <w:pPr>
              <w:pStyle w:val="Compact"/>
              <w:jc w:val="right"/>
            </w:pPr>
            <w:r>
              <w:rPr>
                <w:rStyle w:val="VerbatimChar"/>
              </w:rPr>
              <w:t xml:space="preserve">9.5 mm</w:t>
            </w:r>
          </w:p>
        </w:tc>
        <w:tc>
          <w:p>
            <w:pPr>
              <w:pStyle w:val="Compact"/>
              <w:jc w:val="left"/>
            </w:pPr>
            <w:r>
              <w:t xml:space="preserve">近似堆叠高度。</w:t>
            </w:r>
          </w:p>
        </w:tc>
      </w:tr>
      <w:tr>
        <w:tc>
          <w:p>
            <w:pPr>
              <w:pStyle w:val="Compact"/>
              <w:jc w:val="left"/>
            </w:pPr>
            <w:r>
              <w:t xml:space="preserve">第二片竹壳</w:t>
            </w:r>
          </w:p>
        </w:tc>
        <w:tc>
          <w:p>
            <w:pPr>
              <w:pStyle w:val="Compact"/>
              <w:jc w:val="right"/>
            </w:pPr>
            <w:r>
              <w:rPr>
                <w:rStyle w:val="VerbatimChar"/>
              </w:rPr>
              <w:t xml:space="preserve">3.0 mm</w:t>
            </w:r>
          </w:p>
        </w:tc>
        <w:tc>
          <w:p>
            <w:pPr>
              <w:pStyle w:val="Compact"/>
              <w:jc w:val="right"/>
            </w:pPr>
            <w:r>
              <w:rPr>
                <w:rStyle w:val="VerbatimChar"/>
              </w:rPr>
              <w:t xml:space="preserve">12.5 mm</w:t>
            </w:r>
          </w:p>
        </w:tc>
        <w:tc>
          <w:p>
            <w:pPr>
              <w:pStyle w:val="Compact"/>
              <w:jc w:val="left"/>
            </w:pPr>
            <w:r>
              <w:rPr>
                <w:rStyle w:val="VerbatimChar"/>
              </w:rPr>
              <w:t xml:space="preserve">--second-layer-height-mm</w:t>
            </w:r>
            <w:r>
              <w:t xml:space="preserve"> </w:t>
            </w:r>
            <w:r>
              <w:t xml:space="preserve">单独暴露便于微调。</w:t>
            </w:r>
          </w:p>
        </w:tc>
      </w:tr>
    </w:tbl>
    <w:p>
      <w:pPr>
        <w:pStyle w:val="BodyText"/>
      </w:pPr>
      <w:r>
        <w:t xml:space="preserve">这些层高不是视觉检测值，而是工艺模型。若白纸、陶瓷片或竹壳厚度变化，尤其是换供应商后，应实测“放置后稳定表面高度”，以免后续释放高度偏高或碰撞。</w:t>
      </w:r>
    </w:p>
    <w:p>
      <w:pPr>
        <w:pStyle w:val="BodyText"/>
      </w:pPr>
      <w:r>
        <w:t xml:space="preserve">两片竹壳的目标角当前为：</w:t>
      </w:r>
    </w:p>
    <w:p>
      <w:pPr>
        <w:pStyle w:val="SourceCode"/>
      </w:pPr>
      <w:r>
        <w:rPr>
          <w:rStyle w:val="VerbatimChar"/>
        </w:rPr>
        <w:t xml:space="preserve">第一片：+45 deg</w:t>
      </w:r>
      <w:r>
        <w:br/>
      </w:r>
      <w:r>
        <w:rPr>
          <w:rStyle w:val="VerbatimChar"/>
        </w:rPr>
        <w:t xml:space="preserve">第二片：-60 deg</w:t>
      </w:r>
    </w:p>
    <w:p>
      <w:pPr>
        <w:pStyle w:val="FirstParagraph"/>
      </w:pPr>
      <w:r>
        <w:t xml:space="preserve">理论上两片约交叉垂直，但柔性竹壳与吸盘间会发生转动滑移，因此第二片使用</w:t>
      </w:r>
      <w:r>
        <w:t xml:space="preserve"> </w:t>
      </w:r>
      <w:r>
        <w:rPr>
          <w:rStyle w:val="VerbatimChar"/>
        </w:rPr>
        <w:t xml:space="preserve">-60 deg</w:t>
      </w:r>
      <w:r>
        <w:t xml:space="preserve"> </w:t>
      </w:r>
      <w:r>
        <w:t xml:space="preserve">作为当前材料的经验补偿。更换吸盘、竹壳含水率、接触表面或运输加速度后，角补偿很可能改变。不要把“命令角”误写成“物料最终角”；应以放置后的实际主轴角度为验收依据。</w:t>
      </w:r>
    </w:p>
    <w:bookmarkEnd w:id="55"/>
    <w:bookmarkStart w:id="56" w:name="Xc6564d162ea36ef74d065e4ce05a72b636009f6"/>
    <w:p>
      <w:pPr>
        <w:pStyle w:val="Heading3"/>
      </w:pPr>
      <w:r>
        <w:t xml:space="preserve">10.2 当前完整流程的空间参数</w:t>
      </w:r>
    </w:p>
    <w:tbl>
      <w:tblPr>
        <w:tblStyle w:val="Table"/>
        <w:tblW w:type="pct" w:w="0.0"/>
        <w:tblLook w:firstRow="1" w:lastRow="0" w:firstColumn="0" w:lastColumn="0" w:noHBand="0" w:noVBand="0" w:val="0020"/>
      </w:tblPr>
      <w:tblGrid/>
      <w:tr>
        <w:tc>
          <w:p>
            <w:pPr>
              <w:pStyle w:val="Compact"/>
              <w:jc w:val="left"/>
            </w:pPr>
            <w:r>
              <w:t xml:space="preserve">参数</w:t>
            </w:r>
          </w:p>
        </w:tc>
        <w:tc>
          <w:p>
            <w:pPr>
              <w:pStyle w:val="Compact"/>
              <w:jc w:val="right"/>
            </w:pPr>
            <w:r>
              <w:t xml:space="preserve">当前值</w:t>
            </w:r>
          </w:p>
        </w:tc>
        <w:tc>
          <w:p>
            <w:pPr>
              <w:pStyle w:val="Compact"/>
              <w:jc w:val="left"/>
            </w:pPr>
            <w:r>
              <w:t xml:space="preserve">用途</w:t>
            </w:r>
          </w:p>
        </w:tc>
        <w:tc>
          <w:p>
            <w:pPr>
              <w:pStyle w:val="Compact"/>
              <w:jc w:val="left"/>
            </w:pPr>
            <w:r>
              <w:t xml:space="preserve">调小的风险</w:t>
            </w:r>
          </w:p>
        </w:tc>
        <w:tc>
          <w:p>
            <w:pPr>
              <w:pStyle w:val="Compact"/>
              <w:jc w:val="left"/>
            </w:pPr>
            <w:r>
              <w:t xml:space="preserve">调大的风险</w:t>
            </w:r>
          </w:p>
        </w:tc>
      </w:tr>
      <w:tr>
        <w:tc>
          <w:p>
            <w:pPr>
              <w:pStyle w:val="Compact"/>
              <w:jc w:val="left"/>
            </w:pPr>
            <w:r>
              <w:rPr>
                <w:rStyle w:val="VerbatimChar"/>
              </w:rPr>
              <w:t xml:space="preserve">transport_clearance_mm</w:t>
            </w:r>
          </w:p>
        </w:tc>
        <w:tc>
          <w:p>
            <w:pPr>
              <w:pStyle w:val="Compact"/>
              <w:jc w:val="right"/>
            </w:pPr>
            <w:r>
              <w:rPr>
                <w:rStyle w:val="VerbatimChar"/>
              </w:rPr>
              <w:t xml:space="preserve">100 mm</w:t>
            </w:r>
          </w:p>
        </w:tc>
        <w:tc>
          <w:p>
            <w:pPr>
              <w:pStyle w:val="Compact"/>
              <w:jc w:val="left"/>
            </w:pPr>
            <w:r>
              <w:t xml:space="preserve">源与坛口之间的运输高度余量</w:t>
            </w:r>
          </w:p>
        </w:tc>
        <w:tc>
          <w:p>
            <w:pPr>
              <w:pStyle w:val="Compact"/>
              <w:jc w:val="left"/>
            </w:pPr>
            <w:r>
              <w:t xml:space="preserve">可能扫到料堆、夹具或前序物料</w:t>
            </w:r>
          </w:p>
        </w:tc>
        <w:tc>
          <w:p>
            <w:pPr>
              <w:pStyle w:val="Compact"/>
              <w:jc w:val="left"/>
            </w:pPr>
            <w:r>
              <w:t xml:space="preserve">节拍变慢，且可能进入相机禁区。</w:t>
            </w:r>
          </w:p>
        </w:tc>
      </w:tr>
      <w:tr>
        <w:tc>
          <w:p>
            <w:pPr>
              <w:pStyle w:val="Compact"/>
              <w:jc w:val="left"/>
            </w:pPr>
            <w:r>
              <w:rPr>
                <w:rStyle w:val="VerbatimChar"/>
              </w:rPr>
              <w:t xml:space="preserve">approach_clearance_mm</w:t>
            </w:r>
          </w:p>
        </w:tc>
        <w:tc>
          <w:p>
            <w:pPr>
              <w:pStyle w:val="Compact"/>
              <w:jc w:val="right"/>
            </w:pPr>
            <w:r>
              <w:rPr>
                <w:rStyle w:val="VerbatimChar"/>
              </w:rPr>
              <w:t xml:space="preserve">25 mm</w:t>
            </w:r>
          </w:p>
        </w:tc>
        <w:tc>
          <w:p>
            <w:pPr>
              <w:pStyle w:val="Compact"/>
              <w:jc w:val="left"/>
            </w:pPr>
            <w:r>
              <w:t xml:space="preserve">物料上方安全接近高度</w:t>
            </w:r>
          </w:p>
        </w:tc>
        <w:tc>
          <w:p>
            <w:pPr>
              <w:pStyle w:val="Compact"/>
              <w:jc w:val="left"/>
            </w:pPr>
            <w:r>
              <w:t xml:space="preserve">视觉/深度小误差可能造成擦碰</w:t>
            </w:r>
          </w:p>
        </w:tc>
        <w:tc>
          <w:p>
            <w:pPr>
              <w:pStyle w:val="Compact"/>
              <w:jc w:val="left"/>
            </w:pPr>
            <w:r>
              <w:t xml:space="preserve">路径变长、节拍变慢。</w:t>
            </w:r>
          </w:p>
        </w:tc>
      </w:tr>
      <w:tr>
        <w:tc>
          <w:p>
            <w:pPr>
              <w:pStyle w:val="Compact"/>
              <w:jc w:val="left"/>
            </w:pPr>
            <w:r>
              <w:rPr>
                <w:rStyle w:val="VerbatimChar"/>
              </w:rPr>
              <w:t xml:space="preserve">precontact_clearance_mm</w:t>
            </w:r>
          </w:p>
        </w:tc>
        <w:tc>
          <w:p>
            <w:pPr>
              <w:pStyle w:val="Compact"/>
              <w:jc w:val="right"/>
            </w:pPr>
            <w:r>
              <w:rPr>
                <w:rStyle w:val="VerbatimChar"/>
              </w:rPr>
              <w:t xml:space="preserve">5 mm</w:t>
            </w:r>
          </w:p>
        </w:tc>
        <w:tc>
          <w:p>
            <w:pPr>
              <w:pStyle w:val="Compact"/>
              <w:jc w:val="left"/>
            </w:pPr>
            <w:r>
              <w:t xml:space="preserve">从预接触到压缩前的慢速段</w:t>
            </w:r>
          </w:p>
        </w:tc>
        <w:tc>
          <w:p>
            <w:pPr>
              <w:pStyle w:val="Compact"/>
              <w:jc w:val="left"/>
            </w:pPr>
            <w:r>
              <w:t xml:space="preserve">太小使快速段离表面太近</w:t>
            </w:r>
          </w:p>
        </w:tc>
        <w:tc>
          <w:p>
            <w:pPr>
              <w:pStyle w:val="Compact"/>
              <w:jc w:val="left"/>
            </w:pPr>
            <w:r>
              <w:t xml:space="preserve">太大增加精确慢速距离。</w:t>
            </w:r>
          </w:p>
        </w:tc>
      </w:tr>
      <w:tr>
        <w:tc>
          <w:p>
            <w:pPr>
              <w:pStyle w:val="Compact"/>
              <w:jc w:val="left"/>
            </w:pPr>
            <w:r>
              <w:rPr>
                <w:rStyle w:val="VerbatimChar"/>
              </w:rPr>
              <w:t xml:space="preserve">precision_lift_mm</w:t>
            </w:r>
          </w:p>
        </w:tc>
        <w:tc>
          <w:p>
            <w:pPr>
              <w:pStyle w:val="Compact"/>
              <w:jc w:val="right"/>
            </w:pPr>
            <w:r>
              <w:rPr>
                <w:rStyle w:val="VerbatimChar"/>
              </w:rPr>
              <w:t xml:space="preserve">20 mm</w:t>
            </w:r>
          </w:p>
        </w:tc>
        <w:tc>
          <w:p>
            <w:pPr>
              <w:pStyle w:val="Compact"/>
              <w:jc w:val="left"/>
            </w:pPr>
            <w:r>
              <w:t xml:space="preserve">刚确认吸附后的低冲击抬升</w:t>
            </w:r>
          </w:p>
        </w:tc>
        <w:tc>
          <w:p>
            <w:pPr>
              <w:pStyle w:val="Compact"/>
              <w:jc w:val="left"/>
            </w:pPr>
            <w:r>
              <w:t xml:space="preserve">可能带着物料仍接近料台就加速</w:t>
            </w:r>
          </w:p>
        </w:tc>
        <w:tc>
          <w:p>
            <w:pPr>
              <w:pStyle w:val="Compact"/>
              <w:jc w:val="left"/>
            </w:pPr>
            <w:r>
              <w:t xml:space="preserve">稍增节拍；但能改善刚吸住时的稳定性。</w:t>
            </w:r>
          </w:p>
        </w:tc>
      </w:tr>
      <w:tr>
        <w:tc>
          <w:p>
            <w:pPr>
              <w:pStyle w:val="Compact"/>
              <w:jc w:val="left"/>
            </w:pPr>
            <w:r>
              <w:rPr>
                <w:rStyle w:val="VerbatimChar"/>
              </w:rPr>
              <w:t xml:space="preserve">release_clearance_mm</w:t>
            </w:r>
          </w:p>
        </w:tc>
        <w:tc>
          <w:p>
            <w:pPr>
              <w:pStyle w:val="Compact"/>
              <w:jc w:val="right"/>
            </w:pPr>
            <w:r>
              <w:rPr>
                <w:rStyle w:val="VerbatimChar"/>
              </w:rPr>
              <w:t xml:space="preserve">0 mm</w:t>
            </w:r>
          </w:p>
        </w:tc>
        <w:tc>
          <w:p>
            <w:pPr>
              <w:pStyle w:val="Compact"/>
              <w:jc w:val="left"/>
            </w:pPr>
            <w:r>
              <w:t xml:space="preserve">相对目标层表面的放气高度</w:t>
            </w:r>
          </w:p>
        </w:tc>
        <w:tc>
          <w:p>
            <w:pPr>
              <w:pStyle w:val="Compact"/>
              <w:jc w:val="left"/>
            </w:pPr>
            <w:r>
              <w:t xml:space="preserve">悬空释放导致落偏或展开</w:t>
            </w:r>
          </w:p>
        </w:tc>
        <w:tc>
          <w:p>
            <w:pPr>
              <w:pStyle w:val="Compact"/>
              <w:jc w:val="left"/>
            </w:pPr>
            <w:r>
              <w:t xml:space="preserve">若为负/过小会压住下层物料；当前代码和工艺应避免负值。</w:t>
            </w:r>
          </w:p>
        </w:tc>
      </w:tr>
    </w:tbl>
    <w:bookmarkEnd w:id="56"/>
    <w:bookmarkStart w:id="57" w:name="X59d92af0f5c8808dad5252a28d0a4f4a9f03795"/>
    <w:p>
      <w:pPr>
        <w:pStyle w:val="Heading3"/>
      </w:pPr>
      <w:r>
        <w:t xml:space="preserve">10.3 当前材料专属位置补偿</w:t>
      </w:r>
    </w:p>
    <w:p>
      <w:pPr>
        <w:pStyle w:val="FirstParagraph"/>
      </w:pPr>
      <w:r>
        <w:t xml:space="preserve">共享视觉偏差为：</w:t>
      </w:r>
    </w:p>
    <w:p>
      <w:pPr>
        <w:pStyle w:val="SourceCode"/>
      </w:pPr>
      <w:r>
        <w:rPr>
          <w:rStyle w:val="VerbatimChar"/>
        </w:rPr>
        <w:t xml:space="preserve">[-5, +44, 0] mm</w:t>
      </w:r>
    </w:p>
    <w:p>
      <w:pPr>
        <w:pStyle w:val="FirstParagraph"/>
      </w:pPr>
      <w:r>
        <w:t xml:space="preserve">陶瓷片在完整任务中额外叠加：</w:t>
      </w:r>
    </w:p>
    <w:p>
      <w:pPr>
        <w:pStyle w:val="SourceCode"/>
      </w:pPr>
      <w:r>
        <w:rPr>
          <w:rStyle w:val="VerbatimChar"/>
        </w:rPr>
        <w:t xml:space="preserve">ceramic_pick_offset_x_mm = +8 mm</w:t>
      </w:r>
    </w:p>
    <w:p>
      <w:pPr>
        <w:pStyle w:val="FirstParagraph"/>
      </w:pPr>
      <w:r>
        <w:t xml:space="preserve">因此当前陶瓷片相对“原始相机转换结果”的合成 X/Y 修正为约：</w:t>
      </w:r>
    </w:p>
    <w:p>
      <w:pPr>
        <w:pStyle w:val="SourceCode"/>
      </w:pPr>
      <w:r>
        <w:rPr>
          <w:rStyle w:val="VerbatimChar"/>
        </w:rPr>
        <w:t xml:space="preserve">[+3, +44] mm</w:t>
      </w:r>
    </w:p>
    <w:p>
      <w:pPr>
        <w:pStyle w:val="FirstParagraph"/>
      </w:pPr>
      <w:r>
        <w:t xml:space="preserve">陶瓷专属</w:t>
      </w:r>
      <w:r>
        <w:t xml:space="preserve"> </w:t>
      </w:r>
      <w:r>
        <w:rPr>
          <w:rStyle w:val="VerbatimChar"/>
        </w:rPr>
        <w:t xml:space="preserve">+8 mm X</w:t>
      </w:r>
      <w:r>
        <w:t xml:space="preserve"> </w:t>
      </w:r>
      <w:r>
        <w:t xml:space="preserve">是当前实物检测/吸附中心的经验修正，不应扩大成全局偏差，也不要复制到白纸或竹壳。工厂现场最好把每个物料的“视觉中心 - 实际最佳吸点”单独记录，并用足够的重复样本确认它是否真的是稳定偏差。</w:t>
      </w:r>
    </w:p>
    <w:bookmarkEnd w:id="57"/>
    <w:bookmarkEnd w:id="58"/>
    <w:bookmarkStart w:id="63" w:name="Xec293bb9d64e7fed39115915e5fa002efa44a58"/>
    <w:p>
      <w:pPr>
        <w:pStyle w:val="Heading2"/>
      </w:pPr>
      <w:r>
        <w:t xml:space="preserve">11. 从诊断到完整任务的命令手册</w:t>
      </w:r>
    </w:p>
    <w:p>
      <w:pPr>
        <w:pStyle w:val="FirstParagraph"/>
      </w:pPr>
      <w:r>
        <w:t xml:space="preserve">以下命令默认在仓库根目录</w:t>
      </w:r>
      <w:r>
        <w:t xml:space="preserve"> </w:t>
      </w:r>
      <w:r>
        <w:rPr>
          <w:rStyle w:val="VerbatimChar"/>
        </w:rPr>
        <w:t xml:space="preserve">/home/wunicheng/Git/WineJar</w:t>
      </w:r>
      <w:r>
        <w:t xml:space="preserve"> </w:t>
      </w:r>
      <w:r>
        <w:t xml:space="preserve">执行。命令中的工作空间边界是</w:t>
      </w:r>
      <w:r>
        <w:rPr>
          <w:bCs/>
          <w:b/>
        </w:rPr>
        <w:t xml:space="preserve">当前实验室参考值</w:t>
      </w:r>
      <w:r>
        <w:t xml:space="preserve">，不是通用安全边界：</w:t>
      </w:r>
    </w:p>
    <w:p>
      <w:pPr>
        <w:pStyle w:val="SourceCode"/>
      </w:pPr>
      <w:r>
        <w:rPr>
          <w:rStyle w:val="VerbatimChar"/>
        </w:rPr>
        <w:t xml:space="preserve">X: 180 .. 520 mm</w:t>
      </w:r>
      <w:r>
        <w:br/>
      </w:r>
      <w:r>
        <w:rPr>
          <w:rStyle w:val="VerbatimChar"/>
        </w:rPr>
        <w:t xml:space="preserve">Y: -250 .. 180 mm</w:t>
      </w:r>
      <w:r>
        <w:br/>
      </w:r>
      <w:r>
        <w:rPr>
          <w:rStyle w:val="VerbatimChar"/>
        </w:rPr>
        <w:t xml:space="preserve">Z: -85 .. 500 mm</w:t>
      </w:r>
    </w:p>
    <w:p>
      <w:pPr>
        <w:pStyle w:val="FirstParagraph"/>
      </w:pPr>
      <w:r>
        <w:t xml:space="preserve">新工位应根据机械臂可达范围、地面/料台/夹具/相机/人员区域定义自己的边界，并在首次运行前用 dry-run 和低速验证。</w:t>
      </w:r>
    </w:p>
    <w:bookmarkStart w:id="59" w:name="Xa0d7fc25b1f45dcd828aab2313dbf8e36d4a203"/>
    <w:p>
      <w:pPr>
        <w:pStyle w:val="Heading3"/>
      </w:pPr>
      <w:r>
        <w:t xml:space="preserve">11.1 设备状态与安全诊断</w:t>
      </w:r>
    </w:p>
    <w:tbl>
      <w:tblPr>
        <w:tblStyle w:val="Table"/>
        <w:tblW w:type="pct" w:w="0.0"/>
        <w:tblLook w:firstRow="1" w:lastRow="0" w:firstColumn="0" w:lastColumn="0" w:noHBand="0" w:noVBand="0" w:val="0020"/>
      </w:tblPr>
      <w:tblGrid/>
      <w:tr>
        <w:tc>
          <w:p>
            <w:pPr>
              <w:pStyle w:val="Compact"/>
              <w:jc w:val="left"/>
            </w:pPr>
            <w:r>
              <w:t xml:space="preserve">命令</w:t>
            </w:r>
          </w:p>
        </w:tc>
        <w:tc>
          <w:p>
            <w:pPr>
              <w:pStyle w:val="Compact"/>
              <w:jc w:val="left"/>
            </w:pPr>
            <w:r>
              <w:t xml:space="preserve">是否移动机械臂</w:t>
            </w:r>
          </w:p>
        </w:tc>
        <w:tc>
          <w:p>
            <w:pPr>
              <w:pStyle w:val="Compact"/>
              <w:jc w:val="left"/>
            </w:pPr>
            <w:r>
              <w:t xml:space="preserve">是否改 IO</w:t>
            </w:r>
          </w:p>
        </w:tc>
        <w:tc>
          <w:p>
            <w:pPr>
              <w:pStyle w:val="Compact"/>
              <w:jc w:val="left"/>
            </w:pPr>
            <w:r>
              <w:t xml:space="preserve">用途</w:t>
            </w:r>
          </w:p>
        </w:tc>
      </w:tr>
      <w:tr>
        <w:tc>
          <w:p>
            <w:pPr>
              <w:pStyle w:val="Compact"/>
              <w:jc w:val="left"/>
            </w:pPr>
            <w:r>
              <w:rPr>
                <w:rStyle w:val="VerbatimChar"/>
              </w:rPr>
              <w:t xml:space="preserve">python xarm_sdk_control/scripts/01_read_status.py</w:t>
            </w:r>
          </w:p>
        </w:tc>
        <w:tc>
          <w:p>
            <w:pPr>
              <w:pStyle w:val="Compact"/>
              <w:jc w:val="left"/>
            </w:pPr>
            <w:r>
              <w:t xml:space="preserve">否</w:t>
            </w:r>
          </w:p>
        </w:tc>
        <w:tc>
          <w:p>
            <w:pPr>
              <w:pStyle w:val="Compact"/>
              <w:jc w:val="left"/>
            </w:pPr>
            <w:r>
              <w:t xml:space="preserve">否</w:t>
            </w:r>
          </w:p>
        </w:tc>
        <w:tc>
          <w:p>
            <w:pPr>
              <w:pStyle w:val="Compact"/>
              <w:jc w:val="left"/>
            </w:pPr>
            <w:r>
              <w:t xml:space="preserve">读取连接、状态、错误码、TCP、关节角。会连接控制箱。</w:t>
            </w:r>
          </w:p>
        </w:tc>
      </w:tr>
      <w:tr>
        <w:tc>
          <w:p>
            <w:pPr>
              <w:pStyle w:val="Compact"/>
              <w:jc w:val="left"/>
            </w:pPr>
            <w:r>
              <w:rPr>
                <w:rStyle w:val="VerbatimChar"/>
              </w:rPr>
              <w:t xml:space="preserve">python xarm_sdk_control/scripts/02_prepare_robot.py</w:t>
            </w:r>
          </w:p>
        </w:tc>
        <w:tc>
          <w:p>
            <w:pPr>
              <w:pStyle w:val="Compact"/>
              <w:jc w:val="left"/>
            </w:pPr>
            <w:r>
              <w:t xml:space="preserve">不发送位置运动</w:t>
            </w:r>
          </w:p>
        </w:tc>
        <w:tc>
          <w:p>
            <w:pPr>
              <w:pStyle w:val="Compact"/>
              <w:jc w:val="left"/>
            </w:pPr>
            <w:r>
              <w:t xml:space="preserve">否</w:t>
            </w:r>
          </w:p>
        </w:tc>
        <w:tc>
          <w:p>
            <w:pPr>
              <w:pStyle w:val="Compact"/>
              <w:jc w:val="left"/>
            </w:pPr>
            <w:r>
              <w:t xml:space="preserve">清错误/警告、使能运动、设置 mode/state。不是纯只读。</w:t>
            </w:r>
          </w:p>
        </w:tc>
      </w:tr>
      <w:tr>
        <w:tc>
          <w:p>
            <w:pPr>
              <w:pStyle w:val="Compact"/>
              <w:jc w:val="left"/>
            </w:pPr>
            <w:r>
              <w:rPr>
                <w:rStyle w:val="VerbatimChar"/>
              </w:rPr>
              <w:t xml:space="preserve">python xarm_sdk_control/scripts/13_capture_realsense_frame.py --serial 014122072372</w:t>
            </w:r>
          </w:p>
        </w:tc>
        <w:tc>
          <w:p>
            <w:pPr>
              <w:pStyle w:val="Compact"/>
              <w:jc w:val="left"/>
            </w:pPr>
            <w:r>
              <w:t xml:space="preserve">否</w:t>
            </w:r>
          </w:p>
        </w:tc>
        <w:tc>
          <w:p>
            <w:pPr>
              <w:pStyle w:val="Compact"/>
              <w:jc w:val="left"/>
            </w:pPr>
            <w:r>
              <w:t xml:space="preserve">否</w:t>
            </w:r>
          </w:p>
        </w:tc>
        <w:tc>
          <w:p>
            <w:pPr>
              <w:pStyle w:val="Compact"/>
              <w:jc w:val="left"/>
            </w:pPr>
            <w:r>
              <w:t xml:space="preserve">保存并检查 RGB-D 帧。</w:t>
            </w:r>
          </w:p>
        </w:tc>
      </w:tr>
      <w:tr>
        <w:tc>
          <w:p>
            <w:pPr>
              <w:pStyle w:val="Compact"/>
              <w:jc w:val="left"/>
            </w:pPr>
            <w:r>
              <w:rPr>
                <w:rStyle w:val="VerbatimChar"/>
              </w:rPr>
              <w:t xml:space="preserve">python xarm_sdk_control/scripts/15_vacuum_io_check.py --test status</w:t>
            </w:r>
          </w:p>
        </w:tc>
        <w:tc>
          <w:p>
            <w:pPr>
              <w:pStyle w:val="Compact"/>
              <w:jc w:val="left"/>
            </w:pPr>
            <w:r>
              <w:t xml:space="preserve">否</w:t>
            </w:r>
          </w:p>
        </w:tc>
        <w:tc>
          <w:p>
            <w:pPr>
              <w:pStyle w:val="Compact"/>
              <w:jc w:val="left"/>
            </w:pPr>
            <w:r>
              <w:t xml:space="preserve">读取/配置检查</w:t>
            </w:r>
          </w:p>
        </w:tc>
        <w:tc>
          <w:p>
            <w:pPr>
              <w:pStyle w:val="Compact"/>
              <w:jc w:val="left"/>
            </w:pPr>
            <w:r>
              <w:t xml:space="preserve">查询真空 IO 状态。</w:t>
            </w:r>
          </w:p>
        </w:tc>
      </w:tr>
      <w:tr>
        <w:tc>
          <w:p>
            <w:pPr>
              <w:pStyle w:val="Compact"/>
              <w:jc w:val="left"/>
            </w:pPr>
            <w:r>
              <w:rPr>
                <w:rStyle w:val="VerbatimChar"/>
              </w:rPr>
              <w:t xml:space="preserve">python xarm_sdk_control/scripts/15_vacuum_io_check.py --test off</w:t>
            </w:r>
          </w:p>
        </w:tc>
        <w:tc>
          <w:p>
            <w:pPr>
              <w:pStyle w:val="Compact"/>
              <w:jc w:val="left"/>
            </w:pPr>
            <w:r>
              <w:t xml:space="preserve">否</w:t>
            </w:r>
          </w:p>
        </w:tc>
        <w:tc>
          <w:p>
            <w:pPr>
              <w:pStyle w:val="Compact"/>
              <w:jc w:val="left"/>
            </w:pPr>
            <w:r>
              <w:t xml:space="preserve">是</w:t>
            </w:r>
          </w:p>
        </w:tc>
        <w:tc>
          <w:p>
            <w:pPr>
              <w:pStyle w:val="Compact"/>
              <w:jc w:val="left"/>
            </w:pPr>
            <w:r>
              <w:t xml:space="preserve">关闭气泵并放气，任务中断后的首选安全 IO 命令。</w:t>
            </w:r>
          </w:p>
        </w:tc>
      </w:tr>
      <w:tr>
        <w:tc>
          <w:p>
            <w:pPr>
              <w:pStyle w:val="Compact"/>
              <w:jc w:val="left"/>
            </w:pPr>
            <w:r>
              <w:rPr>
                <w:rStyle w:val="VerbatimChar"/>
              </w:rPr>
              <w:t xml:space="preserve">python xarm_sdk_control/scripts/15_vacuum_io_check.py --test cycle --hold-seconds 2</w:t>
            </w:r>
          </w:p>
        </w:tc>
        <w:tc>
          <w:p>
            <w:pPr>
              <w:pStyle w:val="Compact"/>
              <w:jc w:val="left"/>
            </w:pPr>
            <w:r>
              <w:t xml:space="preserve">否</w:t>
            </w:r>
          </w:p>
        </w:tc>
        <w:tc>
          <w:p>
            <w:pPr>
              <w:pStyle w:val="Compact"/>
              <w:jc w:val="left"/>
            </w:pPr>
            <w:r>
              <w:t xml:space="preserve">是</w:t>
            </w:r>
          </w:p>
        </w:tc>
        <w:tc>
          <w:p>
            <w:pPr>
              <w:pStyle w:val="Compact"/>
              <w:jc w:val="left"/>
            </w:pPr>
            <w:r>
              <w:t xml:space="preserve">按状态机短时检查真空通路和放气动作。</w:t>
            </w:r>
          </w:p>
        </w:tc>
      </w:tr>
      <w:tr>
        <w:tc>
          <w:p>
            <w:pPr>
              <w:pStyle w:val="Compact"/>
              <w:jc w:val="left"/>
            </w:pPr>
            <w:r>
              <w:rPr>
                <w:rStyle w:val="VerbatimChar"/>
              </w:rPr>
              <w:t xml:space="preserve">python xarm_sdk_control/scripts/22_suction_sensor_check.py</w:t>
            </w:r>
          </w:p>
        </w:tc>
        <w:tc>
          <w:p>
            <w:pPr>
              <w:pStyle w:val="Compact"/>
              <w:jc w:val="left"/>
            </w:pPr>
            <w:r>
              <w:t xml:space="preserve">否</w:t>
            </w:r>
          </w:p>
        </w:tc>
        <w:tc>
          <w:p>
            <w:pPr>
              <w:pStyle w:val="Compact"/>
              <w:jc w:val="left"/>
            </w:pPr>
            <w:r>
              <w:t xml:space="preserve">否</w:t>
            </w:r>
          </w:p>
        </w:tc>
        <w:tc>
          <w:p>
            <w:pPr>
              <w:pStyle w:val="Compact"/>
              <w:jc w:val="left"/>
            </w:pPr>
            <w:r>
              <w:t xml:space="preserve">连续打印 CI0，用于确认传感器极性和抖动。</w:t>
            </w:r>
          </w:p>
        </w:tc>
      </w:tr>
    </w:tbl>
    <w:p>
      <w:pPr>
        <w:pStyle w:val="BodyText"/>
      </w:pPr>
      <w:r>
        <w:t xml:space="preserve">使用</w:t>
      </w:r>
      <w:r>
        <w:t xml:space="preserve"> </w:t>
      </w:r>
      <w:r>
        <w:rPr>
          <w:rStyle w:val="VerbatimChar"/>
        </w:rPr>
        <w:t xml:space="preserve">15_vacuum_io_check.py</w:t>
      </w:r>
      <w:r>
        <w:t xml:space="preserve"> </w:t>
      </w:r>
      <w:r>
        <w:t xml:space="preserve">时，人手、衣物和松散物料必须远离吸盘。它不移动机器人，但会实际改变泵和阀的状态。</w:t>
      </w:r>
    </w:p>
    <w:bookmarkEnd w:id="59"/>
    <w:bookmarkStart w:id="60" w:name="X95562b14d78a946e2eb7f4c32bd904fabf2c489"/>
    <w:p>
      <w:pPr>
        <w:pStyle w:val="Heading3"/>
      </w:pPr>
      <w:r>
        <w:t xml:space="preserve">11.2 单物料吸起 / 放回测试</w:t>
      </w:r>
    </w:p>
    <w:p>
      <w:pPr>
        <w:pStyle w:val="FirstParagraph"/>
      </w:pPr>
      <w:r>
        <w:rPr>
          <w:rStyle w:val="VerbatimChar"/>
        </w:rPr>
        <w:t xml:space="preserve">20_visual_pick_test.py</w:t>
      </w:r>
      <w:r>
        <w:t xml:space="preserve"> </w:t>
      </w:r>
      <w:r>
        <w:t xml:space="preserve">是硬件调试的推荐入口。未加</w:t>
      </w:r>
      <w:r>
        <w:t xml:space="preserve"> </w:t>
      </w:r>
      <w:r>
        <w:rPr>
          <w:rStyle w:val="VerbatimChar"/>
        </w:rPr>
        <w:t xml:space="preserve">--run</w:t>
      </w:r>
      <w:r>
        <w:t xml:space="preserve"> </w:t>
      </w:r>
      <w:r>
        <w:t xml:space="preserve">时只做相机/视觉/路径 dry-run；加</w:t>
      </w:r>
      <w:r>
        <w:t xml:space="preserve"> </w:t>
      </w:r>
      <w:r>
        <w:rPr>
          <w:rStyle w:val="VerbatimChar"/>
        </w:rPr>
        <w:t xml:space="preserve">--run</w:t>
      </w:r>
      <w:r>
        <w:t xml:space="preserve"> </w:t>
      </w:r>
      <w:r>
        <w:t xml:space="preserve">后会复位、压缩、吸取、抬起供人观察、放回并回到安全位姿。</w:t>
      </w:r>
    </w:p>
    <w:p>
      <w:pPr>
        <w:pStyle w:val="BodyText"/>
      </w:pPr>
      <w:r>
        <w:t xml:space="preserve">陶瓷片：</w:t>
      </w:r>
    </w:p>
    <w:p>
      <w:pPr>
        <w:pStyle w:val="SourceCode"/>
      </w:pPr>
      <w:r>
        <w:rPr>
          <w:rStyle w:val="ExtensionTok"/>
        </w:rPr>
        <w:t xml:space="preserve">conda</w:t>
      </w:r>
      <w:r>
        <w:rPr>
          <w:rStyle w:val="NormalTok"/>
        </w:rPr>
        <w:t xml:space="preserve"> activate winejar-xarm-sdk</w:t>
      </w:r>
      <w:r>
        <w:br/>
      </w:r>
      <w:r>
        <w:rPr>
          <w:rStyle w:val="ExtensionTok"/>
        </w:rPr>
        <w:t xml:space="preserve">python</w:t>
      </w:r>
      <w:r>
        <w:rPr>
          <w:rStyle w:val="NormalTok"/>
        </w:rPr>
        <w:t xml:space="preserve"> xarm_sdk_control/scripts/20_visual_pick_test.py </w:t>
      </w:r>
      <w:r>
        <w:rPr>
          <w:rStyle w:val="DataTypeTok"/>
        </w:rPr>
        <w:t xml:space="preserve">\</w:t>
      </w:r>
      <w:r>
        <w:br/>
      </w:r>
      <w:r>
        <w:rPr>
          <w:rStyle w:val="NormalTok"/>
        </w:rPr>
        <w:t xml:space="preserve">  </w:t>
      </w:r>
      <w:r>
        <w:rPr>
          <w:rStyle w:val="AttributeTok"/>
        </w:rPr>
        <w:t xml:space="preserve">--run</w:t>
      </w:r>
      <w:r>
        <w:rPr>
          <w:rStyle w:val="NormalTok"/>
        </w:rPr>
        <w:t xml:space="preserve"> </w:t>
      </w:r>
      <w:r>
        <w:rPr>
          <w:rStyle w:val="AttributeTok"/>
        </w:rPr>
        <w:t xml:space="preserve">--material</w:t>
      </w:r>
      <w:r>
        <w:rPr>
          <w:rStyle w:val="NormalTok"/>
        </w:rPr>
        <w:t xml:space="preserve"> ceramic </w:t>
      </w:r>
      <w:r>
        <w:rPr>
          <w:rStyle w:val="AttributeTok"/>
        </w:rPr>
        <w:t xml:space="preserve">--require-vision-service</w:t>
      </w:r>
      <w:r>
        <w:rPr>
          <w:rStyle w:val="NormalTok"/>
        </w:rPr>
        <w:t xml:space="preserve"> </w:t>
      </w:r>
      <w:r>
        <w:rPr>
          <w:rStyle w:val="DataTypeTok"/>
        </w:rPr>
        <w:t xml:space="preserve">\</w:t>
      </w:r>
      <w:r>
        <w:br/>
      </w:r>
      <w:r>
        <w:rPr>
          <w:rStyle w:val="NormalTok"/>
        </w:rPr>
        <w:t xml:space="preserve">  </w:t>
      </w:r>
      <w:r>
        <w:rPr>
          <w:rStyle w:val="AttributeTok"/>
        </w:rPr>
        <w:t xml:space="preserve">--serial</w:t>
      </w:r>
      <w:r>
        <w:rPr>
          <w:rStyle w:val="NormalTok"/>
        </w:rPr>
        <w:t xml:space="preserve"> 014122072372 </w:t>
      </w:r>
      <w:r>
        <w:rPr>
          <w:rStyle w:val="DataTypeTok"/>
        </w:rPr>
        <w:t xml:space="preserve">\</w:t>
      </w:r>
      <w:r>
        <w:br/>
      </w:r>
      <w:r>
        <w:rPr>
          <w:rStyle w:val="NormalTok"/>
        </w:rPr>
        <w:t xml:space="preserve">  </w:t>
      </w:r>
      <w:r>
        <w:rPr>
          <w:rStyle w:val="AttributeTok"/>
        </w:rPr>
        <w:t xml:space="preserve">--min-x-mm</w:t>
      </w:r>
      <w:r>
        <w:rPr>
          <w:rStyle w:val="NormalTok"/>
        </w:rPr>
        <w:t xml:space="preserve"> 180 </w:t>
      </w:r>
      <w:r>
        <w:rPr>
          <w:rStyle w:val="AttributeTok"/>
        </w:rPr>
        <w:t xml:space="preserve">--max-x-mm</w:t>
      </w:r>
      <w:r>
        <w:rPr>
          <w:rStyle w:val="NormalTok"/>
        </w:rPr>
        <w:t xml:space="preserve"> 520 </w:t>
      </w:r>
      <w:r>
        <w:rPr>
          <w:rStyle w:val="DataTypeTok"/>
        </w:rPr>
        <w:t xml:space="preserve">\</w:t>
      </w:r>
      <w:r>
        <w:br/>
      </w:r>
      <w:r>
        <w:rPr>
          <w:rStyle w:val="NormalTok"/>
        </w:rPr>
        <w:t xml:space="preserve">  </w:t>
      </w:r>
      <w:r>
        <w:rPr>
          <w:rStyle w:val="AttributeTok"/>
        </w:rPr>
        <w:t xml:space="preserve">--min-y-mm</w:t>
      </w:r>
      <w:r>
        <w:rPr>
          <w:rStyle w:val="NormalTok"/>
        </w:rPr>
        <w:t xml:space="preserve"> </w:t>
      </w:r>
      <w:r>
        <w:rPr>
          <w:rStyle w:val="AttributeTok"/>
        </w:rPr>
        <w:t xml:space="preserve">-250</w:t>
      </w:r>
      <w:r>
        <w:rPr>
          <w:rStyle w:val="NormalTok"/>
        </w:rPr>
        <w:t xml:space="preserve"> </w:t>
      </w:r>
      <w:r>
        <w:rPr>
          <w:rStyle w:val="AttributeTok"/>
        </w:rPr>
        <w:t xml:space="preserve">--max-y-mm</w:t>
      </w:r>
      <w:r>
        <w:rPr>
          <w:rStyle w:val="NormalTok"/>
        </w:rPr>
        <w:t xml:space="preserve"> 180 </w:t>
      </w:r>
      <w:r>
        <w:rPr>
          <w:rStyle w:val="DataTypeTok"/>
        </w:rPr>
        <w:t xml:space="preserve">\</w:t>
      </w:r>
      <w:r>
        <w:br/>
      </w:r>
      <w:r>
        <w:rPr>
          <w:rStyle w:val="NormalTok"/>
        </w:rPr>
        <w:t xml:space="preserve">  </w:t>
      </w:r>
      <w:r>
        <w:rPr>
          <w:rStyle w:val="AttributeTok"/>
        </w:rPr>
        <w:t xml:space="preserve">--min-z-mm</w:t>
      </w:r>
      <w:r>
        <w:rPr>
          <w:rStyle w:val="NormalTok"/>
        </w:rPr>
        <w:t xml:space="preserve"> </w:t>
      </w:r>
      <w:r>
        <w:rPr>
          <w:rStyle w:val="AttributeTok"/>
        </w:rPr>
        <w:t xml:space="preserve">-85</w:t>
      </w:r>
      <w:r>
        <w:rPr>
          <w:rStyle w:val="NormalTok"/>
        </w:rPr>
        <w:t xml:space="preserve"> </w:t>
      </w:r>
      <w:r>
        <w:rPr>
          <w:rStyle w:val="AttributeTok"/>
        </w:rPr>
        <w:t xml:space="preserve">--max-z-mm</w:t>
      </w:r>
      <w:r>
        <w:rPr>
          <w:rStyle w:val="NormalTok"/>
        </w:rPr>
        <w:t xml:space="preserve"> 500</w:t>
      </w:r>
    </w:p>
    <w:p>
      <w:pPr>
        <w:pStyle w:val="FirstParagraph"/>
      </w:pPr>
      <w:r>
        <w:t xml:space="preserve">白纸：</w:t>
      </w:r>
    </w:p>
    <w:p>
      <w:pPr>
        <w:pStyle w:val="SourceCode"/>
      </w:pPr>
      <w:r>
        <w:rPr>
          <w:rStyle w:val="ExtensionTok"/>
        </w:rPr>
        <w:t xml:space="preserve">python</w:t>
      </w:r>
      <w:r>
        <w:rPr>
          <w:rStyle w:val="NormalTok"/>
        </w:rPr>
        <w:t xml:space="preserve"> xarm_sdk_control/scripts/20_visual_pick_test.py </w:t>
      </w:r>
      <w:r>
        <w:rPr>
          <w:rStyle w:val="DataTypeTok"/>
        </w:rPr>
        <w:t xml:space="preserve">\</w:t>
      </w:r>
      <w:r>
        <w:br/>
      </w:r>
      <w:r>
        <w:rPr>
          <w:rStyle w:val="NormalTok"/>
        </w:rPr>
        <w:t xml:space="preserve">  </w:t>
      </w:r>
      <w:r>
        <w:rPr>
          <w:rStyle w:val="AttributeTok"/>
        </w:rPr>
        <w:t xml:space="preserve">--run</w:t>
      </w:r>
      <w:r>
        <w:rPr>
          <w:rStyle w:val="NormalTok"/>
        </w:rPr>
        <w:t xml:space="preserve"> </w:t>
      </w:r>
      <w:r>
        <w:rPr>
          <w:rStyle w:val="AttributeTok"/>
        </w:rPr>
        <w:t xml:space="preserve">--material</w:t>
      </w:r>
      <w:r>
        <w:rPr>
          <w:rStyle w:val="NormalTok"/>
        </w:rPr>
        <w:t xml:space="preserve"> paper </w:t>
      </w:r>
      <w:r>
        <w:rPr>
          <w:rStyle w:val="AttributeTok"/>
        </w:rPr>
        <w:t xml:space="preserve">--require-vision-service</w:t>
      </w:r>
      <w:r>
        <w:rPr>
          <w:rStyle w:val="NormalTok"/>
        </w:rPr>
        <w:t xml:space="preserve"> </w:t>
      </w:r>
      <w:r>
        <w:rPr>
          <w:rStyle w:val="DataTypeTok"/>
        </w:rPr>
        <w:t xml:space="preserve">\</w:t>
      </w:r>
      <w:r>
        <w:br/>
      </w:r>
      <w:r>
        <w:rPr>
          <w:rStyle w:val="NormalTok"/>
        </w:rPr>
        <w:t xml:space="preserve">  </w:t>
      </w:r>
      <w:r>
        <w:rPr>
          <w:rStyle w:val="AttributeTok"/>
        </w:rPr>
        <w:t xml:space="preserve">--serial</w:t>
      </w:r>
      <w:r>
        <w:rPr>
          <w:rStyle w:val="NormalTok"/>
        </w:rPr>
        <w:t xml:space="preserve"> 014122072372 </w:t>
      </w:r>
      <w:r>
        <w:rPr>
          <w:rStyle w:val="DataTypeTok"/>
        </w:rPr>
        <w:t xml:space="preserve">\</w:t>
      </w:r>
      <w:r>
        <w:br/>
      </w:r>
      <w:r>
        <w:rPr>
          <w:rStyle w:val="NormalTok"/>
        </w:rPr>
        <w:t xml:space="preserve">  </w:t>
      </w:r>
      <w:r>
        <w:rPr>
          <w:rStyle w:val="AttributeTok"/>
        </w:rPr>
        <w:t xml:space="preserve">--compression-mm</w:t>
      </w:r>
      <w:r>
        <w:rPr>
          <w:rStyle w:val="NormalTok"/>
        </w:rPr>
        <w:t xml:space="preserve"> 17 </w:t>
      </w:r>
      <w:r>
        <w:rPr>
          <w:rStyle w:val="DataTypeTok"/>
        </w:rPr>
        <w:t xml:space="preserve">\</w:t>
      </w:r>
      <w:r>
        <w:br/>
      </w:r>
      <w:r>
        <w:rPr>
          <w:rStyle w:val="NormalTok"/>
        </w:rPr>
        <w:t xml:space="preserve">  </w:t>
      </w:r>
      <w:r>
        <w:rPr>
          <w:rStyle w:val="AttributeTok"/>
        </w:rPr>
        <w:t xml:space="preserve">--min-x-mm</w:t>
      </w:r>
      <w:r>
        <w:rPr>
          <w:rStyle w:val="NormalTok"/>
        </w:rPr>
        <w:t xml:space="preserve"> 180 </w:t>
      </w:r>
      <w:r>
        <w:rPr>
          <w:rStyle w:val="AttributeTok"/>
        </w:rPr>
        <w:t xml:space="preserve">--max-x-mm</w:t>
      </w:r>
      <w:r>
        <w:rPr>
          <w:rStyle w:val="NormalTok"/>
        </w:rPr>
        <w:t xml:space="preserve"> 520 </w:t>
      </w:r>
      <w:r>
        <w:rPr>
          <w:rStyle w:val="DataTypeTok"/>
        </w:rPr>
        <w:t xml:space="preserve">\</w:t>
      </w:r>
      <w:r>
        <w:br/>
      </w:r>
      <w:r>
        <w:rPr>
          <w:rStyle w:val="NormalTok"/>
        </w:rPr>
        <w:t xml:space="preserve">  </w:t>
      </w:r>
      <w:r>
        <w:rPr>
          <w:rStyle w:val="AttributeTok"/>
        </w:rPr>
        <w:t xml:space="preserve">--min-y-mm</w:t>
      </w:r>
      <w:r>
        <w:rPr>
          <w:rStyle w:val="NormalTok"/>
        </w:rPr>
        <w:t xml:space="preserve"> </w:t>
      </w:r>
      <w:r>
        <w:rPr>
          <w:rStyle w:val="AttributeTok"/>
        </w:rPr>
        <w:t xml:space="preserve">-250</w:t>
      </w:r>
      <w:r>
        <w:rPr>
          <w:rStyle w:val="NormalTok"/>
        </w:rPr>
        <w:t xml:space="preserve"> </w:t>
      </w:r>
      <w:r>
        <w:rPr>
          <w:rStyle w:val="AttributeTok"/>
        </w:rPr>
        <w:t xml:space="preserve">--max-y-mm</w:t>
      </w:r>
      <w:r>
        <w:rPr>
          <w:rStyle w:val="NormalTok"/>
        </w:rPr>
        <w:t xml:space="preserve"> 180 </w:t>
      </w:r>
      <w:r>
        <w:rPr>
          <w:rStyle w:val="DataTypeTok"/>
        </w:rPr>
        <w:t xml:space="preserve">\</w:t>
      </w:r>
      <w:r>
        <w:br/>
      </w:r>
      <w:r>
        <w:rPr>
          <w:rStyle w:val="NormalTok"/>
        </w:rPr>
        <w:t xml:space="preserve">  </w:t>
      </w:r>
      <w:r>
        <w:rPr>
          <w:rStyle w:val="AttributeTok"/>
        </w:rPr>
        <w:t xml:space="preserve">--min-z-mm</w:t>
      </w:r>
      <w:r>
        <w:rPr>
          <w:rStyle w:val="NormalTok"/>
        </w:rPr>
        <w:t xml:space="preserve"> </w:t>
      </w:r>
      <w:r>
        <w:rPr>
          <w:rStyle w:val="AttributeTok"/>
        </w:rPr>
        <w:t xml:space="preserve">-85</w:t>
      </w:r>
      <w:r>
        <w:rPr>
          <w:rStyle w:val="NormalTok"/>
        </w:rPr>
        <w:t xml:space="preserve"> </w:t>
      </w:r>
      <w:r>
        <w:rPr>
          <w:rStyle w:val="AttributeTok"/>
        </w:rPr>
        <w:t xml:space="preserve">--max-z-mm</w:t>
      </w:r>
      <w:r>
        <w:rPr>
          <w:rStyle w:val="NormalTok"/>
        </w:rPr>
        <w:t xml:space="preserve"> 500</w:t>
      </w:r>
    </w:p>
    <w:p>
      <w:pPr>
        <w:pStyle w:val="FirstParagraph"/>
      </w:pPr>
      <w:r>
        <w:t xml:space="preserve">竹壳：</w:t>
      </w:r>
    </w:p>
    <w:p>
      <w:pPr>
        <w:pStyle w:val="SourceCode"/>
      </w:pPr>
      <w:r>
        <w:rPr>
          <w:rStyle w:val="ExtensionTok"/>
        </w:rPr>
        <w:t xml:space="preserve">python</w:t>
      </w:r>
      <w:r>
        <w:rPr>
          <w:rStyle w:val="NormalTok"/>
        </w:rPr>
        <w:t xml:space="preserve"> xarm_sdk_control/scripts/20_visual_pick_test.py </w:t>
      </w:r>
      <w:r>
        <w:rPr>
          <w:rStyle w:val="DataTypeTok"/>
        </w:rPr>
        <w:t xml:space="preserve">\</w:t>
      </w:r>
      <w:r>
        <w:br/>
      </w:r>
      <w:r>
        <w:rPr>
          <w:rStyle w:val="NormalTok"/>
        </w:rPr>
        <w:t xml:space="preserve">  </w:t>
      </w:r>
      <w:r>
        <w:rPr>
          <w:rStyle w:val="AttributeTok"/>
        </w:rPr>
        <w:t xml:space="preserve">--run</w:t>
      </w:r>
      <w:r>
        <w:rPr>
          <w:rStyle w:val="NormalTok"/>
        </w:rPr>
        <w:t xml:space="preserve"> </w:t>
      </w:r>
      <w:r>
        <w:rPr>
          <w:rStyle w:val="AttributeTok"/>
        </w:rPr>
        <w:t xml:space="preserve">--material</w:t>
      </w:r>
      <w:r>
        <w:rPr>
          <w:rStyle w:val="NormalTok"/>
        </w:rPr>
        <w:t xml:space="preserve"> bamboo </w:t>
      </w:r>
      <w:r>
        <w:rPr>
          <w:rStyle w:val="AttributeTok"/>
        </w:rPr>
        <w:t xml:space="preserve">--require-vision-service</w:t>
      </w:r>
      <w:r>
        <w:rPr>
          <w:rStyle w:val="NormalTok"/>
        </w:rPr>
        <w:t xml:space="preserve"> </w:t>
      </w:r>
      <w:r>
        <w:rPr>
          <w:rStyle w:val="DataTypeTok"/>
        </w:rPr>
        <w:t xml:space="preserve">\</w:t>
      </w:r>
      <w:r>
        <w:br/>
      </w:r>
      <w:r>
        <w:rPr>
          <w:rStyle w:val="NormalTok"/>
        </w:rPr>
        <w:t xml:space="preserve">  </w:t>
      </w:r>
      <w:r>
        <w:rPr>
          <w:rStyle w:val="AttributeTok"/>
        </w:rPr>
        <w:t xml:space="preserve">--serial</w:t>
      </w:r>
      <w:r>
        <w:rPr>
          <w:rStyle w:val="NormalTok"/>
        </w:rPr>
        <w:t xml:space="preserve"> 014122072372 </w:t>
      </w:r>
      <w:r>
        <w:rPr>
          <w:rStyle w:val="DataTypeTok"/>
        </w:rPr>
        <w:t xml:space="preserve">\</w:t>
      </w:r>
      <w:r>
        <w:br/>
      </w:r>
      <w:r>
        <w:rPr>
          <w:rStyle w:val="NormalTok"/>
        </w:rPr>
        <w:t xml:space="preserve">  </w:t>
      </w:r>
      <w:r>
        <w:rPr>
          <w:rStyle w:val="AttributeTok"/>
        </w:rPr>
        <w:t xml:space="preserve">--compression-mm</w:t>
      </w:r>
      <w:r>
        <w:rPr>
          <w:rStyle w:val="NormalTok"/>
        </w:rPr>
        <w:t xml:space="preserve"> 13 </w:t>
      </w:r>
      <w:r>
        <w:rPr>
          <w:rStyle w:val="DataTypeTok"/>
        </w:rPr>
        <w:t xml:space="preserve">\</w:t>
      </w:r>
      <w:r>
        <w:br/>
      </w:r>
      <w:r>
        <w:rPr>
          <w:rStyle w:val="NormalTok"/>
        </w:rPr>
        <w:t xml:space="preserve">  </w:t>
      </w:r>
      <w:r>
        <w:rPr>
          <w:rStyle w:val="AttributeTok"/>
        </w:rPr>
        <w:t xml:space="preserve">--min-x-mm</w:t>
      </w:r>
      <w:r>
        <w:rPr>
          <w:rStyle w:val="NormalTok"/>
        </w:rPr>
        <w:t xml:space="preserve"> 180 </w:t>
      </w:r>
      <w:r>
        <w:rPr>
          <w:rStyle w:val="AttributeTok"/>
        </w:rPr>
        <w:t xml:space="preserve">--max-x-mm</w:t>
      </w:r>
      <w:r>
        <w:rPr>
          <w:rStyle w:val="NormalTok"/>
        </w:rPr>
        <w:t xml:space="preserve"> 520 </w:t>
      </w:r>
      <w:r>
        <w:rPr>
          <w:rStyle w:val="DataTypeTok"/>
        </w:rPr>
        <w:t xml:space="preserve">\</w:t>
      </w:r>
      <w:r>
        <w:br/>
      </w:r>
      <w:r>
        <w:rPr>
          <w:rStyle w:val="NormalTok"/>
        </w:rPr>
        <w:t xml:space="preserve">  </w:t>
      </w:r>
      <w:r>
        <w:rPr>
          <w:rStyle w:val="AttributeTok"/>
        </w:rPr>
        <w:t xml:space="preserve">--min-y-mm</w:t>
      </w:r>
      <w:r>
        <w:rPr>
          <w:rStyle w:val="NormalTok"/>
        </w:rPr>
        <w:t xml:space="preserve"> </w:t>
      </w:r>
      <w:r>
        <w:rPr>
          <w:rStyle w:val="AttributeTok"/>
        </w:rPr>
        <w:t xml:space="preserve">-250</w:t>
      </w:r>
      <w:r>
        <w:rPr>
          <w:rStyle w:val="NormalTok"/>
        </w:rPr>
        <w:t xml:space="preserve"> </w:t>
      </w:r>
      <w:r>
        <w:rPr>
          <w:rStyle w:val="AttributeTok"/>
        </w:rPr>
        <w:t xml:space="preserve">--max-y-mm</w:t>
      </w:r>
      <w:r>
        <w:rPr>
          <w:rStyle w:val="NormalTok"/>
        </w:rPr>
        <w:t xml:space="preserve"> 180 </w:t>
      </w:r>
      <w:r>
        <w:rPr>
          <w:rStyle w:val="DataTypeTok"/>
        </w:rPr>
        <w:t xml:space="preserve">\</w:t>
      </w:r>
      <w:r>
        <w:br/>
      </w:r>
      <w:r>
        <w:rPr>
          <w:rStyle w:val="NormalTok"/>
        </w:rPr>
        <w:t xml:space="preserve">  </w:t>
      </w:r>
      <w:r>
        <w:rPr>
          <w:rStyle w:val="AttributeTok"/>
        </w:rPr>
        <w:t xml:space="preserve">--min-z-mm</w:t>
      </w:r>
      <w:r>
        <w:rPr>
          <w:rStyle w:val="NormalTok"/>
        </w:rPr>
        <w:t xml:space="preserve"> </w:t>
      </w:r>
      <w:r>
        <w:rPr>
          <w:rStyle w:val="AttributeTok"/>
        </w:rPr>
        <w:t xml:space="preserve">-85</w:t>
      </w:r>
      <w:r>
        <w:rPr>
          <w:rStyle w:val="NormalTok"/>
        </w:rPr>
        <w:t xml:space="preserve"> </w:t>
      </w:r>
      <w:r>
        <w:rPr>
          <w:rStyle w:val="AttributeTok"/>
        </w:rPr>
        <w:t xml:space="preserve">--max-z-mm</w:t>
      </w:r>
      <w:r>
        <w:rPr>
          <w:rStyle w:val="NormalTok"/>
        </w:rPr>
        <w:t xml:space="preserve"> 500</w:t>
      </w:r>
    </w:p>
    <w:p>
      <w:pPr>
        <w:pStyle w:val="FirstParagraph"/>
      </w:pPr>
      <w:r>
        <w:t xml:space="preserve">把单个物料转移到视觉识别出的陶瓷片上：</w:t>
      </w:r>
    </w:p>
    <w:p>
      <w:pPr>
        <w:pStyle w:val="SourceCode"/>
      </w:pPr>
      <w:r>
        <w:rPr>
          <w:rStyle w:val="ExtensionTok"/>
        </w:rPr>
        <w:t xml:space="preserve">python</w:t>
      </w:r>
      <w:r>
        <w:rPr>
          <w:rStyle w:val="NormalTok"/>
        </w:rPr>
        <w:t xml:space="preserve"> xarm_sdk_control/scripts/20_visual_pick_test.py </w:t>
      </w:r>
      <w:r>
        <w:rPr>
          <w:rStyle w:val="DataTypeTok"/>
        </w:rPr>
        <w:t xml:space="preserve">\</w:t>
      </w:r>
      <w:r>
        <w:br/>
      </w:r>
      <w:r>
        <w:rPr>
          <w:rStyle w:val="NormalTok"/>
        </w:rPr>
        <w:t xml:space="preserve">  </w:t>
      </w:r>
      <w:r>
        <w:rPr>
          <w:rStyle w:val="AttributeTok"/>
        </w:rPr>
        <w:t xml:space="preserve">--run</w:t>
      </w:r>
      <w:r>
        <w:rPr>
          <w:rStyle w:val="NormalTok"/>
        </w:rPr>
        <w:t xml:space="preserve"> </w:t>
      </w:r>
      <w:r>
        <w:rPr>
          <w:rStyle w:val="AttributeTok"/>
        </w:rPr>
        <w:t xml:space="preserve">--material</w:t>
      </w:r>
      <w:r>
        <w:rPr>
          <w:rStyle w:val="NormalTok"/>
        </w:rPr>
        <w:t xml:space="preserve"> paper </w:t>
      </w:r>
      <w:r>
        <w:rPr>
          <w:rStyle w:val="AttributeTok"/>
        </w:rPr>
        <w:t xml:space="preserve">--place-on-ceramic</w:t>
      </w:r>
      <w:r>
        <w:rPr>
          <w:rStyle w:val="NormalTok"/>
        </w:rPr>
        <w:t xml:space="preserve"> </w:t>
      </w:r>
      <w:r>
        <w:rPr>
          <w:rStyle w:val="AttributeTok"/>
        </w:rPr>
        <w:t xml:space="preserve">--require-vision-service</w:t>
      </w:r>
      <w:r>
        <w:rPr>
          <w:rStyle w:val="NormalTok"/>
        </w:rPr>
        <w:t xml:space="preserve"> </w:t>
      </w:r>
      <w:r>
        <w:rPr>
          <w:rStyle w:val="DataTypeTok"/>
        </w:rPr>
        <w:t xml:space="preserve">\</w:t>
      </w:r>
      <w:r>
        <w:br/>
      </w:r>
      <w:r>
        <w:rPr>
          <w:rStyle w:val="NormalTok"/>
        </w:rPr>
        <w:t xml:space="preserve">  </w:t>
      </w:r>
      <w:r>
        <w:rPr>
          <w:rStyle w:val="AttributeTok"/>
        </w:rPr>
        <w:t xml:space="preserve">--serial</w:t>
      </w:r>
      <w:r>
        <w:rPr>
          <w:rStyle w:val="NormalTok"/>
        </w:rPr>
        <w:t xml:space="preserve"> 014122072372 </w:t>
      </w:r>
      <w:r>
        <w:rPr>
          <w:rStyle w:val="DataTypeTok"/>
        </w:rPr>
        <w:t xml:space="preserve">\</w:t>
      </w:r>
      <w:r>
        <w:br/>
      </w:r>
      <w:r>
        <w:rPr>
          <w:rStyle w:val="NormalTok"/>
        </w:rPr>
        <w:t xml:space="preserve">  </w:t>
      </w:r>
      <w:r>
        <w:rPr>
          <w:rStyle w:val="AttributeTok"/>
        </w:rPr>
        <w:t xml:space="preserve">--compression-mm</w:t>
      </w:r>
      <w:r>
        <w:rPr>
          <w:rStyle w:val="NormalTok"/>
        </w:rPr>
        <w:t xml:space="preserve"> 17 </w:t>
      </w:r>
      <w:r>
        <w:rPr>
          <w:rStyle w:val="DataTypeTok"/>
        </w:rPr>
        <w:t xml:space="preserve">\</w:t>
      </w:r>
      <w:r>
        <w:br/>
      </w:r>
      <w:r>
        <w:rPr>
          <w:rStyle w:val="NormalTok"/>
        </w:rPr>
        <w:t xml:space="preserve">  </w:t>
      </w:r>
      <w:r>
        <w:rPr>
          <w:rStyle w:val="AttributeTok"/>
        </w:rPr>
        <w:t xml:space="preserve">--min-x-mm</w:t>
      </w:r>
      <w:r>
        <w:rPr>
          <w:rStyle w:val="NormalTok"/>
        </w:rPr>
        <w:t xml:space="preserve"> 180 </w:t>
      </w:r>
      <w:r>
        <w:rPr>
          <w:rStyle w:val="AttributeTok"/>
        </w:rPr>
        <w:t xml:space="preserve">--max-x-mm</w:t>
      </w:r>
      <w:r>
        <w:rPr>
          <w:rStyle w:val="NormalTok"/>
        </w:rPr>
        <w:t xml:space="preserve"> 520 </w:t>
      </w:r>
      <w:r>
        <w:rPr>
          <w:rStyle w:val="DataTypeTok"/>
        </w:rPr>
        <w:t xml:space="preserve">\</w:t>
      </w:r>
      <w:r>
        <w:br/>
      </w:r>
      <w:r>
        <w:rPr>
          <w:rStyle w:val="NormalTok"/>
        </w:rPr>
        <w:t xml:space="preserve">  </w:t>
      </w:r>
      <w:r>
        <w:rPr>
          <w:rStyle w:val="AttributeTok"/>
        </w:rPr>
        <w:t xml:space="preserve">--min-y-mm</w:t>
      </w:r>
      <w:r>
        <w:rPr>
          <w:rStyle w:val="NormalTok"/>
        </w:rPr>
        <w:t xml:space="preserve"> </w:t>
      </w:r>
      <w:r>
        <w:rPr>
          <w:rStyle w:val="AttributeTok"/>
        </w:rPr>
        <w:t xml:space="preserve">-250</w:t>
      </w:r>
      <w:r>
        <w:rPr>
          <w:rStyle w:val="NormalTok"/>
        </w:rPr>
        <w:t xml:space="preserve"> </w:t>
      </w:r>
      <w:r>
        <w:rPr>
          <w:rStyle w:val="AttributeTok"/>
        </w:rPr>
        <w:t xml:space="preserve">--max-y-mm</w:t>
      </w:r>
      <w:r>
        <w:rPr>
          <w:rStyle w:val="NormalTok"/>
        </w:rPr>
        <w:t xml:space="preserve"> 180 </w:t>
      </w:r>
      <w:r>
        <w:rPr>
          <w:rStyle w:val="DataTypeTok"/>
        </w:rPr>
        <w:t xml:space="preserve">\</w:t>
      </w:r>
      <w:r>
        <w:br/>
      </w:r>
      <w:r>
        <w:rPr>
          <w:rStyle w:val="NormalTok"/>
        </w:rPr>
        <w:t xml:space="preserve">  </w:t>
      </w:r>
      <w:r>
        <w:rPr>
          <w:rStyle w:val="AttributeTok"/>
        </w:rPr>
        <w:t xml:space="preserve">--min-z-mm</w:t>
      </w:r>
      <w:r>
        <w:rPr>
          <w:rStyle w:val="NormalTok"/>
        </w:rPr>
        <w:t xml:space="preserve"> </w:t>
      </w:r>
      <w:r>
        <w:rPr>
          <w:rStyle w:val="AttributeTok"/>
        </w:rPr>
        <w:t xml:space="preserve">-85</w:t>
      </w:r>
      <w:r>
        <w:rPr>
          <w:rStyle w:val="NormalTok"/>
        </w:rPr>
        <w:t xml:space="preserve"> </w:t>
      </w:r>
      <w:r>
        <w:rPr>
          <w:rStyle w:val="AttributeTok"/>
        </w:rPr>
        <w:t xml:space="preserve">--max-z-mm</w:t>
      </w:r>
      <w:r>
        <w:rPr>
          <w:rStyle w:val="NormalTok"/>
        </w:rPr>
        <w:t xml:space="preserve"> 500</w:t>
      </w:r>
    </w:p>
    <w:p>
      <w:pPr>
        <w:pStyle w:val="FirstParagraph"/>
      </w:pPr>
      <w:r>
        <w:t xml:space="preserve">单物测试默认参考值：陶瓷、白纸、荷叶为</w:t>
      </w:r>
      <w:r>
        <w:t xml:space="preserve"> </w:t>
      </w:r>
      <w:r>
        <w:rPr>
          <w:rStyle w:val="VerbatimChar"/>
        </w:rPr>
        <w:t xml:space="preserve">15 mm</w:t>
      </w:r>
      <w:r>
        <w:t xml:space="preserve"> </w:t>
      </w:r>
      <w:r>
        <w:t xml:space="preserve">压缩，竹壳为</w:t>
      </w:r>
      <w:r>
        <w:t xml:space="preserve"> </w:t>
      </w:r>
      <w:r>
        <w:rPr>
          <w:rStyle w:val="VerbatimChar"/>
        </w:rPr>
        <w:t xml:space="preserve">13 mm</w:t>
      </w:r>
      <w:r>
        <w:t xml:space="preserve">；检查抬升高度默认</w:t>
      </w:r>
      <w:r>
        <w:t xml:space="preserve"> </w:t>
      </w:r>
      <w:r>
        <w:rPr>
          <w:rStyle w:val="VerbatimChar"/>
        </w:rPr>
        <w:t xml:space="preserve">100 mm</w:t>
      </w:r>
      <w:r>
        <w:t xml:space="preserve">；测试运输速度</w:t>
      </w:r>
      <w:r>
        <w:t xml:space="preserve"> </w:t>
      </w:r>
      <w:r>
        <w:rPr>
          <w:rStyle w:val="VerbatimChar"/>
        </w:rPr>
        <w:t xml:space="preserve">80 mm/s</w:t>
      </w:r>
      <w:r>
        <w:t xml:space="preserve">、精确速度</w:t>
      </w:r>
      <w:r>
        <w:t xml:space="preserve"> </w:t>
      </w:r>
      <w:r>
        <w:rPr>
          <w:rStyle w:val="VerbatimChar"/>
        </w:rPr>
        <w:t xml:space="preserve">15 mm/s</w:t>
      </w:r>
      <w:r>
        <w:t xml:space="preserve">、加速度</w:t>
      </w:r>
      <w:r>
        <w:t xml:space="preserve"> </w:t>
      </w:r>
      <w:r>
        <w:rPr>
          <w:rStyle w:val="VerbatimChar"/>
        </w:rPr>
        <w:t xml:space="preserve">150 mm/s²</w:t>
      </w:r>
      <w:r>
        <w:t xml:space="preserve">。这些设置偏保守，目的在于观察“是否真的离台、是否漏气、是否滑移”，不是追求节拍。</w:t>
      </w:r>
    </w:p>
    <w:bookmarkEnd w:id="60"/>
    <w:bookmarkStart w:id="61" w:name="X47dcfcf02ff8f3484d38caf616a63e5566a5414"/>
    <w:p>
      <w:pPr>
        <w:pStyle w:val="Heading3"/>
      </w:pPr>
      <w:r>
        <w:t xml:space="preserve">11.3 双竹壳交叉放置验证</w:t>
      </w:r>
    </w:p>
    <w:p>
      <w:pPr>
        <w:pStyle w:val="FirstParagraph"/>
      </w:pPr>
      <w:r>
        <w:t xml:space="preserve">该脚本独立验证两片竹壳的识别、吸附、重试和角度交叉。它假设第一次扫描时陶瓷片和竹壳都可见，因此与当前完整任务的摆料方式不同。</w:t>
      </w:r>
    </w:p>
    <w:p>
      <w:pPr>
        <w:pStyle w:val="SourceCode"/>
      </w:pPr>
      <w:r>
        <w:rPr>
          <w:rStyle w:val="ExtensionTok"/>
        </w:rPr>
        <w:t xml:space="preserve">python</w:t>
      </w:r>
      <w:r>
        <w:rPr>
          <w:rStyle w:val="NormalTok"/>
        </w:rPr>
        <w:t xml:space="preserve"> xarm_sdk_control/scripts/19_visual_cross_place_two_leaves.py </w:t>
      </w:r>
      <w:r>
        <w:rPr>
          <w:rStyle w:val="DataTypeTok"/>
        </w:rPr>
        <w:t xml:space="preserve">\</w:t>
      </w:r>
      <w:r>
        <w:br/>
      </w:r>
      <w:r>
        <w:rPr>
          <w:rStyle w:val="NormalTok"/>
        </w:rPr>
        <w:t xml:space="preserve">  </w:t>
      </w:r>
      <w:r>
        <w:rPr>
          <w:rStyle w:val="AttributeTok"/>
        </w:rPr>
        <w:t xml:space="preserve">--run</w:t>
      </w:r>
      <w:r>
        <w:rPr>
          <w:rStyle w:val="NormalTok"/>
        </w:rPr>
        <w:t xml:space="preserve"> </w:t>
      </w:r>
      <w:r>
        <w:rPr>
          <w:rStyle w:val="AttributeTok"/>
        </w:rPr>
        <w:t xml:space="preserve">--require-vision-service</w:t>
      </w:r>
      <w:r>
        <w:rPr>
          <w:rStyle w:val="NormalTok"/>
        </w:rPr>
        <w:t xml:space="preserve"> </w:t>
      </w:r>
      <w:r>
        <w:rPr>
          <w:rStyle w:val="AttributeTok"/>
        </w:rPr>
        <w:t xml:space="preserve">--allow-validated-clipped-leaf</w:t>
      </w:r>
      <w:r>
        <w:rPr>
          <w:rStyle w:val="NormalTok"/>
        </w:rPr>
        <w:t xml:space="preserve"> </w:t>
      </w:r>
      <w:r>
        <w:rPr>
          <w:rStyle w:val="DataTypeTok"/>
        </w:rPr>
        <w:t xml:space="preserve">\</w:t>
      </w:r>
      <w:r>
        <w:br/>
      </w:r>
      <w:r>
        <w:rPr>
          <w:rStyle w:val="NormalTok"/>
        </w:rPr>
        <w:t xml:space="preserve">  </w:t>
      </w:r>
      <w:r>
        <w:rPr>
          <w:rStyle w:val="AttributeTok"/>
        </w:rPr>
        <w:t xml:space="preserve">--serial</w:t>
      </w:r>
      <w:r>
        <w:rPr>
          <w:rStyle w:val="NormalTok"/>
        </w:rPr>
        <w:t xml:space="preserve"> 014122072372 </w:t>
      </w:r>
      <w:r>
        <w:rPr>
          <w:rStyle w:val="DataTypeTok"/>
        </w:rPr>
        <w:t xml:space="preserve">\</w:t>
      </w:r>
      <w:r>
        <w:br/>
      </w:r>
      <w:r>
        <w:rPr>
          <w:rStyle w:val="NormalTok"/>
        </w:rPr>
        <w:t xml:space="preserve">  </w:t>
      </w:r>
      <w:r>
        <w:rPr>
          <w:rStyle w:val="AttributeTok"/>
        </w:rPr>
        <w:t xml:space="preserve">--first-place-yaw-offset-deg</w:t>
      </w:r>
      <w:r>
        <w:rPr>
          <w:rStyle w:val="NormalTok"/>
        </w:rPr>
        <w:t xml:space="preserve"> 45 </w:t>
      </w:r>
      <w:r>
        <w:rPr>
          <w:rStyle w:val="DataTypeTok"/>
        </w:rPr>
        <w:t xml:space="preserve">\</w:t>
      </w:r>
      <w:r>
        <w:br/>
      </w:r>
      <w:r>
        <w:rPr>
          <w:rStyle w:val="NormalTok"/>
        </w:rPr>
        <w:t xml:space="preserve">  </w:t>
      </w:r>
      <w:r>
        <w:rPr>
          <w:rStyle w:val="AttributeTok"/>
        </w:rPr>
        <w:t xml:space="preserve">--second-place-yaw-offset-deg</w:t>
      </w:r>
      <w:r>
        <w:rPr>
          <w:rStyle w:val="NormalTok"/>
        </w:rPr>
        <w:t xml:space="preserve"> </w:t>
      </w:r>
      <w:r>
        <w:rPr>
          <w:rStyle w:val="AttributeTok"/>
        </w:rPr>
        <w:t xml:space="preserve">-60</w:t>
      </w:r>
      <w:r>
        <w:rPr>
          <w:rStyle w:val="NormalTok"/>
        </w:rPr>
        <w:t xml:space="preserve"> </w:t>
      </w:r>
      <w:r>
        <w:rPr>
          <w:rStyle w:val="DataTypeTok"/>
        </w:rPr>
        <w:t xml:space="preserve">\</w:t>
      </w:r>
      <w:r>
        <w:br/>
      </w:r>
      <w:r>
        <w:rPr>
          <w:rStyle w:val="NormalTok"/>
        </w:rPr>
        <w:t xml:space="preserve">  </w:t>
      </w:r>
      <w:r>
        <w:rPr>
          <w:rStyle w:val="AttributeTok"/>
        </w:rPr>
        <w:t xml:space="preserve">--place-offset-y-mm</w:t>
      </w:r>
      <w:r>
        <w:rPr>
          <w:rStyle w:val="NormalTok"/>
        </w:rPr>
        <w:t xml:space="preserve"> </w:t>
      </w:r>
      <w:r>
        <w:rPr>
          <w:rStyle w:val="AttributeTok"/>
        </w:rPr>
        <w:t xml:space="preserve">-10</w:t>
      </w:r>
      <w:r>
        <w:rPr>
          <w:rStyle w:val="NormalTok"/>
        </w:rPr>
        <w:t xml:space="preserve"> </w:t>
      </w:r>
      <w:r>
        <w:rPr>
          <w:rStyle w:val="DataTypeTok"/>
        </w:rPr>
        <w:t xml:space="preserve">\</w:t>
      </w:r>
      <w:r>
        <w:br/>
      </w:r>
      <w:r>
        <w:rPr>
          <w:rStyle w:val="NormalTok"/>
        </w:rPr>
        <w:t xml:space="preserve">  </w:t>
      </w:r>
      <w:r>
        <w:rPr>
          <w:rStyle w:val="AttributeTok"/>
        </w:rPr>
        <w:t xml:space="preserve">--compression-mm</w:t>
      </w:r>
      <w:r>
        <w:rPr>
          <w:rStyle w:val="NormalTok"/>
        </w:rPr>
        <w:t xml:space="preserve"> 13 </w:t>
      </w:r>
      <w:r>
        <w:rPr>
          <w:rStyle w:val="DataTypeTok"/>
        </w:rPr>
        <w:t xml:space="preserve">\</w:t>
      </w:r>
      <w:r>
        <w:br/>
      </w:r>
      <w:r>
        <w:rPr>
          <w:rStyle w:val="NormalTok"/>
        </w:rPr>
        <w:t xml:space="preserve">  </w:t>
      </w:r>
      <w:r>
        <w:rPr>
          <w:rStyle w:val="AttributeTok"/>
        </w:rPr>
        <w:t xml:space="preserve">--min-x-mm</w:t>
      </w:r>
      <w:r>
        <w:rPr>
          <w:rStyle w:val="NormalTok"/>
        </w:rPr>
        <w:t xml:space="preserve"> 180 </w:t>
      </w:r>
      <w:r>
        <w:rPr>
          <w:rStyle w:val="AttributeTok"/>
        </w:rPr>
        <w:t xml:space="preserve">--max-x-mm</w:t>
      </w:r>
      <w:r>
        <w:rPr>
          <w:rStyle w:val="NormalTok"/>
        </w:rPr>
        <w:t xml:space="preserve"> 520 </w:t>
      </w:r>
      <w:r>
        <w:rPr>
          <w:rStyle w:val="DataTypeTok"/>
        </w:rPr>
        <w:t xml:space="preserve">\</w:t>
      </w:r>
      <w:r>
        <w:br/>
      </w:r>
      <w:r>
        <w:rPr>
          <w:rStyle w:val="NormalTok"/>
        </w:rPr>
        <w:t xml:space="preserve">  </w:t>
      </w:r>
      <w:r>
        <w:rPr>
          <w:rStyle w:val="AttributeTok"/>
        </w:rPr>
        <w:t xml:space="preserve">--min-y-mm</w:t>
      </w:r>
      <w:r>
        <w:rPr>
          <w:rStyle w:val="NormalTok"/>
        </w:rPr>
        <w:t xml:space="preserve"> </w:t>
      </w:r>
      <w:r>
        <w:rPr>
          <w:rStyle w:val="AttributeTok"/>
        </w:rPr>
        <w:t xml:space="preserve">-250</w:t>
      </w:r>
      <w:r>
        <w:rPr>
          <w:rStyle w:val="NormalTok"/>
        </w:rPr>
        <w:t xml:space="preserve"> </w:t>
      </w:r>
      <w:r>
        <w:rPr>
          <w:rStyle w:val="AttributeTok"/>
        </w:rPr>
        <w:t xml:space="preserve">--max-y-mm</w:t>
      </w:r>
      <w:r>
        <w:rPr>
          <w:rStyle w:val="NormalTok"/>
        </w:rPr>
        <w:t xml:space="preserve"> 180 </w:t>
      </w:r>
      <w:r>
        <w:rPr>
          <w:rStyle w:val="DataTypeTok"/>
        </w:rPr>
        <w:t xml:space="preserve">\</w:t>
      </w:r>
      <w:r>
        <w:br/>
      </w:r>
      <w:r>
        <w:rPr>
          <w:rStyle w:val="NormalTok"/>
        </w:rPr>
        <w:t xml:space="preserve">  </w:t>
      </w:r>
      <w:r>
        <w:rPr>
          <w:rStyle w:val="AttributeTok"/>
        </w:rPr>
        <w:t xml:space="preserve">--min-z-mm</w:t>
      </w:r>
      <w:r>
        <w:rPr>
          <w:rStyle w:val="NormalTok"/>
        </w:rPr>
        <w:t xml:space="preserve"> </w:t>
      </w:r>
      <w:r>
        <w:rPr>
          <w:rStyle w:val="AttributeTok"/>
        </w:rPr>
        <w:t xml:space="preserve">-85</w:t>
      </w:r>
      <w:r>
        <w:rPr>
          <w:rStyle w:val="NormalTok"/>
        </w:rPr>
        <w:t xml:space="preserve"> </w:t>
      </w:r>
      <w:r>
        <w:rPr>
          <w:rStyle w:val="AttributeTok"/>
        </w:rPr>
        <w:t xml:space="preserve">--max-z-mm</w:t>
      </w:r>
      <w:r>
        <w:rPr>
          <w:rStyle w:val="NormalTok"/>
        </w:rPr>
        <w:t xml:space="preserve"> 500</w:t>
      </w:r>
    </w:p>
    <w:p>
      <w:pPr>
        <w:pStyle w:val="FirstParagraph"/>
      </w:pPr>
      <w:r>
        <w:rPr>
          <w:rStyle w:val="VerbatimChar"/>
        </w:rPr>
        <w:t xml:space="preserve">--place-offset-y-mm -10</w:t>
      </w:r>
      <w:r>
        <w:t xml:space="preserve"> </w:t>
      </w:r>
      <w:r>
        <w:t xml:space="preserve">是早期受限场地中的摆放补偿，完整任务目前用固定坛口教点和层高模型，不默认沿用该参数。现场应以实际坛口、工装限位和物料平衡为依据统一定义摆放坐标，而不是在两个任务里悄悄积累不同偏移。</w:t>
      </w:r>
    </w:p>
    <w:bookmarkEnd w:id="61"/>
    <w:bookmarkStart w:id="62" w:name="Xecb1126cba13dff353761f85627646741604289"/>
    <w:p>
      <w:pPr>
        <w:pStyle w:val="Heading3"/>
      </w:pPr>
      <w:r>
        <w:t xml:space="preserve">11.4 当前完整上料任务</w:t>
      </w:r>
    </w:p>
    <w:p>
      <w:pPr>
        <w:pStyle w:val="FirstParagraph"/>
      </w:pPr>
      <w:r>
        <w:t xml:space="preserve">现场摆料条件：</w:t>
      </w:r>
    </w:p>
    <w:p>
      <w:pPr>
        <w:numPr>
          <w:ilvl w:val="0"/>
          <w:numId w:val="1009"/>
        </w:numPr>
        <w:pStyle w:val="Compact"/>
      </w:pPr>
      <w:r>
        <w:t xml:space="preserve">荷叶已经铺在固定酒坛口；</w:t>
      </w:r>
    </w:p>
    <w:p>
      <w:pPr>
        <w:numPr>
          <w:ilvl w:val="0"/>
          <w:numId w:val="1009"/>
        </w:numPr>
        <w:pStyle w:val="Compact"/>
      </w:pPr>
      <w:r>
        <w:t xml:space="preserve">两片竹壳叠放，白纸放在竹壳上方；</w:t>
      </w:r>
    </w:p>
    <w:p>
      <w:pPr>
        <w:numPr>
          <w:ilvl w:val="0"/>
          <w:numId w:val="1009"/>
        </w:numPr>
        <w:pStyle w:val="Compact"/>
      </w:pPr>
      <w:r>
        <w:t xml:space="preserve">陶瓷片单独放在相机视野内；</w:t>
      </w:r>
    </w:p>
    <w:p>
      <w:pPr>
        <w:numPr>
          <w:ilvl w:val="0"/>
          <w:numId w:val="1009"/>
        </w:numPr>
        <w:pStyle w:val="Compact"/>
      </w:pPr>
      <w:r>
        <w:t xml:space="preserve">竹壳料堆处于当前配置的选择 ROI 内；</w:t>
      </w:r>
    </w:p>
    <w:p>
      <w:pPr>
        <w:numPr>
          <w:ilvl w:val="0"/>
          <w:numId w:val="1009"/>
        </w:numPr>
        <w:pStyle w:val="Compact"/>
      </w:pPr>
      <w:r>
        <w:t xml:space="preserve">相机、酒坛、底座、料台、末端和吸盘均已完成本轮检查；</w:t>
      </w:r>
    </w:p>
    <w:p>
      <w:pPr>
        <w:numPr>
          <w:ilvl w:val="0"/>
          <w:numId w:val="1009"/>
        </w:numPr>
        <w:pStyle w:val="Compact"/>
      </w:pPr>
      <w:r>
        <w:t xml:space="preserve">视觉常驻服务已启动并显示 ready；</w:t>
      </w:r>
    </w:p>
    <w:p>
      <w:pPr>
        <w:numPr>
          <w:ilvl w:val="0"/>
          <w:numId w:val="1009"/>
        </w:numPr>
        <w:pStyle w:val="Compact"/>
      </w:pPr>
      <w:r>
        <w:t xml:space="preserve">现场人员确认急停可用、无人进入机械臂工作区。</w:t>
      </w:r>
    </w:p>
    <w:p>
      <w:pPr>
        <w:pStyle w:val="FirstParagraph"/>
      </w:pPr>
      <w:r>
        <w:t xml:space="preserve">先做一次不带</w:t>
      </w:r>
      <w:r>
        <w:t xml:space="preserve"> </w:t>
      </w:r>
      <w:r>
        <w:rPr>
          <w:rStyle w:val="VerbatimChar"/>
        </w:rPr>
        <w:t xml:space="preserve">--run</w:t>
      </w:r>
      <w:r>
        <w:t xml:space="preserve"> </w:t>
      </w:r>
      <w:r>
        <w:t xml:space="preserve">的任务预演。它不会发送 Cartesian 运动或真空 IO，但会连接控制器并为路径/关节预检准备状态，因此仍要在安全现场执行：</w:t>
      </w:r>
    </w:p>
    <w:p>
      <w:pPr>
        <w:pStyle w:val="SourceCode"/>
      </w:pPr>
      <w:r>
        <w:rPr>
          <w:rStyle w:val="ExtensionTok"/>
        </w:rPr>
        <w:t xml:space="preserve">python</w:t>
      </w:r>
      <w:r>
        <w:rPr>
          <w:rStyle w:val="NormalTok"/>
        </w:rPr>
        <w:t xml:space="preserve"> xarm_sdk_control/scripts/21_complete_loading.py </w:t>
      </w:r>
      <w:r>
        <w:rPr>
          <w:rStyle w:val="DataTypeTok"/>
        </w:rPr>
        <w:t xml:space="preserve">\</w:t>
      </w:r>
      <w:r>
        <w:br/>
      </w:r>
      <w:r>
        <w:rPr>
          <w:rStyle w:val="NormalTok"/>
        </w:rPr>
        <w:t xml:space="preserve">  </w:t>
      </w:r>
      <w:r>
        <w:rPr>
          <w:rStyle w:val="AttributeTok"/>
        </w:rPr>
        <w:t xml:space="preserve">--skip-lotus</w:t>
      </w:r>
      <w:r>
        <w:rPr>
          <w:rStyle w:val="NormalTok"/>
        </w:rPr>
        <w:t xml:space="preserve"> </w:t>
      </w:r>
      <w:r>
        <w:rPr>
          <w:rStyle w:val="AttributeTok"/>
        </w:rPr>
        <w:t xml:space="preserve">--require-vision-service</w:t>
      </w:r>
      <w:r>
        <w:rPr>
          <w:rStyle w:val="NormalTok"/>
        </w:rPr>
        <w:t xml:space="preserve"> </w:t>
      </w:r>
      <w:r>
        <w:rPr>
          <w:rStyle w:val="AttributeTok"/>
        </w:rPr>
        <w:t xml:space="preserve">--allow-validated-clipped-leaf</w:t>
      </w:r>
      <w:r>
        <w:rPr>
          <w:rStyle w:val="NormalTok"/>
        </w:rPr>
        <w:t xml:space="preserve"> </w:t>
      </w:r>
      <w:r>
        <w:rPr>
          <w:rStyle w:val="DataTypeTok"/>
        </w:rPr>
        <w:t xml:space="preserve">\</w:t>
      </w:r>
      <w:r>
        <w:br/>
      </w:r>
      <w:r>
        <w:rPr>
          <w:rStyle w:val="NormalTok"/>
        </w:rPr>
        <w:t xml:space="preserve">  </w:t>
      </w:r>
      <w:r>
        <w:rPr>
          <w:rStyle w:val="AttributeTok"/>
        </w:rPr>
        <w:t xml:space="preserve">--serial</w:t>
      </w:r>
      <w:r>
        <w:rPr>
          <w:rStyle w:val="NormalTok"/>
        </w:rPr>
        <w:t xml:space="preserve"> 014122072372 </w:t>
      </w:r>
      <w:r>
        <w:rPr>
          <w:rStyle w:val="DataTypeTok"/>
        </w:rPr>
        <w:t xml:space="preserve">\</w:t>
      </w:r>
      <w:r>
        <w:br/>
      </w:r>
      <w:r>
        <w:rPr>
          <w:rStyle w:val="NormalTok"/>
        </w:rPr>
        <w:t xml:space="preserve">  </w:t>
      </w:r>
      <w:r>
        <w:rPr>
          <w:rStyle w:val="AttributeTok"/>
        </w:rPr>
        <w:t xml:space="preserve">--min-x-mm</w:t>
      </w:r>
      <w:r>
        <w:rPr>
          <w:rStyle w:val="NormalTok"/>
        </w:rPr>
        <w:t xml:space="preserve"> 180 </w:t>
      </w:r>
      <w:r>
        <w:rPr>
          <w:rStyle w:val="AttributeTok"/>
        </w:rPr>
        <w:t xml:space="preserve">--max-x-mm</w:t>
      </w:r>
      <w:r>
        <w:rPr>
          <w:rStyle w:val="NormalTok"/>
        </w:rPr>
        <w:t xml:space="preserve"> 520 </w:t>
      </w:r>
      <w:r>
        <w:rPr>
          <w:rStyle w:val="DataTypeTok"/>
        </w:rPr>
        <w:t xml:space="preserve">\</w:t>
      </w:r>
      <w:r>
        <w:br/>
      </w:r>
      <w:r>
        <w:rPr>
          <w:rStyle w:val="NormalTok"/>
        </w:rPr>
        <w:t xml:space="preserve">  </w:t>
      </w:r>
      <w:r>
        <w:rPr>
          <w:rStyle w:val="AttributeTok"/>
        </w:rPr>
        <w:t xml:space="preserve">--min-y-mm</w:t>
      </w:r>
      <w:r>
        <w:rPr>
          <w:rStyle w:val="NormalTok"/>
        </w:rPr>
        <w:t xml:space="preserve"> </w:t>
      </w:r>
      <w:r>
        <w:rPr>
          <w:rStyle w:val="AttributeTok"/>
        </w:rPr>
        <w:t xml:space="preserve">-250</w:t>
      </w:r>
      <w:r>
        <w:rPr>
          <w:rStyle w:val="NormalTok"/>
        </w:rPr>
        <w:t xml:space="preserve"> </w:t>
      </w:r>
      <w:r>
        <w:rPr>
          <w:rStyle w:val="AttributeTok"/>
        </w:rPr>
        <w:t xml:space="preserve">--max-y-mm</w:t>
      </w:r>
      <w:r>
        <w:rPr>
          <w:rStyle w:val="NormalTok"/>
        </w:rPr>
        <w:t xml:space="preserve"> 180 </w:t>
      </w:r>
      <w:r>
        <w:rPr>
          <w:rStyle w:val="DataTypeTok"/>
        </w:rPr>
        <w:t xml:space="preserve">\</w:t>
      </w:r>
      <w:r>
        <w:br/>
      </w:r>
      <w:r>
        <w:rPr>
          <w:rStyle w:val="NormalTok"/>
        </w:rPr>
        <w:t xml:space="preserve">  </w:t>
      </w:r>
      <w:r>
        <w:rPr>
          <w:rStyle w:val="AttributeTok"/>
        </w:rPr>
        <w:t xml:space="preserve">--min-z-mm</w:t>
      </w:r>
      <w:r>
        <w:rPr>
          <w:rStyle w:val="NormalTok"/>
        </w:rPr>
        <w:t xml:space="preserve"> </w:t>
      </w:r>
      <w:r>
        <w:rPr>
          <w:rStyle w:val="AttributeTok"/>
        </w:rPr>
        <w:t xml:space="preserve">-85</w:t>
      </w:r>
      <w:r>
        <w:rPr>
          <w:rStyle w:val="NormalTok"/>
        </w:rPr>
        <w:t xml:space="preserve"> </w:t>
      </w:r>
      <w:r>
        <w:rPr>
          <w:rStyle w:val="AttributeTok"/>
        </w:rPr>
        <w:t xml:space="preserve">--max-z-mm</w:t>
      </w:r>
      <w:r>
        <w:rPr>
          <w:rStyle w:val="NormalTok"/>
        </w:rPr>
        <w:t xml:space="preserve"> 500</w:t>
      </w:r>
    </w:p>
    <w:p>
      <w:pPr>
        <w:pStyle w:val="FirstParagraph"/>
      </w:pPr>
      <w:r>
        <w:t xml:space="preserve">确认检测图、源目标、坛口教点和打印的路线都正确后，再进行实机任务：</w:t>
      </w:r>
    </w:p>
    <w:p>
      <w:pPr>
        <w:pStyle w:val="SourceCode"/>
      </w:pPr>
      <w:r>
        <w:rPr>
          <w:rStyle w:val="ExtensionTok"/>
        </w:rPr>
        <w:t xml:space="preserve">python</w:t>
      </w:r>
      <w:r>
        <w:rPr>
          <w:rStyle w:val="NormalTok"/>
        </w:rPr>
        <w:t xml:space="preserve"> xarm_sdk_control/scripts/21_complete_loading.py </w:t>
      </w:r>
      <w:r>
        <w:rPr>
          <w:rStyle w:val="DataTypeTok"/>
        </w:rPr>
        <w:t xml:space="preserve">\</w:t>
      </w:r>
      <w:r>
        <w:br/>
      </w:r>
      <w:r>
        <w:rPr>
          <w:rStyle w:val="NormalTok"/>
        </w:rPr>
        <w:t xml:space="preserve">  </w:t>
      </w:r>
      <w:r>
        <w:rPr>
          <w:rStyle w:val="AttributeTok"/>
        </w:rPr>
        <w:t xml:space="preserve">--run</w:t>
      </w:r>
      <w:r>
        <w:rPr>
          <w:rStyle w:val="NormalTok"/>
        </w:rPr>
        <w:t xml:space="preserve"> </w:t>
      </w:r>
      <w:r>
        <w:rPr>
          <w:rStyle w:val="AttributeTok"/>
        </w:rPr>
        <w:t xml:space="preserve">--skip-lotus</w:t>
      </w:r>
      <w:r>
        <w:rPr>
          <w:rStyle w:val="NormalTok"/>
        </w:rPr>
        <w:t xml:space="preserve"> </w:t>
      </w:r>
      <w:r>
        <w:rPr>
          <w:rStyle w:val="DataTypeTok"/>
        </w:rPr>
        <w:t xml:space="preserve">\</w:t>
      </w:r>
      <w:r>
        <w:br/>
      </w:r>
      <w:r>
        <w:rPr>
          <w:rStyle w:val="NormalTok"/>
        </w:rPr>
        <w:t xml:space="preserve">  </w:t>
      </w:r>
      <w:r>
        <w:rPr>
          <w:rStyle w:val="AttributeTok"/>
        </w:rPr>
        <w:t xml:space="preserve">--require-vision-service</w:t>
      </w:r>
      <w:r>
        <w:rPr>
          <w:rStyle w:val="NormalTok"/>
        </w:rPr>
        <w:t xml:space="preserve"> </w:t>
      </w:r>
      <w:r>
        <w:rPr>
          <w:rStyle w:val="AttributeTok"/>
        </w:rPr>
        <w:t xml:space="preserve">--allow-validated-clipped-leaf</w:t>
      </w:r>
      <w:r>
        <w:rPr>
          <w:rStyle w:val="NormalTok"/>
        </w:rPr>
        <w:t xml:space="preserve"> </w:t>
      </w:r>
      <w:r>
        <w:rPr>
          <w:rStyle w:val="DataTypeTok"/>
        </w:rPr>
        <w:t xml:space="preserve">\</w:t>
      </w:r>
      <w:r>
        <w:br/>
      </w:r>
      <w:r>
        <w:rPr>
          <w:rStyle w:val="NormalTok"/>
        </w:rPr>
        <w:t xml:space="preserve">  </w:t>
      </w:r>
      <w:r>
        <w:rPr>
          <w:rStyle w:val="AttributeTok"/>
        </w:rPr>
        <w:t xml:space="preserve">--serial</w:t>
      </w:r>
      <w:r>
        <w:rPr>
          <w:rStyle w:val="NormalTok"/>
        </w:rPr>
        <w:t xml:space="preserve"> 014122072372 </w:t>
      </w:r>
      <w:r>
        <w:rPr>
          <w:rStyle w:val="DataTypeTok"/>
        </w:rPr>
        <w:t xml:space="preserve">\</w:t>
      </w:r>
      <w:r>
        <w:br/>
      </w:r>
      <w:r>
        <w:rPr>
          <w:rStyle w:val="NormalTok"/>
        </w:rPr>
        <w:t xml:space="preserve">  </w:t>
      </w:r>
      <w:r>
        <w:rPr>
          <w:rStyle w:val="AttributeTok"/>
        </w:rPr>
        <w:t xml:space="preserve">--min-x-mm</w:t>
      </w:r>
      <w:r>
        <w:rPr>
          <w:rStyle w:val="NormalTok"/>
        </w:rPr>
        <w:t xml:space="preserve"> 180 </w:t>
      </w:r>
      <w:r>
        <w:rPr>
          <w:rStyle w:val="AttributeTok"/>
        </w:rPr>
        <w:t xml:space="preserve">--max-x-mm</w:t>
      </w:r>
      <w:r>
        <w:rPr>
          <w:rStyle w:val="NormalTok"/>
        </w:rPr>
        <w:t xml:space="preserve"> 520 </w:t>
      </w:r>
      <w:r>
        <w:rPr>
          <w:rStyle w:val="DataTypeTok"/>
        </w:rPr>
        <w:t xml:space="preserve">\</w:t>
      </w:r>
      <w:r>
        <w:br/>
      </w:r>
      <w:r>
        <w:rPr>
          <w:rStyle w:val="NormalTok"/>
        </w:rPr>
        <w:t xml:space="preserve">  </w:t>
      </w:r>
      <w:r>
        <w:rPr>
          <w:rStyle w:val="AttributeTok"/>
        </w:rPr>
        <w:t xml:space="preserve">--min-y-mm</w:t>
      </w:r>
      <w:r>
        <w:rPr>
          <w:rStyle w:val="NormalTok"/>
        </w:rPr>
        <w:t xml:space="preserve"> </w:t>
      </w:r>
      <w:r>
        <w:rPr>
          <w:rStyle w:val="AttributeTok"/>
        </w:rPr>
        <w:t xml:space="preserve">-250</w:t>
      </w:r>
      <w:r>
        <w:rPr>
          <w:rStyle w:val="NormalTok"/>
        </w:rPr>
        <w:t xml:space="preserve"> </w:t>
      </w:r>
      <w:r>
        <w:rPr>
          <w:rStyle w:val="AttributeTok"/>
        </w:rPr>
        <w:t xml:space="preserve">--max-y-mm</w:t>
      </w:r>
      <w:r>
        <w:rPr>
          <w:rStyle w:val="NormalTok"/>
        </w:rPr>
        <w:t xml:space="preserve"> 180 </w:t>
      </w:r>
      <w:r>
        <w:rPr>
          <w:rStyle w:val="DataTypeTok"/>
        </w:rPr>
        <w:t xml:space="preserve">\</w:t>
      </w:r>
      <w:r>
        <w:br/>
      </w:r>
      <w:r>
        <w:rPr>
          <w:rStyle w:val="NormalTok"/>
        </w:rPr>
        <w:t xml:space="preserve">  </w:t>
      </w:r>
      <w:r>
        <w:rPr>
          <w:rStyle w:val="AttributeTok"/>
        </w:rPr>
        <w:t xml:space="preserve">--min-z-mm</w:t>
      </w:r>
      <w:r>
        <w:rPr>
          <w:rStyle w:val="NormalTok"/>
        </w:rPr>
        <w:t xml:space="preserve"> </w:t>
      </w:r>
      <w:r>
        <w:rPr>
          <w:rStyle w:val="AttributeTok"/>
        </w:rPr>
        <w:t xml:space="preserve">-85</w:t>
      </w:r>
      <w:r>
        <w:rPr>
          <w:rStyle w:val="NormalTok"/>
        </w:rPr>
        <w:t xml:space="preserve"> </w:t>
      </w:r>
      <w:r>
        <w:rPr>
          <w:rStyle w:val="AttributeTok"/>
        </w:rPr>
        <w:t xml:space="preserve">--max-z-mm</w:t>
      </w:r>
      <w:r>
        <w:rPr>
          <w:rStyle w:val="NormalTok"/>
        </w:rPr>
        <w:t xml:space="preserve"> 500</w:t>
      </w:r>
    </w:p>
    <w:p>
      <w:pPr>
        <w:pStyle w:val="FirstParagraph"/>
      </w:pPr>
      <w:r>
        <w:t xml:space="preserve">任务顺序：白纸 -&gt; 陶瓷片 -&gt; 第一片竹壳 -&gt; 第二片竹壳。中断后，只有现场人员已确认前序层正确放置时，才可使用</w:t>
      </w:r>
      <w:r>
        <w:t xml:space="preserve"> </w:t>
      </w:r>
      <w:r>
        <w:rPr>
          <w:rStyle w:val="VerbatimChar"/>
        </w:rPr>
        <w:t xml:space="preserve">--start-material paper|ceramic|shell_1|shell_2</w:t>
      </w:r>
      <w:r>
        <w:t xml:space="preserve"> </w:t>
      </w:r>
      <w:r>
        <w:t xml:space="preserve">从某一层续跑。恢复运行之前，应先执行</w:t>
      </w:r>
      <w:r>
        <w:t xml:space="preserve"> </w:t>
      </w:r>
      <w:r>
        <w:rPr>
          <w:rStyle w:val="VerbatimChar"/>
        </w:rPr>
        <w:t xml:space="preserve">15_vacuum_io_check.py --test off</w:t>
      </w:r>
      <w:r>
        <w:t xml:space="preserve">，并确认机械臂、物料和人员都处于安全状态。</w:t>
      </w:r>
    </w:p>
    <w:p>
      <w:pPr>
        <w:pStyle w:val="BodyText"/>
      </w:pPr>
      <w:r>
        <w:t xml:space="preserve">录制全局相机视频时加：</w:t>
      </w:r>
    </w:p>
    <w:p>
      <w:pPr>
        <w:pStyle w:val="SourceCode"/>
      </w:pPr>
      <w:r>
        <w:rPr>
          <w:rStyle w:val="VerbatimChar"/>
        </w:rPr>
        <w:t xml:space="preserve">--record-global-camera --recording-fps 15</w:t>
      </w:r>
    </w:p>
    <w:p>
      <w:pPr>
        <w:pStyle w:val="FirstParagraph"/>
      </w:pPr>
      <w:r>
        <w:rPr>
          <w:rStyle w:val="VerbatimChar"/>
        </w:rPr>
        <w:t xml:space="preserve">15 fps</w:t>
      </w:r>
      <w:r>
        <w:t xml:space="preserve"> </w:t>
      </w:r>
      <w:r>
        <w:t xml:space="preserve">用于降低录制开销；需要更细的动作回放可使用</w:t>
      </w:r>
      <w:r>
        <w:t xml:space="preserve"> </w:t>
      </w:r>
      <w:r>
        <w:rPr>
          <w:rStyle w:val="VerbatimChar"/>
        </w:rPr>
        <w:t xml:space="preserve">30 fps</w:t>
      </w:r>
      <w:r>
        <w:t xml:space="preserve">，但应在正式节拍统计中单独记录录像带来的负担。</w:t>
      </w:r>
    </w:p>
    <w:bookmarkEnd w:id="62"/>
    <w:bookmarkEnd w:id="63"/>
    <w:bookmarkStart w:id="64" w:name="X8ff062200d6d6aa9af903450f96b47a7ffb5302"/>
    <w:p>
      <w:pPr>
        <w:pStyle w:val="Heading2"/>
      </w:pPr>
      <w:r>
        <w:t xml:space="preserve">12. 关键参数总表：当前值、原因与迁移方法</w:t>
      </w:r>
    </w:p>
    <w:p>
      <w:pPr>
        <w:pStyle w:val="FirstParagraph"/>
      </w:pPr>
      <w:r>
        <w:t xml:space="preserve">下面的表是现场迁移最重要的部分。参数可分为三类：</w:t>
      </w:r>
    </w:p>
    <w:p>
      <w:pPr>
        <w:numPr>
          <w:ilvl w:val="0"/>
          <w:numId w:val="1010"/>
        </w:numPr>
        <w:pStyle w:val="Compact"/>
      </w:pPr>
      <w:r>
        <w:rPr>
          <w:bCs/>
          <w:b/>
        </w:rPr>
        <w:t xml:space="preserve">必须重测</w:t>
      </w:r>
      <w:r>
        <w:t xml:space="preserve">：换工位、换机器人、换相机、换末端后不能继承；</w:t>
      </w:r>
    </w:p>
    <w:p>
      <w:pPr>
        <w:numPr>
          <w:ilvl w:val="0"/>
          <w:numId w:val="1010"/>
        </w:numPr>
        <w:pStyle w:val="Compact"/>
      </w:pPr>
      <w:r>
        <w:rPr>
          <w:bCs/>
          <w:b/>
        </w:rPr>
        <w:t xml:space="preserve">必须验证</w:t>
      </w:r>
      <w:r>
        <w:t xml:space="preserve">：可先沿用起点，但需通过重复实机测试；</w:t>
      </w:r>
    </w:p>
    <w:p>
      <w:pPr>
        <w:numPr>
          <w:ilvl w:val="0"/>
          <w:numId w:val="1010"/>
        </w:numPr>
        <w:pStyle w:val="Compact"/>
      </w:pPr>
      <w:r>
        <w:rPr>
          <w:bCs/>
          <w:b/>
        </w:rPr>
        <w:t xml:space="preserve">逻辑参数</w:t>
      </w:r>
      <w:r>
        <w:t xml:space="preserve">：流程结构可复用，但仍需结合工艺节拍审查。</w:t>
      </w:r>
    </w:p>
    <w:tbl>
      <w:tblPr>
        <w:tblStyle w:val="Table"/>
        <w:tblW w:type="pct" w:w="0.0"/>
        <w:tblLook w:firstRow="1" w:lastRow="0" w:firstColumn="0" w:lastColumn="0" w:noHBand="0" w:noVBand="0" w:val="0020"/>
      </w:tblPr>
      <w:tblGrid/>
      <w:tr>
        <w:tc>
          <w:p>
            <w:pPr>
              <w:pStyle w:val="Compact"/>
              <w:jc w:val="left"/>
            </w:pPr>
            <w:r>
              <w:t xml:space="preserve">类别</w:t>
            </w:r>
          </w:p>
        </w:tc>
        <w:tc>
          <w:p>
            <w:pPr>
              <w:pStyle w:val="Compact"/>
              <w:jc w:val="left"/>
            </w:pPr>
            <w:r>
              <w:t xml:space="preserve">参数 / 文件</w:t>
            </w:r>
          </w:p>
        </w:tc>
        <w:tc>
          <w:p>
            <w:pPr>
              <w:pStyle w:val="Compact"/>
              <w:jc w:val="right"/>
            </w:pPr>
            <w:r>
              <w:t xml:space="preserve">当前值</w:t>
            </w:r>
          </w:p>
        </w:tc>
        <w:tc>
          <w:p>
            <w:pPr>
              <w:pStyle w:val="Compact"/>
              <w:jc w:val="left"/>
            </w:pPr>
            <w:r>
              <w:t xml:space="preserve">类型</w:t>
            </w:r>
          </w:p>
        </w:tc>
        <w:tc>
          <w:p>
            <w:pPr>
              <w:pStyle w:val="Compact"/>
              <w:jc w:val="left"/>
            </w:pPr>
            <w:r>
              <w:t xml:space="preserve">为什么选择</w:t>
            </w:r>
          </w:p>
        </w:tc>
        <w:tc>
          <w:p>
            <w:pPr>
              <w:pStyle w:val="Compact"/>
              <w:jc w:val="left"/>
            </w:pPr>
            <w:r>
              <w:t xml:space="preserve">新现场的正确做法</w:t>
            </w:r>
          </w:p>
        </w:tc>
      </w:tr>
      <w:tr>
        <w:tc>
          <w:p>
            <w:pPr>
              <w:pStyle w:val="Compact"/>
              <w:jc w:val="left"/>
            </w:pPr>
            <w:r>
              <w:t xml:space="preserve">机器人</w:t>
            </w:r>
          </w:p>
        </w:tc>
        <w:tc>
          <w:p>
            <w:pPr>
              <w:pStyle w:val="Compact"/>
              <w:jc w:val="left"/>
            </w:pPr>
            <w:r>
              <w:rPr>
                <w:rStyle w:val="VerbatimChar"/>
              </w:rPr>
              <w:t xml:space="preserve">robot_ip</w:t>
            </w:r>
          </w:p>
        </w:tc>
        <w:tc>
          <w:p>
            <w:pPr>
              <w:pStyle w:val="Compact"/>
              <w:jc w:val="right"/>
            </w:pPr>
            <w:r>
              <w:rPr>
                <w:rStyle w:val="VerbatimChar"/>
              </w:rPr>
              <w:t xml:space="preserve">192.168.1.212</w:t>
            </w:r>
          </w:p>
        </w:tc>
        <w:tc>
          <w:p>
            <w:pPr>
              <w:pStyle w:val="Compact"/>
              <w:jc w:val="left"/>
            </w:pPr>
            <w:r>
              <w:t xml:space="preserve">必须重配</w:t>
            </w:r>
          </w:p>
        </w:tc>
        <w:tc>
          <w:p>
            <w:pPr>
              <w:pStyle w:val="Compact"/>
              <w:jc w:val="left"/>
            </w:pPr>
            <w:r>
              <w:t xml:space="preserve">实验室控制箱地址。</w:t>
            </w:r>
          </w:p>
        </w:tc>
        <w:tc>
          <w:p>
            <w:pPr>
              <w:pStyle w:val="Compact"/>
              <w:jc w:val="left"/>
            </w:pPr>
            <w:r>
              <w:t xml:space="preserve">修改</w:t>
            </w:r>
            <w:r>
              <w:t xml:space="preserve"> </w:t>
            </w:r>
            <w:r>
              <w:rPr>
                <w:rStyle w:val="VerbatimChar"/>
              </w:rPr>
              <w:t xml:space="preserve">config/robot.yaml</w:t>
            </w:r>
            <w:r>
              <w:t xml:space="preserve">，不要硬编码到新脚本。</w:t>
            </w:r>
          </w:p>
        </w:tc>
      </w:tr>
      <w:tr>
        <w:tc>
          <w:p>
            <w:pPr>
              <w:pStyle w:val="Compact"/>
              <w:jc w:val="left"/>
            </w:pPr>
            <w:r>
              <w:t xml:space="preserve">TCP</w:t>
            </w:r>
          </w:p>
        </w:tc>
        <w:tc>
          <w:p>
            <w:pPr>
              <w:pStyle w:val="Compact"/>
              <w:jc w:val="left"/>
            </w:pPr>
            <w:r>
              <w:rPr>
                <w:rStyle w:val="VerbatimChar"/>
              </w:rPr>
              <w:t xml:space="preserve">tcp_offset_mm_deg</w:t>
            </w:r>
          </w:p>
        </w:tc>
        <w:tc>
          <w:p>
            <w:pPr>
              <w:pStyle w:val="Compact"/>
              <w:jc w:val="right"/>
            </w:pPr>
            <w:r>
              <w:t xml:space="preserve">Z=</w:t>
            </w:r>
            <w:r>
              <w:rPr>
                <w:rStyle w:val="VerbatimChar"/>
              </w:rPr>
              <w:t xml:space="preserve">113 mm</w:t>
            </w:r>
          </w:p>
        </w:tc>
        <w:tc>
          <w:p>
            <w:pPr>
              <w:pStyle w:val="Compact"/>
              <w:jc w:val="left"/>
            </w:pPr>
            <w:r>
              <w:t xml:space="preserve">必须重测</w:t>
            </w:r>
          </w:p>
        </w:tc>
        <w:tc>
          <w:p>
            <w:pPr>
              <w:pStyle w:val="Compact"/>
              <w:jc w:val="left"/>
            </w:pPr>
            <w:r>
              <w:t xml:space="preserve">当前双吸盘中心到法兰的实测距离。</w:t>
            </w:r>
          </w:p>
        </w:tc>
        <w:tc>
          <w:p>
            <w:pPr>
              <w:pStyle w:val="Compact"/>
              <w:jc w:val="left"/>
            </w:pPr>
            <w:r>
              <w:t xml:space="preserve">用制造尺寸加物理点检确认；随后重做悬停和接触验证。</w:t>
            </w:r>
          </w:p>
        </w:tc>
      </w:tr>
      <w:tr>
        <w:tc>
          <w:p>
            <w:pPr>
              <w:pStyle w:val="Compact"/>
              <w:jc w:val="left"/>
            </w:pPr>
            <w:r>
              <w:t xml:space="preserve">弹簧</w:t>
            </w:r>
          </w:p>
        </w:tc>
        <w:tc>
          <w:p>
            <w:pPr>
              <w:pStyle w:val="Compact"/>
              <w:jc w:val="left"/>
            </w:pPr>
            <w:r>
              <w:rPr>
                <w:rStyle w:val="VerbatimChar"/>
              </w:rPr>
              <w:t xml:space="preserve">max_compression_mm</w:t>
            </w:r>
          </w:p>
        </w:tc>
        <w:tc>
          <w:p>
            <w:pPr>
              <w:pStyle w:val="Compact"/>
              <w:jc w:val="right"/>
            </w:pPr>
            <w:r>
              <w:rPr>
                <w:rStyle w:val="VerbatimChar"/>
              </w:rPr>
              <w:t xml:space="preserve">20 mm</w:t>
            </w:r>
          </w:p>
        </w:tc>
        <w:tc>
          <w:p>
            <w:pPr>
              <w:pStyle w:val="Compact"/>
              <w:jc w:val="left"/>
            </w:pPr>
            <w:r>
              <w:t xml:space="preserve">必须重测</w:t>
            </w:r>
          </w:p>
        </w:tc>
        <w:tc>
          <w:p>
            <w:pPr>
              <w:pStyle w:val="Compact"/>
              <w:jc w:val="left"/>
            </w:pPr>
            <w:r>
              <w:t xml:space="preserve">防止超过当前弹簧行程。</w:t>
            </w:r>
          </w:p>
        </w:tc>
        <w:tc>
          <w:p>
            <w:pPr>
              <w:pStyle w:val="Compact"/>
              <w:jc w:val="left"/>
            </w:pPr>
            <w:r>
              <w:t xml:space="preserve">以机械限位前的可用行程为准，留机械安全余量。</w:t>
            </w:r>
          </w:p>
        </w:tc>
      </w:tr>
      <w:tr>
        <w:tc>
          <w:p>
            <w:pPr>
              <w:pStyle w:val="Compact"/>
              <w:jc w:val="left"/>
            </w:pPr>
            <w:r>
              <w:t xml:space="preserve">相机</w:t>
            </w:r>
          </w:p>
        </w:tc>
        <w:tc>
          <w:p>
            <w:pPr>
              <w:pStyle w:val="Compact"/>
              <w:jc w:val="left"/>
            </w:pPr>
            <w:r>
              <w:t xml:space="preserve">RealSense serial</w:t>
            </w:r>
          </w:p>
        </w:tc>
        <w:tc>
          <w:p>
            <w:pPr>
              <w:pStyle w:val="Compact"/>
              <w:jc w:val="right"/>
            </w:pPr>
            <w:r>
              <w:rPr>
                <w:rStyle w:val="VerbatimChar"/>
              </w:rPr>
              <w:t xml:space="preserve">014122072372</w:t>
            </w:r>
          </w:p>
        </w:tc>
        <w:tc>
          <w:p>
            <w:pPr>
              <w:pStyle w:val="Compact"/>
              <w:jc w:val="left"/>
            </w:pPr>
            <w:r>
              <w:t xml:space="preserve">必须重配</w:t>
            </w:r>
          </w:p>
        </w:tc>
        <w:tc>
          <w:p>
            <w:pPr>
              <w:pStyle w:val="Compact"/>
              <w:jc w:val="left"/>
            </w:pPr>
            <w:r>
              <w:t xml:space="preserve">防止多相机环境选错设备。</w:t>
            </w:r>
          </w:p>
        </w:tc>
        <w:tc>
          <w:p>
            <w:pPr>
              <w:pStyle w:val="Compact"/>
              <w:jc w:val="left"/>
            </w:pPr>
            <w:r>
              <w:t xml:space="preserve">使用现场相机序列号，写入 SOP/启动命令。</w:t>
            </w:r>
          </w:p>
        </w:tc>
      </w:tr>
      <w:tr>
        <w:tc>
          <w:p>
            <w:pPr>
              <w:pStyle w:val="Compact"/>
              <w:jc w:val="left"/>
            </w:pPr>
            <w:r>
              <w:t xml:space="preserve">标定</w:t>
            </w:r>
          </w:p>
        </w:tc>
        <w:tc>
          <w:p>
            <w:pPr>
              <w:pStyle w:val="Compact"/>
              <w:jc w:val="left"/>
            </w:pPr>
            <w:r>
              <w:rPr>
                <w:rStyle w:val="VerbatimChar"/>
              </w:rPr>
              <w:t xml:space="preserve">base_T_camera</w:t>
            </w:r>
          </w:p>
        </w:tc>
        <w:tc>
          <w:p>
            <w:pPr>
              <w:pStyle w:val="Compact"/>
              <w:jc w:val="right"/>
            </w:pPr>
            <w:r>
              <w:t xml:space="preserve">当前 12 点结果</w:t>
            </w:r>
          </w:p>
        </w:tc>
        <w:tc>
          <w:p>
            <w:pPr>
              <w:pStyle w:val="Compact"/>
              <w:jc w:val="left"/>
            </w:pPr>
            <w:r>
              <w:t xml:space="preserve">必须重测</w:t>
            </w:r>
          </w:p>
        </w:tc>
        <w:tc>
          <w:p>
            <w:pPr>
              <w:pStyle w:val="Compact"/>
              <w:jc w:val="left"/>
            </w:pPr>
            <w:r>
              <w:t xml:space="preserve">固定相机到机器人基坐标关系。</w:t>
            </w:r>
          </w:p>
        </w:tc>
        <w:tc>
          <w:p>
            <w:pPr>
              <w:pStyle w:val="Compact"/>
              <w:jc w:val="left"/>
            </w:pPr>
            <w:r>
              <w:t xml:space="preserve">相机/底座/料台相对几何固定后重新采样和求解。</w:t>
            </w:r>
          </w:p>
        </w:tc>
      </w:tr>
      <w:tr>
        <w:tc>
          <w:p>
            <w:pPr>
              <w:pStyle w:val="Compact"/>
              <w:jc w:val="left"/>
            </w:pPr>
            <w:r>
              <w:t xml:space="preserve">偏差</w:t>
            </w:r>
          </w:p>
        </w:tc>
        <w:tc>
          <w:p>
            <w:pPr>
              <w:pStyle w:val="Compact"/>
              <w:jc w:val="left"/>
            </w:pPr>
            <w:r>
              <w:rPr>
                <w:rStyle w:val="VerbatimChar"/>
              </w:rPr>
              <w:t xml:space="preserve">bias_base_mm</w:t>
            </w:r>
          </w:p>
        </w:tc>
        <w:tc>
          <w:p>
            <w:pPr>
              <w:pStyle w:val="Compact"/>
              <w:jc w:val="right"/>
            </w:pPr>
            <w:r>
              <w:rPr>
                <w:rStyle w:val="VerbatimChar"/>
              </w:rPr>
              <w:t xml:space="preserve">[-5,+44,0] mm</w:t>
            </w:r>
          </w:p>
        </w:tc>
        <w:tc>
          <w:p>
            <w:pPr>
              <w:pStyle w:val="Compact"/>
              <w:jc w:val="left"/>
            </w:pPr>
            <w:r>
              <w:t xml:space="preserve">必须验证</w:t>
            </w:r>
          </w:p>
        </w:tc>
        <w:tc>
          <w:p>
            <w:pPr>
              <w:pStyle w:val="Compact"/>
              <w:jc w:val="left"/>
            </w:pPr>
            <w:r>
              <w:t xml:space="preserve">当前双吸盘、视觉中心和教点的残余偏差。</w:t>
            </w:r>
          </w:p>
        </w:tc>
        <w:tc>
          <w:p>
            <w:pPr>
              <w:pStyle w:val="Compact"/>
              <w:jc w:val="left"/>
            </w:pPr>
            <w:r>
              <w:t xml:space="preserve">多点手工对齐，使用中位数并记录样本范围。</w:t>
            </w:r>
          </w:p>
        </w:tc>
      </w:tr>
      <w:tr>
        <w:tc>
          <w:p>
            <w:pPr>
              <w:pStyle w:val="Compact"/>
              <w:jc w:val="left"/>
            </w:pPr>
            <w:r>
              <w:t xml:space="preserve">陶瓷补偿</w:t>
            </w:r>
          </w:p>
        </w:tc>
        <w:tc>
          <w:p>
            <w:pPr>
              <w:pStyle w:val="Compact"/>
              <w:jc w:val="left"/>
            </w:pPr>
            <w:r>
              <w:rPr>
                <w:rStyle w:val="VerbatimChar"/>
              </w:rPr>
              <w:t xml:space="preserve">ceramic_pick_offset_x_mm</w:t>
            </w:r>
          </w:p>
        </w:tc>
        <w:tc>
          <w:p>
            <w:pPr>
              <w:pStyle w:val="Compact"/>
              <w:jc w:val="right"/>
            </w:pPr>
            <w:r>
              <w:rPr>
                <w:rStyle w:val="VerbatimChar"/>
              </w:rPr>
              <w:t xml:space="preserve">+8 mm</w:t>
            </w:r>
          </w:p>
        </w:tc>
        <w:tc>
          <w:p>
            <w:pPr>
              <w:pStyle w:val="Compact"/>
              <w:jc w:val="left"/>
            </w:pPr>
            <w:r>
              <w:t xml:space="preserve">必须验证</w:t>
            </w:r>
          </w:p>
        </w:tc>
        <w:tc>
          <w:p>
            <w:pPr>
              <w:pStyle w:val="Compact"/>
              <w:jc w:val="left"/>
            </w:pPr>
            <w:r>
              <w:t xml:space="preserve">当前陶瓷检测中心与最佳吸点存在类别专属偏差。</w:t>
            </w:r>
          </w:p>
        </w:tc>
        <w:tc>
          <w:p>
            <w:pPr>
              <w:pStyle w:val="Compact"/>
              <w:jc w:val="left"/>
            </w:pPr>
            <w:r>
              <w:t xml:space="preserve">只在陶瓷重复验证后保留；其他物料不要借用。</w:t>
            </w:r>
          </w:p>
        </w:tc>
      </w:tr>
      <w:tr>
        <w:tc>
          <w:p>
            <w:pPr>
              <w:pStyle w:val="Compact"/>
              <w:jc w:val="left"/>
            </w:pPr>
            <w:r>
              <w:t xml:space="preserve">坛口</w:t>
            </w:r>
          </w:p>
        </w:tc>
        <w:tc>
          <w:p>
            <w:pPr>
              <w:pStyle w:val="Compact"/>
              <w:jc w:val="left"/>
            </w:pPr>
            <w:r>
              <w:rPr>
                <w:rStyle w:val="VerbatimChar"/>
              </w:rPr>
              <w:t xml:space="preserve">jar_position.yaml</w:t>
            </w:r>
          </w:p>
        </w:tc>
        <w:tc>
          <w:p>
            <w:pPr>
              <w:pStyle w:val="Compact"/>
              <w:jc w:val="right"/>
            </w:pPr>
            <w:r>
              <w:rPr>
                <w:rStyle w:val="VerbatimChar"/>
              </w:rPr>
              <w:t xml:space="preserve">[300,-200,65] mm</w:t>
            </w:r>
          </w:p>
        </w:tc>
        <w:tc>
          <w:p>
            <w:pPr>
              <w:pStyle w:val="Compact"/>
              <w:jc w:val="left"/>
            </w:pPr>
            <w:r>
              <w:t xml:space="preserve">必须重测 / 工装化</w:t>
            </w:r>
          </w:p>
        </w:tc>
        <w:tc>
          <w:p>
            <w:pPr>
              <w:pStyle w:val="Compact"/>
              <w:jc w:val="left"/>
            </w:pPr>
            <w:r>
              <w:t xml:space="preserve">固定酒坛口教点。</w:t>
            </w:r>
          </w:p>
        </w:tc>
        <w:tc>
          <w:p>
            <w:pPr>
              <w:pStyle w:val="Compact"/>
              <w:jc w:val="left"/>
            </w:pPr>
            <w:r>
              <w:t xml:space="preserve">用夹具基准重教；若输送线运动，要接入定位或视觉。</w:t>
            </w:r>
          </w:p>
        </w:tc>
      </w:tr>
      <w:tr>
        <w:tc>
          <w:p>
            <w:pPr>
              <w:pStyle w:val="Compact"/>
              <w:jc w:val="left"/>
            </w:pPr>
            <w:r>
              <w:t xml:space="preserve">相机避让</w:t>
            </w:r>
          </w:p>
        </w:tc>
        <w:tc>
          <w:p>
            <w:pPr>
              <w:pStyle w:val="Compact"/>
              <w:jc w:val="left"/>
            </w:pPr>
            <w:r>
              <w:t xml:space="preserve">X&gt;300 时 Z&lt;=300</w:t>
            </w:r>
          </w:p>
        </w:tc>
        <w:tc>
          <w:p>
            <w:pPr>
              <w:pStyle w:val="Compact"/>
              <w:jc w:val="right"/>
            </w:pPr>
            <w:r>
              <w:t xml:space="preserve">当前实验室几何</w:t>
            </w:r>
          </w:p>
        </w:tc>
        <w:tc>
          <w:p>
            <w:pPr>
              <w:pStyle w:val="Compact"/>
              <w:jc w:val="left"/>
            </w:pPr>
            <w:r>
              <w:t xml:space="preserve">必须重建</w:t>
            </w:r>
          </w:p>
        </w:tc>
        <w:tc>
          <w:p>
            <w:pPr>
              <w:pStyle w:val="Compact"/>
              <w:jc w:val="left"/>
            </w:pPr>
            <w:r>
              <w:t xml:space="preserve">防止 TCP 碰顶置相机。</w:t>
            </w:r>
          </w:p>
        </w:tc>
        <w:tc>
          <w:p>
            <w:pPr>
              <w:pStyle w:val="Compact"/>
              <w:jc w:val="left"/>
            </w:pPr>
            <w:r>
              <w:t xml:space="preserve">按相机、末端、机器人扫掠体重新计算禁区。</w:t>
            </w:r>
          </w:p>
        </w:tc>
      </w:tr>
      <w:tr>
        <w:tc>
          <w:p>
            <w:pPr>
              <w:pStyle w:val="Compact"/>
              <w:jc w:val="left"/>
            </w:pPr>
            <w:r>
              <w:t xml:space="preserve">竹壳 ROI</w:t>
            </w:r>
          </w:p>
        </w:tc>
        <w:tc>
          <w:p>
            <w:pPr>
              <w:pStyle w:val="Compact"/>
              <w:jc w:val="left"/>
            </w:pPr>
            <w:r>
              <w:t xml:space="preserve">X=</w:t>
            </w:r>
            <w:r>
              <w:rPr>
                <w:rStyle w:val="VerbatimChar"/>
              </w:rPr>
              <w:t xml:space="preserve">400..540</w:t>
            </w:r>
            <w:r>
              <w:t xml:space="preserve">, Y=</w:t>
            </w:r>
            <w:r>
              <w:rPr>
                <w:rStyle w:val="VerbatimChar"/>
              </w:rPr>
              <w:t xml:space="preserve">50..180 mm</w:t>
            </w:r>
          </w:p>
        </w:tc>
        <w:tc>
          <w:p>
            <w:pPr>
              <w:pStyle w:val="Compact"/>
              <w:jc w:val="right"/>
            </w:pPr>
            <w:r>
              <w:t xml:space="preserve">当前料台区域</w:t>
            </w:r>
          </w:p>
        </w:tc>
        <w:tc>
          <w:p>
            <w:pPr>
              <w:pStyle w:val="Compact"/>
              <w:jc w:val="left"/>
            </w:pPr>
            <w:r>
              <w:t xml:space="preserve">必须重建</w:t>
            </w:r>
          </w:p>
        </w:tc>
        <w:tc>
          <w:p>
            <w:pPr>
              <w:pStyle w:val="Compact"/>
              <w:jc w:val="left"/>
            </w:pPr>
            <w:r>
              <w:t xml:space="preserve">排除荷叶等相似物料。</w:t>
            </w:r>
          </w:p>
        </w:tc>
        <w:tc>
          <w:p>
            <w:pPr>
              <w:pStyle w:val="Compact"/>
              <w:jc w:val="left"/>
            </w:pPr>
            <w:r>
              <w:t xml:space="preserve">依据新料台/治具建立 ROI，最好采用物理料盒。</w:t>
            </w:r>
          </w:p>
        </w:tc>
      </w:tr>
      <w:tr>
        <w:tc>
          <w:p>
            <w:pPr>
              <w:pStyle w:val="Compact"/>
              <w:jc w:val="left"/>
            </w:pPr>
            <w:r>
              <w:t xml:space="preserve">竹壳长宽比</w:t>
            </w:r>
          </w:p>
        </w:tc>
        <w:tc>
          <w:p>
            <w:pPr>
              <w:pStyle w:val="Compact"/>
              <w:jc w:val="left"/>
            </w:pPr>
            <w:r>
              <w:rPr>
                <w:rStyle w:val="VerbatimChar"/>
              </w:rPr>
              <w:t xml:space="preserve">&gt;=2.2</w:t>
            </w:r>
          </w:p>
        </w:tc>
        <w:tc>
          <w:p>
            <w:pPr>
              <w:pStyle w:val="Compact"/>
              <w:jc w:val="right"/>
            </w:pPr>
            <w:r>
              <w:t xml:space="preserve">当前视觉形状门限</w:t>
            </w:r>
          </w:p>
        </w:tc>
        <w:tc>
          <w:p>
            <w:pPr>
              <w:pStyle w:val="Compact"/>
              <w:jc w:val="left"/>
            </w:pPr>
            <w:r>
              <w:t xml:space="preserve">必须验证</w:t>
            </w:r>
          </w:p>
        </w:tc>
        <w:tc>
          <w:p>
            <w:pPr>
              <w:pStyle w:val="Compact"/>
              <w:jc w:val="left"/>
            </w:pPr>
            <w:r>
              <w:t xml:space="preserve">过滤近圆或短宽的误检。</w:t>
            </w:r>
          </w:p>
        </w:tc>
        <w:tc>
          <w:p>
            <w:pPr>
              <w:pStyle w:val="Compact"/>
              <w:jc w:val="left"/>
            </w:pPr>
            <w:r>
              <w:t xml:space="preserve">用新材料图像统计长宽比分布后设置。</w:t>
            </w:r>
          </w:p>
        </w:tc>
      </w:tr>
      <w:tr>
        <w:tc>
          <w:p>
            <w:pPr>
              <w:pStyle w:val="Compact"/>
              <w:jc w:val="left"/>
            </w:pPr>
            <w:r>
              <w:t xml:space="preserve">检测分数</w:t>
            </w:r>
          </w:p>
        </w:tc>
        <w:tc>
          <w:p>
            <w:pPr>
              <w:pStyle w:val="Compact"/>
              <w:jc w:val="left"/>
            </w:pPr>
            <w:r>
              <w:rPr>
                <w:rStyle w:val="VerbatimChar"/>
              </w:rPr>
              <w:t xml:space="preserve">0.35/0.20/0.10</w:t>
            </w:r>
          </w:p>
        </w:tc>
        <w:tc>
          <w:p>
            <w:pPr>
              <w:pStyle w:val="Compact"/>
              <w:jc w:val="right"/>
            </w:pPr>
            <w:r>
              <w:t xml:space="preserve">当前经验阈值</w:t>
            </w:r>
          </w:p>
        </w:tc>
        <w:tc>
          <w:p>
            <w:pPr>
              <w:pStyle w:val="Compact"/>
              <w:jc w:val="left"/>
            </w:pPr>
            <w:r>
              <w:t xml:space="preserve">必须验证</w:t>
            </w:r>
          </w:p>
        </w:tc>
        <w:tc>
          <w:p>
            <w:pPr>
              <w:pStyle w:val="Compact"/>
              <w:jc w:val="left"/>
            </w:pPr>
            <w:r>
              <w:t xml:space="preserve">兼顾遮挡召回与误抓。</w:t>
            </w:r>
          </w:p>
        </w:tc>
        <w:tc>
          <w:p>
            <w:pPr>
              <w:pStyle w:val="Compact"/>
              <w:jc w:val="left"/>
            </w:pPr>
            <w:r>
              <w:t xml:space="preserve">保存标注图，统计假阳性/假阴性后确定。</w:t>
            </w:r>
          </w:p>
        </w:tc>
      </w:tr>
      <w:tr>
        <w:tc>
          <w:p>
            <w:pPr>
              <w:pStyle w:val="Compact"/>
              <w:jc w:val="left"/>
            </w:pPr>
            <w:r>
              <w:t xml:space="preserve">白纸压缩</w:t>
            </w:r>
          </w:p>
        </w:tc>
        <w:tc>
          <w:p>
            <w:pPr>
              <w:pStyle w:val="Compact"/>
              <w:jc w:val="left"/>
            </w:pPr>
            <w:r>
              <w:rPr>
                <w:rStyle w:val="VerbatimChar"/>
              </w:rPr>
              <w:t xml:space="preserve">17 mm</w:t>
            </w:r>
          </w:p>
        </w:tc>
        <w:tc>
          <w:p>
            <w:pPr>
              <w:pStyle w:val="Compact"/>
              <w:jc w:val="right"/>
            </w:pPr>
            <w:r>
              <w:t xml:space="preserve">当前堆叠和泄漏状态</w:t>
            </w:r>
          </w:p>
        </w:tc>
        <w:tc>
          <w:p>
            <w:pPr>
              <w:pStyle w:val="Compact"/>
              <w:jc w:val="left"/>
            </w:pPr>
            <w:r>
              <w:t xml:space="preserve">必须验证</w:t>
            </w:r>
          </w:p>
        </w:tc>
        <w:tc>
          <w:p>
            <w:pPr>
              <w:pStyle w:val="Compact"/>
              <w:jc w:val="left"/>
            </w:pPr>
            <w:r>
              <w:t xml:space="preserve">白纸在竹壳上，需要较强压紧建立密封。</w:t>
            </w:r>
          </w:p>
        </w:tc>
        <w:tc>
          <w:p>
            <w:pPr>
              <w:pStyle w:val="Compact"/>
              <w:jc w:val="left"/>
            </w:pPr>
            <w:r>
              <w:t xml:space="preserve">以压力建立时间、位移、载荷电流和成功率联合调。</w:t>
            </w:r>
          </w:p>
        </w:tc>
      </w:tr>
      <w:tr>
        <w:tc>
          <w:p>
            <w:pPr>
              <w:pStyle w:val="Compact"/>
              <w:jc w:val="left"/>
            </w:pPr>
            <w:r>
              <w:t xml:space="preserve">陶瓷压缩</w:t>
            </w:r>
          </w:p>
        </w:tc>
        <w:tc>
          <w:p>
            <w:pPr>
              <w:pStyle w:val="Compact"/>
              <w:jc w:val="left"/>
            </w:pPr>
            <w:r>
              <w:rPr>
                <w:rStyle w:val="VerbatimChar"/>
              </w:rPr>
              <w:t xml:space="preserve">7 mm</w:t>
            </w:r>
          </w:p>
        </w:tc>
        <w:tc>
          <w:p>
            <w:pPr>
              <w:pStyle w:val="Compact"/>
              <w:jc w:val="right"/>
            </w:pPr>
            <w:r>
              <w:t xml:space="preserve">当前硬质片</w:t>
            </w:r>
          </w:p>
        </w:tc>
        <w:tc>
          <w:p>
            <w:pPr>
              <w:pStyle w:val="Compact"/>
              <w:jc w:val="left"/>
            </w:pPr>
            <w:r>
              <w:t xml:space="preserve">必须验证</w:t>
            </w:r>
          </w:p>
        </w:tc>
        <w:tc>
          <w:p>
            <w:pPr>
              <w:pStyle w:val="Compact"/>
              <w:jc w:val="left"/>
            </w:pPr>
            <w:r>
              <w:t xml:space="preserve">避免过深顶压。</w:t>
            </w:r>
          </w:p>
        </w:tc>
        <w:tc>
          <w:p>
            <w:pPr>
              <w:pStyle w:val="Compact"/>
              <w:jc w:val="left"/>
            </w:pPr>
            <w:r>
              <w:t xml:space="preserve">从小压缩开始逐步增加，观察电流峰值。</w:t>
            </w:r>
          </w:p>
        </w:tc>
      </w:tr>
      <w:tr>
        <w:tc>
          <w:p>
            <w:pPr>
              <w:pStyle w:val="Compact"/>
              <w:jc w:val="left"/>
            </w:pPr>
            <w:r>
              <w:t xml:space="preserve">竹壳压缩</w:t>
            </w:r>
          </w:p>
        </w:tc>
        <w:tc>
          <w:p>
            <w:pPr>
              <w:pStyle w:val="Compact"/>
              <w:jc w:val="left"/>
            </w:pPr>
            <w:r>
              <w:rPr>
                <w:rStyle w:val="VerbatimChar"/>
              </w:rPr>
              <w:t xml:space="preserve">13 mm</w:t>
            </w:r>
          </w:p>
        </w:tc>
        <w:tc>
          <w:p>
            <w:pPr>
              <w:pStyle w:val="Compact"/>
              <w:jc w:val="right"/>
            </w:pPr>
            <w:r>
              <w:t xml:space="preserve">当前双吸盘和湿润竹壳</w:t>
            </w:r>
          </w:p>
        </w:tc>
        <w:tc>
          <w:p>
            <w:pPr>
              <w:pStyle w:val="Compact"/>
              <w:jc w:val="left"/>
            </w:pPr>
            <w:r>
              <w:t xml:space="preserve">必须验证</w:t>
            </w:r>
          </w:p>
        </w:tc>
        <w:tc>
          <w:p>
            <w:pPr>
              <w:pStyle w:val="Compact"/>
              <w:jc w:val="left"/>
            </w:pPr>
            <w:r>
              <w:t xml:space="preserve">柔性表面需要密封裕量。</w:t>
            </w:r>
          </w:p>
        </w:tc>
        <w:tc>
          <w:p>
            <w:pPr>
              <w:pStyle w:val="Compact"/>
              <w:jc w:val="left"/>
            </w:pPr>
            <w:r>
              <w:t xml:space="preserve">按含水率、曲率、吸盘材质建立物料配方。</w:t>
            </w:r>
          </w:p>
        </w:tc>
      </w:tr>
      <w:tr>
        <w:tc>
          <w:p>
            <w:pPr>
              <w:pStyle w:val="Compact"/>
              <w:jc w:val="left"/>
            </w:pPr>
            <w:r>
              <w:t xml:space="preserve">层高</w:t>
            </w:r>
          </w:p>
        </w:tc>
        <w:tc>
          <w:p>
            <w:pPr>
              <w:pStyle w:val="Compact"/>
              <w:jc w:val="left"/>
            </w:pPr>
            <w:r>
              <w:rPr>
                <w:rStyle w:val="VerbatimChar"/>
              </w:rPr>
              <w:t xml:space="preserve">4/0.5/5/3/3 mm</w:t>
            </w:r>
          </w:p>
        </w:tc>
        <w:tc>
          <w:p>
            <w:pPr>
              <w:pStyle w:val="Compact"/>
              <w:jc w:val="right"/>
            </w:pPr>
            <w:r>
              <w:t xml:space="preserve">当前工艺近似</w:t>
            </w:r>
          </w:p>
        </w:tc>
        <w:tc>
          <w:p>
            <w:pPr>
              <w:pStyle w:val="Compact"/>
              <w:jc w:val="left"/>
            </w:pPr>
            <w:r>
              <w:t xml:space="preserve">必须验证</w:t>
            </w:r>
          </w:p>
        </w:tc>
        <w:tc>
          <w:p>
            <w:pPr>
              <w:pStyle w:val="Compact"/>
              <w:jc w:val="left"/>
            </w:pPr>
            <w:r>
              <w:t xml:space="preserve">决定后续放置高度。</w:t>
            </w:r>
          </w:p>
        </w:tc>
        <w:tc>
          <w:p>
            <w:pPr>
              <w:pStyle w:val="Compact"/>
              <w:jc w:val="left"/>
            </w:pPr>
            <w:r>
              <w:t xml:space="preserve">测量实际堆叠后的稳定表面，不只看名义厚度。</w:t>
            </w:r>
          </w:p>
        </w:tc>
      </w:tr>
      <w:tr>
        <w:tc>
          <w:p>
            <w:pPr>
              <w:pStyle w:val="Compact"/>
              <w:jc w:val="left"/>
            </w:pPr>
            <w:r>
              <w:t xml:space="preserve">放置角</w:t>
            </w:r>
          </w:p>
        </w:tc>
        <w:tc>
          <w:p>
            <w:pPr>
              <w:pStyle w:val="Compact"/>
              <w:jc w:val="left"/>
            </w:pPr>
            <w:r>
              <w:rPr>
                <w:rStyle w:val="VerbatimChar"/>
              </w:rPr>
              <w:t xml:space="preserve">+45/-60 deg</w:t>
            </w:r>
          </w:p>
        </w:tc>
        <w:tc>
          <w:p>
            <w:pPr>
              <w:pStyle w:val="Compact"/>
              <w:jc w:val="right"/>
            </w:pPr>
            <w:r>
              <w:t xml:space="preserve">物料滑移补偿</w:t>
            </w:r>
          </w:p>
        </w:tc>
        <w:tc>
          <w:p>
            <w:pPr>
              <w:pStyle w:val="Compact"/>
              <w:jc w:val="left"/>
            </w:pPr>
            <w:r>
              <w:t xml:space="preserve">必须验证</w:t>
            </w:r>
          </w:p>
        </w:tc>
        <w:tc>
          <w:p>
            <w:pPr>
              <w:pStyle w:val="Compact"/>
              <w:jc w:val="left"/>
            </w:pPr>
            <w:r>
              <w:t xml:space="preserve">使最终两片竹壳近似交叉。</w:t>
            </w:r>
          </w:p>
        </w:tc>
        <w:tc>
          <w:p>
            <w:pPr>
              <w:pStyle w:val="Compact"/>
              <w:jc w:val="left"/>
            </w:pPr>
            <w:r>
              <w:t xml:space="preserve">用实测最终角误差校正，不要只比命令角。</w:t>
            </w:r>
          </w:p>
        </w:tc>
      </w:tr>
      <w:tr>
        <w:tc>
          <w:p>
            <w:pPr>
              <w:pStyle w:val="Compact"/>
              <w:jc w:val="left"/>
            </w:pPr>
            <w:r>
              <w:t xml:space="preserve">吸附等待</w:t>
            </w:r>
          </w:p>
        </w:tc>
        <w:tc>
          <w:p>
            <w:pPr>
              <w:pStyle w:val="Compact"/>
              <w:jc w:val="left"/>
            </w:pPr>
            <w:r>
              <w:rPr>
                <w:rStyle w:val="VerbatimChar"/>
              </w:rPr>
              <w:t xml:space="preserve">0.9 s</w:t>
            </w:r>
          </w:p>
        </w:tc>
        <w:tc>
          <w:p>
            <w:pPr>
              <w:pStyle w:val="Compact"/>
              <w:jc w:val="right"/>
            </w:pPr>
            <w:r>
              <w:t xml:space="preserve">当前泵/管路建立真空时间</w:t>
            </w:r>
          </w:p>
        </w:tc>
        <w:tc>
          <w:p>
            <w:pPr>
              <w:pStyle w:val="Compact"/>
              <w:jc w:val="left"/>
            </w:pPr>
            <w:r>
              <w:t xml:space="preserve">必须验证</w:t>
            </w:r>
          </w:p>
        </w:tc>
        <w:tc>
          <w:p>
            <w:pPr>
              <w:pStyle w:val="Compact"/>
              <w:jc w:val="left"/>
            </w:pPr>
            <w:r>
              <w:t xml:space="preserve">保证 CI0 前有合理建压时间。</w:t>
            </w:r>
          </w:p>
        </w:tc>
        <w:tc>
          <w:p>
            <w:pPr>
              <w:pStyle w:val="Compact"/>
              <w:jc w:val="left"/>
            </w:pPr>
            <w:r>
              <w:t xml:space="preserve">用压力曲线或高频日志测最大建立时间，加安全裕量。</w:t>
            </w:r>
          </w:p>
        </w:tc>
      </w:tr>
      <w:tr>
        <w:tc>
          <w:p>
            <w:pPr>
              <w:pStyle w:val="Compact"/>
              <w:jc w:val="left"/>
            </w:pPr>
            <w:r>
              <w:t xml:space="preserve">传感器确认</w:t>
            </w:r>
          </w:p>
        </w:tc>
        <w:tc>
          <w:p>
            <w:pPr>
              <w:pStyle w:val="Compact"/>
              <w:jc w:val="left"/>
            </w:pPr>
            <w:r>
              <w:rPr>
                <w:rStyle w:val="VerbatimChar"/>
              </w:rPr>
              <w:t xml:space="preserve">50 ms</w:t>
            </w:r>
            <w:r>
              <w:t xml:space="preserve">,</w:t>
            </w:r>
            <w:r>
              <w:t xml:space="preserve"> </w:t>
            </w:r>
            <w:r>
              <w:rPr>
                <w:rStyle w:val="VerbatimChar"/>
              </w:rPr>
              <w:t xml:space="preserve">2.0 s</w:t>
            </w:r>
          </w:p>
        </w:tc>
        <w:tc>
          <w:p>
            <w:pPr>
              <w:pStyle w:val="Compact"/>
              <w:jc w:val="right"/>
            </w:pPr>
            <w:r>
              <w:t xml:space="preserve">当前开关响应和抗抖需求</w:t>
            </w:r>
          </w:p>
        </w:tc>
        <w:tc>
          <w:p>
            <w:pPr>
              <w:pStyle w:val="Compact"/>
              <w:jc w:val="left"/>
            </w:pPr>
            <w:r>
              <w:t xml:space="preserve">必须验证</w:t>
            </w:r>
          </w:p>
        </w:tc>
        <w:tc>
          <w:p>
            <w:pPr>
              <w:pStyle w:val="Compact"/>
              <w:jc w:val="left"/>
            </w:pPr>
            <w:r>
              <w:t xml:space="preserve">防止瞬态误判，又限制失败等待。</w:t>
            </w:r>
          </w:p>
        </w:tc>
        <w:tc>
          <w:p>
            <w:pPr>
              <w:pStyle w:val="Compact"/>
              <w:jc w:val="left"/>
            </w:pPr>
            <w:r>
              <w:t xml:space="preserve">按传感器响应、管路容积和电磁噪声重新设置。</w:t>
            </w:r>
          </w:p>
        </w:tc>
      </w:tr>
      <w:tr>
        <w:tc>
          <w:p>
            <w:pPr>
              <w:pStyle w:val="Compact"/>
              <w:jc w:val="left"/>
            </w:pPr>
            <w:r>
              <w:t xml:space="preserve">重试</w:t>
            </w:r>
          </w:p>
        </w:tc>
        <w:tc>
          <w:p>
            <w:pPr>
              <w:pStyle w:val="Compact"/>
              <w:jc w:val="left"/>
            </w:pPr>
            <w:r>
              <w:t xml:space="preserve">3 次，</w:t>
            </w:r>
            <w:r>
              <w:rPr>
                <w:rStyle w:val="VerbatimChar"/>
              </w:rPr>
              <w:t xml:space="preserve">(0,0),(0,-5),(+5,0)</w:t>
            </w:r>
          </w:p>
        </w:tc>
        <w:tc>
          <w:p>
            <w:pPr>
              <w:pStyle w:val="Compact"/>
              <w:jc w:val="right"/>
            </w:pPr>
            <w:r>
              <w:t xml:space="preserve">当前料面密封差异</w:t>
            </w:r>
          </w:p>
        </w:tc>
        <w:tc>
          <w:p>
            <w:pPr>
              <w:pStyle w:val="Compact"/>
              <w:jc w:val="left"/>
            </w:pPr>
            <w:r>
              <w:t xml:space="preserve">逻辑参数</w:t>
            </w:r>
          </w:p>
        </w:tc>
        <w:tc>
          <w:p>
            <w:pPr>
              <w:pStyle w:val="Compact"/>
              <w:jc w:val="left"/>
            </w:pPr>
            <w:r>
              <w:t xml:space="preserve">避免同一点无效重复吸。</w:t>
            </w:r>
          </w:p>
        </w:tc>
        <w:tc>
          <w:p>
            <w:pPr>
              <w:pStyle w:val="Compact"/>
              <w:jc w:val="left"/>
            </w:pPr>
            <w:r>
              <w:t xml:space="preserve">根据吸盘直径、物料尺寸和料堆稳定性调整，避免偏移到边缘。</w:t>
            </w:r>
          </w:p>
        </w:tc>
      </w:tr>
      <w:tr>
        <w:tc>
          <w:p>
            <w:pPr>
              <w:pStyle w:val="Compact"/>
              <w:jc w:val="left"/>
            </w:pPr>
            <w:r>
              <w:t xml:space="preserve">运输/接触速度</w:t>
            </w:r>
          </w:p>
        </w:tc>
        <w:tc>
          <w:p>
            <w:pPr>
              <w:pStyle w:val="Compact"/>
              <w:jc w:val="left"/>
            </w:pPr>
            <w:r>
              <w:t xml:space="preserve">见第 8.3 节</w:t>
            </w:r>
          </w:p>
        </w:tc>
        <w:tc>
          <w:p>
            <w:pPr>
              <w:pStyle w:val="Compact"/>
              <w:jc w:val="right"/>
            </w:pPr>
            <w:r>
              <w:t xml:space="preserve">当前稳定优先</w:t>
            </w:r>
          </w:p>
        </w:tc>
        <w:tc>
          <w:p>
            <w:pPr>
              <w:pStyle w:val="Compact"/>
              <w:jc w:val="left"/>
            </w:pPr>
            <w:r>
              <w:t xml:space="preserve">必须验证</w:t>
            </w:r>
          </w:p>
        </w:tc>
        <w:tc>
          <w:p>
            <w:pPr>
              <w:pStyle w:val="Compact"/>
              <w:jc w:val="left"/>
            </w:pPr>
            <w:r>
              <w:t xml:space="preserve">柔性物料和吸附状态限制速度。</w:t>
            </w:r>
          </w:p>
        </w:tc>
        <w:tc>
          <w:p>
            <w:pPr>
              <w:pStyle w:val="Compact"/>
              <w:jc w:val="left"/>
            </w:pPr>
            <w:r>
              <w:t xml:space="preserve">从低速逐段上调，每次记录关节/压力/物料姿态。</w:t>
            </w:r>
          </w:p>
        </w:tc>
      </w:tr>
      <w:tr>
        <w:tc>
          <w:p>
            <w:pPr>
              <w:pStyle w:val="Compact"/>
              <w:jc w:val="left"/>
            </w:pPr>
            <w:r>
              <w:t xml:space="preserve">关节利用率</w:t>
            </w:r>
          </w:p>
        </w:tc>
        <w:tc>
          <w:p>
            <w:pPr>
              <w:pStyle w:val="Compact"/>
              <w:jc w:val="left"/>
            </w:pPr>
            <w:r>
              <w:rPr>
                <w:rStyle w:val="VerbatimChar"/>
              </w:rPr>
              <w:t xml:space="preserve">0.35/0.35</w:t>
            </w:r>
          </w:p>
        </w:tc>
        <w:tc>
          <w:p>
            <w:pPr>
              <w:pStyle w:val="Compact"/>
              <w:jc w:val="right"/>
            </w:pPr>
            <w:r>
              <w:t xml:space="preserve">当前规划余量</w:t>
            </w:r>
          </w:p>
        </w:tc>
        <w:tc>
          <w:p>
            <w:pPr>
              <w:pStyle w:val="Compact"/>
              <w:jc w:val="left"/>
            </w:pPr>
            <w:r>
              <w:t xml:space="preserve">必须重验</w:t>
            </w:r>
          </w:p>
        </w:tc>
        <w:tc>
          <w:p>
            <w:pPr>
              <w:pStyle w:val="Compact"/>
              <w:jc w:val="left"/>
            </w:pPr>
            <w:r>
              <w:t xml:space="preserve">应对 IK 分支、模型与实际差异。</w:t>
            </w:r>
          </w:p>
        </w:tc>
        <w:tc>
          <w:p>
            <w:pPr>
              <w:pStyle w:val="Compact"/>
              <w:jc w:val="left"/>
            </w:pPr>
            <w:r>
              <w:t xml:space="preserve">新机器人先保守设置，基于关节曲线和真实运行放宽。</w:t>
            </w:r>
          </w:p>
        </w:tc>
      </w:tr>
    </w:tbl>
    <w:bookmarkEnd w:id="64"/>
    <w:bookmarkStart w:id="70" w:name="X8209d9dec07ce0c0709562bdc41b420bd262819"/>
    <w:p>
      <w:pPr>
        <w:pStyle w:val="Heading2"/>
      </w:pPr>
      <w:r>
        <w:t xml:space="preserve">13. 工厂迁移与落地建议</w:t>
      </w:r>
    </w:p>
    <w:bookmarkStart w:id="65" w:name="X31fa9e59752270b4064700442fba07dbc6691a4"/>
    <w:p>
      <w:pPr>
        <w:pStyle w:val="Heading3"/>
      </w:pPr>
      <w:r>
        <w:t xml:space="preserve">13.1 不变的框架与必须重建的现场参数</w:t>
      </w:r>
    </w:p>
    <w:p>
      <w:pPr>
        <w:pStyle w:val="FirstParagraph"/>
      </w:pPr>
      <w:r>
        <w:t xml:space="preserve">下列逻辑可以随系统迁移：视觉请求接口、RGB-D 结果格式、坐标转换链、真空状态机、CI0 去抖确认、失败恢复框架、结果 JSON、时间线、单元测试结构。</w:t>
      </w:r>
    </w:p>
    <w:p>
      <w:pPr>
        <w:pStyle w:val="BodyText"/>
      </w:pPr>
      <w:r>
        <w:t xml:space="preserve">下列内容必须为每个新工位建立版本化配置：机器人 IP 与 SDK 适配、TCP、相机外参、相机禁区、工作空间、坛口基准、物料料区、各物料吸点/压缩/层高/角补偿、压力阈值与逻辑极性、速度和加速度。</w:t>
      </w:r>
    </w:p>
    <w:p>
      <w:pPr>
        <w:pStyle w:val="BodyText"/>
      </w:pPr>
      <w:r>
        <w:t xml:space="preserve">建议的现场配置目录策略：</w:t>
      </w:r>
    </w:p>
    <w:p>
      <w:pPr>
        <w:pStyle w:val="SourceCode"/>
      </w:pPr>
      <w:r>
        <w:rPr>
          <w:rStyle w:val="VerbatimChar"/>
        </w:rPr>
        <w:t xml:space="preserve">xarm_sdk_control/config/sites/</w:t>
      </w:r>
      <w:r>
        <w:br/>
      </w:r>
      <w:r>
        <w:rPr>
          <w:rStyle w:val="VerbatimChar"/>
        </w:rPr>
        <w:t xml:space="preserve">  site_a_lab/</w:t>
      </w:r>
      <w:r>
        <w:br/>
      </w:r>
      <w:r>
        <w:rPr>
          <w:rStyle w:val="VerbatimChar"/>
        </w:rPr>
        <w:t xml:space="preserve">    robot.yaml</w:t>
      </w:r>
      <w:r>
        <w:br/>
      </w:r>
      <w:r>
        <w:rPr>
          <w:rStyle w:val="VerbatimChar"/>
        </w:rPr>
        <w:t xml:space="preserve">    end_effector.yaml</w:t>
      </w:r>
      <w:r>
        <w:br/>
      </w:r>
      <w:r>
        <w:rPr>
          <w:rStyle w:val="VerbatimChar"/>
        </w:rPr>
        <w:t xml:space="preserve">    jar_position.yaml</w:t>
      </w:r>
      <w:r>
        <w:br/>
      </w:r>
      <w:r>
        <w:rPr>
          <w:rStyle w:val="VerbatimChar"/>
        </w:rPr>
        <w:t xml:space="preserve">    visual_position_bias.json</w:t>
      </w:r>
      <w:r>
        <w:br/>
      </w:r>
      <w:r>
        <w:rPr>
          <w:rStyle w:val="VerbatimChar"/>
        </w:rPr>
        <w:t xml:space="preserve">  factory_line_01/</w:t>
      </w:r>
      <w:r>
        <w:br/>
      </w:r>
      <w:r>
        <w:rPr>
          <w:rStyle w:val="VerbatimChar"/>
        </w:rPr>
        <w:t xml:space="preserve">    robot.yaml</w:t>
      </w:r>
      <w:r>
        <w:br/>
      </w:r>
      <w:r>
        <w:rPr>
          <w:rStyle w:val="VerbatimChar"/>
        </w:rPr>
        <w:t xml:space="preserve">    end_effector.yaml</w:t>
      </w:r>
      <w:r>
        <w:br/>
      </w:r>
      <w:r>
        <w:rPr>
          <w:rStyle w:val="VerbatimChar"/>
        </w:rPr>
        <w:t xml:space="preserve">    jar_position.yaml</w:t>
      </w:r>
      <w:r>
        <w:br/>
      </w:r>
      <w:r>
        <w:rPr>
          <w:rStyle w:val="VerbatimChar"/>
        </w:rPr>
        <w:t xml:space="preserve">    visual_position_bias.json</w:t>
      </w:r>
      <w:r>
        <w:br/>
      </w:r>
      <w:r>
        <w:rPr>
          <w:rStyle w:val="VerbatimChar"/>
        </w:rPr>
        <w:t xml:space="preserve">xarm_sdk_control/calibration/</w:t>
      </w:r>
      <w:r>
        <w:br/>
      </w:r>
      <w:r>
        <w:rPr>
          <w:rStyle w:val="VerbatimChar"/>
        </w:rPr>
        <w:t xml:space="preserve">  factory_line_01_global_camera_YYYYMMDD.json</w:t>
      </w:r>
    </w:p>
    <w:p>
      <w:pPr>
        <w:pStyle w:val="FirstParagraph"/>
      </w:pPr>
      <w:r>
        <w:t xml:space="preserve">当前代码仍使用单套</w:t>
      </w:r>
      <w:r>
        <w:t xml:space="preserve"> </w:t>
      </w:r>
      <w:r>
        <w:rPr>
          <w:rStyle w:val="VerbatimChar"/>
        </w:rPr>
        <w:t xml:space="preserve">config/</w:t>
      </w:r>
      <w:r>
        <w:t xml:space="preserve">，所以真正切换工位前应先通过配置加载层或部署脚本明确选择工位目录，而不是靠人工覆盖文件。这样才能从运行结果追溯“是哪套相机、哪只吸盘、哪组阈值完成了该批任务”。</w:t>
      </w:r>
    </w:p>
    <w:bookmarkEnd w:id="65"/>
    <w:bookmarkStart w:id="66" w:name="Xd5761558dad2bd8d13471cca6a0ab418be713cf"/>
    <w:p>
      <w:pPr>
        <w:pStyle w:val="Heading3"/>
      </w:pPr>
      <w:r>
        <w:t xml:space="preserve">13.2 新机器人适配</w:t>
      </w:r>
    </w:p>
    <w:p>
      <w:pPr>
        <w:pStyle w:val="FirstParagraph"/>
      </w:pPr>
      <w:r>
        <w:t xml:space="preserve">xArm6 的 SDK 逻辑不应被默认为所有机械臂通用。迁移到其他品牌或型号时，应优先写一个小的机器人适配层，提供以下能力：</w:t>
      </w:r>
    </w:p>
    <w:p>
      <w:pPr>
        <w:pStyle w:val="SourceCode"/>
      </w:pPr>
      <w:r>
        <w:rPr>
          <w:rStyle w:val="VerbatimChar"/>
        </w:rPr>
        <w:t xml:space="preserve">connect / disconnect</w:t>
      </w:r>
      <w:r>
        <w:br/>
      </w:r>
      <w:r>
        <w:rPr>
          <w:rStyle w:val="VerbatimChar"/>
        </w:rPr>
        <w:t xml:space="preserve">set_tcp_offset</w:t>
      </w:r>
      <w:r>
        <w:br/>
      </w:r>
      <w:r>
        <w:rPr>
          <w:rStyle w:val="VerbatimChar"/>
        </w:rPr>
        <w:t xml:space="preserve">read TCP pose and joint positions</w:t>
      </w:r>
      <w:r>
        <w:br/>
      </w:r>
      <w:r>
        <w:rPr>
          <w:rStyle w:val="VerbatimChar"/>
        </w:rPr>
        <w:t xml:space="preserve">enable / clear fault / set operating mode</w:t>
      </w:r>
      <w:r>
        <w:br/>
      </w:r>
      <w:r>
        <w:rPr>
          <w:rStyle w:val="VerbatimChar"/>
        </w:rPr>
        <w:t xml:space="preserve">Cartesian move with speed, acceleration, wait and blend semantics</w:t>
      </w:r>
      <w:r>
        <w:br/>
      </w:r>
      <w:r>
        <w:rPr>
          <w:rStyle w:val="VerbatimChar"/>
        </w:rPr>
        <w:t xml:space="preserve">digital output / digital input</w:t>
      </w:r>
      <w:r>
        <w:br/>
      </w:r>
      <w:r>
        <w:rPr>
          <w:rStyle w:val="VerbatimChar"/>
        </w:rPr>
        <w:t xml:space="preserve">IK and joint-limit query，或等价的轨迹可行性检查</w:t>
      </w:r>
      <w:r>
        <w:br/>
      </w:r>
      <w:r>
        <w:rPr>
          <w:rStyle w:val="VerbatimChar"/>
        </w:rPr>
        <w:t xml:space="preserve">emergency stop and fault state query</w:t>
      </w:r>
    </w:p>
    <w:p>
      <w:pPr>
        <w:pStyle w:val="FirstParagraph"/>
      </w:pPr>
      <w:r>
        <w:t xml:space="preserve">然后让</w:t>
      </w:r>
      <w:r>
        <w:t xml:space="preserve"> </w:t>
      </w:r>
      <w:r>
        <w:rPr>
          <w:rStyle w:val="VerbatimChar"/>
        </w:rPr>
        <w:t xml:space="preserve">cross_place_route.py</w:t>
      </w:r>
      <w:r>
        <w:t xml:space="preserve"> </w:t>
      </w:r>
      <w:r>
        <w:t xml:space="preserve">等纯几何模块继续输出标准位姿和运动语义。不要把新厂商 API 散落到任务脚本中，否则每次换机器人都会同时破坏视觉、重试和安全逻辑。</w:t>
      </w:r>
    </w:p>
    <w:bookmarkEnd w:id="66"/>
    <w:bookmarkStart w:id="67" w:name="X7baf025100950f2aab58faea1d62c0fa308fa66"/>
    <w:p>
      <w:pPr>
        <w:pStyle w:val="Heading3"/>
      </w:pPr>
      <w:r>
        <w:t xml:space="preserve">13.3 新相机或新光照适配</w:t>
      </w:r>
    </w:p>
    <w:p>
      <w:pPr>
        <w:pStyle w:val="FirstParagraph"/>
      </w:pPr>
      <w:r>
        <w:t xml:space="preserve">更换相机时要重新做：内参读取、分辨率/深度尺度确认、外参标定、视野覆盖、目标全入画检查、视觉阈值验证。即使仍是 D435i，不同安装高度和角度也意味着新标定。</w:t>
      </w:r>
    </w:p>
    <w:p>
      <w:pPr>
        <w:pStyle w:val="BodyText"/>
      </w:pPr>
      <w:r>
        <w:t xml:space="preserve">现场光照变化、酒坛反光、白纸亮度、竹壳干湿状态都会影响 GroundingDINO/SAM2。建议每个物料在“最亮、最暗、反光、遮挡、相邻物料干扰”条件下保存一组 RGB-D 和</w:t>
      </w:r>
      <w:r>
        <w:t xml:space="preserve"> </w:t>
      </w:r>
      <w:r>
        <w:rPr>
          <w:rStyle w:val="VerbatimChar"/>
        </w:rPr>
        <w:t xml:space="preserve">annotated.png</w:t>
      </w:r>
      <w:r>
        <w:t xml:space="preserve">，建立小型回归数据集。模型阈值的调整应以这一数据集的误抓/漏检统计为依据。</w:t>
      </w:r>
    </w:p>
    <w:bookmarkEnd w:id="67"/>
    <w:bookmarkStart w:id="68" w:name="Xec06642cd4b01b2e8a8a1054ee99266a3f6ba45"/>
    <w:p>
      <w:pPr>
        <w:pStyle w:val="Heading3"/>
      </w:pPr>
      <w:r>
        <w:t xml:space="preserve">13.4 真空系统工程化建议</w:t>
      </w:r>
    </w:p>
    <w:p>
      <w:pPr>
        <w:pStyle w:val="FirstParagraph"/>
      </w:pPr>
      <w:r>
        <w:t xml:space="preserve">当前压力开关比纯时间等待可靠，但还是二值信号。工厂化建议逐步补强：</w:t>
      </w:r>
    </w:p>
    <w:p>
      <w:pPr>
        <w:numPr>
          <w:ilvl w:val="0"/>
          <w:numId w:val="1011"/>
        </w:numPr>
        <w:pStyle w:val="Compact"/>
      </w:pPr>
      <w:r>
        <w:t xml:space="preserve">使用连续真空传感器或至少记录压力开关达到阈值的建立时间；</w:t>
      </w:r>
    </w:p>
    <w:p>
      <w:pPr>
        <w:numPr>
          <w:ilvl w:val="0"/>
          <w:numId w:val="1011"/>
        </w:numPr>
        <w:pStyle w:val="Compact"/>
      </w:pPr>
      <w:r>
        <w:t xml:space="preserve">在关键搬运段持续记录真空状态，建立“吸附劣化”告警；</w:t>
      </w:r>
    </w:p>
    <w:p>
      <w:pPr>
        <w:numPr>
          <w:ilvl w:val="0"/>
          <w:numId w:val="1011"/>
        </w:numPr>
        <w:pStyle w:val="Compact"/>
      </w:pPr>
      <w:r>
        <w:t xml:space="preserve">为易泄漏物料设计吸盘直径、硬度、双吸盘间距和支撑方式，而不是只增加下压；</w:t>
      </w:r>
    </w:p>
    <w:p>
      <w:pPr>
        <w:numPr>
          <w:ilvl w:val="0"/>
          <w:numId w:val="1011"/>
        </w:numPr>
        <w:pStyle w:val="Compact"/>
      </w:pPr>
      <w:r>
        <w:t xml:space="preserve">用料盒、压板或限位治具约束柔性荷叶和竹壳，减少由视觉/吸盘单独承担的形变问题；</w:t>
      </w:r>
    </w:p>
    <w:p>
      <w:pPr>
        <w:numPr>
          <w:ilvl w:val="0"/>
          <w:numId w:val="1011"/>
        </w:numPr>
        <w:pStyle w:val="Compact"/>
      </w:pPr>
      <w:r>
        <w:t xml:space="preserve">将泵、阀、压力传感器和控制柜 IO 的故障状态纳入 PLC/安全回路；</w:t>
      </w:r>
    </w:p>
    <w:p>
      <w:pPr>
        <w:numPr>
          <w:ilvl w:val="0"/>
          <w:numId w:val="1011"/>
        </w:numPr>
        <w:pStyle w:val="Compact"/>
      </w:pPr>
      <w:r>
        <w:t xml:space="preserve">明确断电后的安全状态：当前方案默认泵停、阀放气，适合避免悬挂物料长期保持，但需结合现场风险评审。</w:t>
      </w:r>
    </w:p>
    <w:bookmarkEnd w:id="68"/>
    <w:bookmarkStart w:id="69" w:name="Xbc467024af1f8bc0da7e3459a3bc2cbb522c792"/>
    <w:p>
      <w:pPr>
        <w:pStyle w:val="Heading3"/>
      </w:pPr>
      <w:r>
        <w:t xml:space="preserve">13.5 荷叶的独立课题</w:t>
      </w:r>
    </w:p>
    <w:p>
      <w:pPr>
        <w:pStyle w:val="FirstParagraph"/>
      </w:pPr>
      <w:r>
        <w:t xml:space="preserve">荷叶失败不是简单调大吸力能解决：折叠荷叶被吸起后会展开，几何包络迅速变大，边缘可能仍搭在料台上；干燥荷叶有裂纹又会漏气。当前建议是把荷叶上料从主流程拆开验证，优先考虑料盒约束、预折叠夹具、辅助支撑、多个分区吸盘、机械夹持或吸取后先做受控翻转/竖直运输。未验证前不要把荷叶吸取放回生产主流程。</w:t>
      </w:r>
    </w:p>
    <w:bookmarkEnd w:id="69"/>
    <w:bookmarkEnd w:id="70"/>
    <w:bookmarkStart w:id="71" w:name="X6db8689e946cb7b876108f92d9983a17ea5dabc"/>
    <w:p>
      <w:pPr>
        <w:pStyle w:val="Heading2"/>
      </w:pPr>
      <w:r>
        <w:t xml:space="preserve">14. 运行记录、数据管理与复现证据</w:t>
      </w:r>
    </w:p>
    <w:p>
      <w:pPr>
        <w:pStyle w:val="FirstParagraph"/>
      </w:pPr>
      <w:r>
        <w:t xml:space="preserve">每个任务会在对应</w:t>
      </w:r>
      <w:r>
        <w:t xml:space="preserve"> </w:t>
      </w:r>
      <w:r>
        <w:rPr>
          <w:rStyle w:val="VerbatimChar"/>
        </w:rPr>
        <w:t xml:space="preserve">xarm_sdk_control/data/&lt;task&gt;/&lt;timestamp&gt;/</w:t>
      </w:r>
      <w:r>
        <w:t xml:space="preserve"> </w:t>
      </w:r>
      <w:r>
        <w:t xml:space="preserve">下创建独立目录。成功任务写</w:t>
      </w:r>
      <w:r>
        <w:t xml:space="preserve"> </w:t>
      </w:r>
      <w:r>
        <w:rPr>
          <w:rStyle w:val="VerbatimChar"/>
        </w:rPr>
        <w:t xml:space="preserve">result.json</w:t>
      </w:r>
      <w:r>
        <w:t xml:space="preserve">，失败任务写</w:t>
      </w:r>
      <w:r>
        <w:t xml:space="preserve"> </w:t>
      </w:r>
      <w:r>
        <w:rPr>
          <w:rStyle w:val="VerbatimChar"/>
        </w:rPr>
        <w:t xml:space="preserve">failure.json</w:t>
      </w:r>
      <w:r>
        <w:t xml:space="preserve">；它们包含错误信息、机械臂快照、已完成阶段、时间线和必要的任务上下文。视觉扫描目录保留 RGB-D、掩码和标注图。</w:t>
      </w:r>
    </w:p>
    <w:p>
      <w:pPr>
        <w:pStyle w:val="BodyText"/>
      </w:pPr>
      <w:r>
        <w:rPr>
          <w:rStyle w:val="VerbatimChar"/>
        </w:rPr>
        <w:t xml:space="preserve">TaskTimeline</w:t>
      </w:r>
      <w:r>
        <w:t xml:space="preserve"> </w:t>
      </w:r>
      <w:r>
        <w:t xml:space="preserve">使用单调时钟，区分“程序启动”和“productive_cycle_started”。比较节拍时必须统一口径：</w:t>
      </w:r>
    </w:p>
    <w:p>
      <w:pPr>
        <w:numPr>
          <w:ilvl w:val="0"/>
          <w:numId w:val="1012"/>
        </w:numPr>
        <w:pStyle w:val="Compact"/>
      </w:pPr>
      <w:r>
        <w:t xml:space="preserve">是否计入视觉服务冷启动；</w:t>
      </w:r>
    </w:p>
    <w:p>
      <w:pPr>
        <w:numPr>
          <w:ilvl w:val="0"/>
          <w:numId w:val="1012"/>
        </w:numPr>
        <w:pStyle w:val="Compact"/>
      </w:pPr>
      <w:r>
        <w:t xml:space="preserve">是否计入机器人复位；</w:t>
      </w:r>
    </w:p>
    <w:p>
      <w:pPr>
        <w:numPr>
          <w:ilvl w:val="0"/>
          <w:numId w:val="1012"/>
        </w:numPr>
        <w:pStyle w:val="Compact"/>
      </w:pPr>
      <w:r>
        <w:t xml:space="preserve">是否计入相机重连；</w:t>
      </w:r>
    </w:p>
    <w:p>
      <w:pPr>
        <w:numPr>
          <w:ilvl w:val="0"/>
          <w:numId w:val="1012"/>
        </w:numPr>
        <w:pStyle w:val="Compact"/>
      </w:pPr>
      <w:r>
        <w:t xml:space="preserve">是否计入录像；</w:t>
      </w:r>
    </w:p>
    <w:p>
      <w:pPr>
        <w:numPr>
          <w:ilvl w:val="0"/>
          <w:numId w:val="1012"/>
        </w:numPr>
        <w:pStyle w:val="Compact"/>
      </w:pPr>
      <w:r>
        <w:t xml:space="preserve">是否计入人工摆料、确认和恢复；</w:t>
      </w:r>
    </w:p>
    <w:p>
      <w:pPr>
        <w:numPr>
          <w:ilvl w:val="0"/>
          <w:numId w:val="1012"/>
        </w:numPr>
        <w:pStyle w:val="Compact"/>
      </w:pPr>
      <w:r>
        <w:t xml:space="preserve">是否只统计第一帧开始到最终撤离的生产周期。</w:t>
      </w:r>
    </w:p>
    <w:p>
      <w:pPr>
        <w:pStyle w:val="FirstParagraph"/>
      </w:pPr>
      <w:r>
        <w:t xml:space="preserve">建议每次重要试验至少归档：Git commit、现场配置快照、标定文件、命令行、物料批次/湿度描述、成功/失败、每段时间线、关键截图或视频。原始大量 RGB-D 可按保留策略清理，但不能删除与一次合格验证对应的最小证据集。</w:t>
      </w:r>
    </w:p>
    <w:p>
      <w:pPr>
        <w:pStyle w:val="BodyText"/>
      </w:pPr>
      <w:r>
        <w:t xml:space="preserve">配置和标定文件属于生产资产，不是普通实验垃圾：</w:t>
      </w:r>
    </w:p>
    <w:p>
      <w:pPr>
        <w:numPr>
          <w:ilvl w:val="0"/>
          <w:numId w:val="1013"/>
        </w:numPr>
        <w:pStyle w:val="Compact"/>
      </w:pPr>
      <w:r>
        <w:t xml:space="preserve">可以清理：大量临时</w:t>
      </w:r>
      <w:r>
        <w:t xml:space="preserve"> </w:t>
      </w:r>
      <w:r>
        <w:rPr>
          <w:rStyle w:val="VerbatimChar"/>
        </w:rPr>
        <w:t xml:space="preserve">data/</w:t>
      </w:r>
      <w:r>
        <w:t xml:space="preserve"> </w:t>
      </w:r>
      <w:r>
        <w:t xml:space="preserve">目录、可再生成的模型缓存副本、失败调试截图；</w:t>
      </w:r>
    </w:p>
    <w:p>
      <w:pPr>
        <w:numPr>
          <w:ilvl w:val="0"/>
          <w:numId w:val="1013"/>
        </w:numPr>
        <w:pStyle w:val="Compact"/>
      </w:pPr>
      <w:r>
        <w:t xml:space="preserve">必须版本控制：</w:t>
      </w:r>
      <w:r>
        <w:rPr>
          <w:rStyle w:val="VerbatimChar"/>
        </w:rPr>
        <w:t xml:space="preserve">config/*.yaml</w:t>
      </w:r>
      <w:r>
        <w:t xml:space="preserve">、</w:t>
      </w:r>
      <w:r>
        <w:rPr>
          <w:rStyle w:val="VerbatimChar"/>
        </w:rPr>
        <w:t xml:space="preserve">config/*.json</w:t>
      </w:r>
      <w:r>
        <w:t xml:space="preserve">、</w:t>
      </w:r>
      <w:r>
        <w:rPr>
          <w:rStyle w:val="VerbatimChar"/>
        </w:rPr>
        <w:t xml:space="preserve">calibration/*.json</w:t>
      </w:r>
      <w:r>
        <w:t xml:space="preserve">、任务脚本、测试和本指南；</w:t>
      </w:r>
    </w:p>
    <w:p>
      <w:pPr>
        <w:numPr>
          <w:ilvl w:val="0"/>
          <w:numId w:val="1013"/>
        </w:numPr>
        <w:pStyle w:val="Compact"/>
      </w:pPr>
      <w:r>
        <w:t xml:space="preserve">推送前检查：不要提交模型权重、超大视频、传感器隐私数据或未经脱敏的现场图像。</w:t>
      </w:r>
    </w:p>
    <w:bookmarkEnd w:id="71"/>
    <w:bookmarkStart w:id="72" w:name="X5c1d4c6375bce708d07966ea2c0b3dced18a226"/>
    <w:p>
      <w:pPr>
        <w:pStyle w:val="Heading2"/>
      </w:pPr>
      <w:r>
        <w:t xml:space="preserve">15. 验收、可靠性与节拍测试建议</w:t>
      </w:r>
    </w:p>
    <w:p>
      <w:pPr>
        <w:pStyle w:val="FirstParagraph"/>
      </w:pPr>
      <w:r>
        <w:t xml:space="preserve">当前项目已经证明了“完整流程可以跑通”，但尚未完成量产级可靠性验证。建议按以下层级验收：</w:t>
      </w:r>
    </w:p>
    <w:tbl>
      <w:tblPr>
        <w:tblStyle w:val="Table"/>
        <w:tblW w:type="pct" w:w="0.0"/>
        <w:tblLook w:firstRow="1" w:lastRow="0" w:firstColumn="0" w:lastColumn="0" w:noHBand="0" w:noVBand="0" w:val="0020"/>
      </w:tblPr>
      <w:tblGrid/>
      <w:tr>
        <w:tc>
          <w:p>
            <w:pPr>
              <w:pStyle w:val="Compact"/>
              <w:jc w:val="left"/>
            </w:pPr>
            <w:r>
              <w:t xml:space="preserve">阶段</w:t>
            </w:r>
          </w:p>
        </w:tc>
        <w:tc>
          <w:p>
            <w:pPr>
              <w:pStyle w:val="Compact"/>
              <w:jc w:val="left"/>
            </w:pPr>
            <w:r>
              <w:t xml:space="preserve">目标</w:t>
            </w:r>
          </w:p>
        </w:tc>
        <w:tc>
          <w:p>
            <w:pPr>
              <w:pStyle w:val="Compact"/>
              <w:jc w:val="left"/>
            </w:pPr>
            <w:r>
              <w:t xml:space="preserve">建议记录</w:t>
            </w:r>
          </w:p>
        </w:tc>
      </w:tr>
      <w:tr>
        <w:tc>
          <w:p>
            <w:pPr>
              <w:pStyle w:val="Compact"/>
              <w:jc w:val="left"/>
            </w:pPr>
            <w:r>
              <w:t xml:space="preserve">软件单元测试</w:t>
            </w:r>
          </w:p>
        </w:tc>
        <w:tc>
          <w:p>
            <w:pPr>
              <w:pStyle w:val="Compact"/>
              <w:jc w:val="left"/>
            </w:pPr>
            <w:r>
              <w:t xml:space="preserve">不连真机验证几何、重试、IO 状态机、参数校验</w:t>
            </w:r>
          </w:p>
        </w:tc>
        <w:tc>
          <w:p>
            <w:pPr>
              <w:pStyle w:val="Compact"/>
              <w:jc w:val="left"/>
            </w:pPr>
            <w:r>
              <w:t xml:space="preserve">pytest 结果、代码提交号</w:t>
            </w:r>
          </w:p>
        </w:tc>
      </w:tr>
      <w:tr>
        <w:tc>
          <w:p>
            <w:pPr>
              <w:pStyle w:val="Compact"/>
              <w:jc w:val="left"/>
            </w:pPr>
            <w:r>
              <w:t xml:space="preserve">视觉离线回归</w:t>
            </w:r>
          </w:p>
        </w:tc>
        <w:tc>
          <w:p>
            <w:pPr>
              <w:pStyle w:val="Compact"/>
              <w:jc w:val="left"/>
            </w:pPr>
            <w:r>
              <w:t xml:space="preserve">识别正确类别、中心稳定、拒绝触边/错误对象</w:t>
            </w:r>
          </w:p>
        </w:tc>
        <w:tc>
          <w:p>
            <w:pPr>
              <w:pStyle w:val="Compact"/>
              <w:jc w:val="left"/>
            </w:pPr>
            <w:r>
              <w:t xml:space="preserve">RGB-D、标注图、分数、误检/漏检统计</w:t>
            </w:r>
          </w:p>
        </w:tc>
      </w:tr>
      <w:tr>
        <w:tc>
          <w:p>
            <w:pPr>
              <w:pStyle w:val="Compact"/>
              <w:jc w:val="left"/>
            </w:pPr>
            <w:r>
              <w:t xml:space="preserve">单物料吸取</w:t>
            </w:r>
          </w:p>
        </w:tc>
        <w:tc>
          <w:p>
            <w:pPr>
              <w:pStyle w:val="Compact"/>
              <w:jc w:val="left"/>
            </w:pPr>
            <w:r>
              <w:t xml:space="preserve">每类物料确认可吸、可抬、可放、不会损伤</w:t>
            </w:r>
          </w:p>
        </w:tc>
        <w:tc>
          <w:p>
            <w:pPr>
              <w:pStyle w:val="Compact"/>
              <w:jc w:val="left"/>
            </w:pPr>
            <w:r>
              <w:t xml:space="preserve">成功率、建压时间、压力告警、位置偏差</w:t>
            </w:r>
          </w:p>
        </w:tc>
      </w:tr>
      <w:tr>
        <w:tc>
          <w:p>
            <w:pPr>
              <w:pStyle w:val="Compact"/>
              <w:jc w:val="left"/>
            </w:pPr>
            <w:r>
              <w:t xml:space="preserve">双竹壳交叉</w:t>
            </w:r>
          </w:p>
        </w:tc>
        <w:tc>
          <w:p>
            <w:pPr>
              <w:pStyle w:val="Compact"/>
              <w:jc w:val="left"/>
            </w:pPr>
            <w:r>
              <w:t xml:space="preserve">验证角度、层间关系、运输中不缠绕</w:t>
            </w:r>
          </w:p>
        </w:tc>
        <w:tc>
          <w:p>
            <w:pPr>
              <w:pStyle w:val="Compact"/>
              <w:jc w:val="left"/>
            </w:pPr>
            <w:r>
              <w:t xml:space="preserve">最终角差、位移、掉落/滑移次数</w:t>
            </w:r>
          </w:p>
        </w:tc>
      </w:tr>
      <w:tr>
        <w:tc>
          <w:p>
            <w:pPr>
              <w:pStyle w:val="Compact"/>
              <w:jc w:val="left"/>
            </w:pPr>
            <w:r>
              <w:t xml:space="preserve">完整流程</w:t>
            </w:r>
          </w:p>
        </w:tc>
        <w:tc>
          <w:p>
            <w:pPr>
              <w:pStyle w:val="Compact"/>
              <w:jc w:val="left"/>
            </w:pPr>
            <w:r>
              <w:t xml:space="preserve">白纸-陶瓷-双竹壳连续执行</w:t>
            </w:r>
          </w:p>
        </w:tc>
        <w:tc>
          <w:p>
            <w:pPr>
              <w:pStyle w:val="Compact"/>
              <w:jc w:val="left"/>
            </w:pPr>
            <w:r>
              <w:t xml:space="preserve">每阶段成功率、重试次数、任务时间线</w:t>
            </w:r>
          </w:p>
        </w:tc>
      </w:tr>
      <w:tr>
        <w:tc>
          <w:p>
            <w:pPr>
              <w:pStyle w:val="Compact"/>
              <w:jc w:val="left"/>
            </w:pPr>
            <w:r>
              <w:t xml:space="preserve">异常注入</w:t>
            </w:r>
          </w:p>
        </w:tc>
        <w:tc>
          <w:p>
            <w:pPr>
              <w:pStyle w:val="Compact"/>
              <w:jc w:val="left"/>
            </w:pPr>
            <w:r>
              <w:t xml:space="preserve">人为制造未吸住、遮挡、低分、CI0 异常</w:t>
            </w:r>
          </w:p>
        </w:tc>
        <w:tc>
          <w:p>
            <w:pPr>
              <w:pStyle w:val="Compact"/>
              <w:jc w:val="left"/>
            </w:pPr>
            <w:r>
              <w:t xml:space="preserve">是否安全停止、是否放气回退、是否可恢复</w:t>
            </w:r>
          </w:p>
        </w:tc>
      </w:tr>
      <w:tr>
        <w:tc>
          <w:p>
            <w:pPr>
              <w:pStyle w:val="Compact"/>
              <w:jc w:val="left"/>
            </w:pPr>
            <w:r>
              <w:t xml:space="preserve">连续运行</w:t>
            </w:r>
          </w:p>
        </w:tc>
        <w:tc>
          <w:p>
            <w:pPr>
              <w:pStyle w:val="Compact"/>
              <w:jc w:val="left"/>
            </w:pPr>
            <w:r>
              <w:t xml:space="preserve">覆盖材料批次、光照、设备温升和偶发 USB 问题</w:t>
            </w:r>
          </w:p>
        </w:tc>
        <w:tc>
          <w:p>
            <w:pPr>
              <w:pStyle w:val="Compact"/>
              <w:jc w:val="left"/>
            </w:pPr>
            <w:r>
              <w:t xml:space="preserve">P50/P95 节拍、MTBF、人工干预次数</w:t>
            </w:r>
          </w:p>
        </w:tc>
      </w:tr>
    </w:tbl>
    <w:p>
      <w:pPr>
        <w:pStyle w:val="BodyText"/>
      </w:pPr>
      <w:r>
        <w:t xml:space="preserve">运行测试：</w:t>
      </w:r>
    </w:p>
    <w:p>
      <w:pPr>
        <w:pStyle w:val="SourceCode"/>
      </w:pPr>
      <w:r>
        <w:rPr>
          <w:rStyle w:val="ExtensionTok"/>
        </w:rPr>
        <w:t xml:space="preserve">conda</w:t>
      </w:r>
      <w:r>
        <w:rPr>
          <w:rStyle w:val="NormalTok"/>
        </w:rPr>
        <w:t xml:space="preserve"> activate winejar-xarm-sdk</w:t>
      </w:r>
      <w:r>
        <w:br/>
      </w:r>
      <w:r>
        <w:rPr>
          <w:rStyle w:val="ExtensionTok"/>
        </w:rPr>
        <w:t xml:space="preserve">python</w:t>
      </w:r>
      <w:r>
        <w:rPr>
          <w:rStyle w:val="NormalTok"/>
        </w:rPr>
        <w:t xml:space="preserve"> </w:t>
      </w:r>
      <w:r>
        <w:rPr>
          <w:rStyle w:val="AttributeTok"/>
        </w:rPr>
        <w:t xml:space="preserve">-m</w:t>
      </w:r>
      <w:r>
        <w:rPr>
          <w:rStyle w:val="NormalTok"/>
        </w:rPr>
        <w:t xml:space="preserve"> pytest </w:t>
      </w:r>
      <w:r>
        <w:rPr>
          <w:rStyle w:val="AttributeTok"/>
        </w:rPr>
        <w:t xml:space="preserve">-q</w:t>
      </w:r>
      <w:r>
        <w:rPr>
          <w:rStyle w:val="NormalTok"/>
        </w:rPr>
        <w:t xml:space="preserve"> xarm_sdk_control/tests</w:t>
      </w:r>
      <w:r>
        <w:br/>
      </w:r>
      <w:r>
        <w:rPr>
          <w:rStyle w:val="ExtensionTok"/>
        </w:rPr>
        <w:t xml:space="preserve">python</w:t>
      </w:r>
      <w:r>
        <w:rPr>
          <w:rStyle w:val="NormalTok"/>
        </w:rPr>
        <w:t xml:space="preserve"> </w:t>
      </w:r>
      <w:r>
        <w:rPr>
          <w:rStyle w:val="AttributeTok"/>
        </w:rPr>
        <w:t xml:space="preserve">-m</w:t>
      </w:r>
      <w:r>
        <w:rPr>
          <w:rStyle w:val="NormalTok"/>
        </w:rPr>
        <w:t xml:space="preserve"> compileall </w:t>
      </w:r>
      <w:r>
        <w:rPr>
          <w:rStyle w:val="AttributeTok"/>
        </w:rPr>
        <w:t xml:space="preserve">-q</w:t>
      </w:r>
      <w:r>
        <w:rPr>
          <w:rStyle w:val="NormalTok"/>
        </w:rPr>
        <w:t xml:space="preserve"> xarm_sdk_control</w:t>
      </w:r>
    </w:p>
    <w:p>
      <w:pPr>
        <w:pStyle w:val="FirstParagraph"/>
      </w:pPr>
      <w:r>
        <w:t xml:space="preserve">对现场验收，不建议只报“成功几次”。至少应报告：总尝试数、每物料首抓成功率、三次内最终成功率、平均/95 分位节拍、视觉拒绝率、误抓率、压力确认超时数、相机重连数、控制器错误数、最终放置位置与角度误差。</w:t>
      </w:r>
    </w:p>
    <w:bookmarkEnd w:id="72"/>
    <w:bookmarkStart w:id="73" w:name="X9c02f60c504ab280c79f04fb4e7fd865a8244ac"/>
    <w:p>
      <w:pPr>
        <w:pStyle w:val="Heading2"/>
      </w:pPr>
      <w:r>
        <w:t xml:space="preserve">16. 常见问题与处理顺序</w:t>
      </w:r>
    </w:p>
    <w:tbl>
      <w:tblPr>
        <w:tblStyle w:val="Table"/>
        <w:tblW w:type="pct" w:w="0.0"/>
        <w:tblLook w:firstRow="1" w:lastRow="0" w:firstColumn="0" w:lastColumn="0" w:noHBand="0" w:noVBand="0" w:val="0020"/>
      </w:tblPr>
      <w:tblGrid/>
      <w:tr>
        <w:tc>
          <w:p>
            <w:pPr>
              <w:pStyle w:val="Compact"/>
              <w:jc w:val="left"/>
            </w:pPr>
            <w:r>
              <w:t xml:space="preserve">现象</w:t>
            </w:r>
          </w:p>
        </w:tc>
        <w:tc>
          <w:p>
            <w:pPr>
              <w:pStyle w:val="Compact"/>
              <w:jc w:val="left"/>
            </w:pPr>
            <w:r>
              <w:t xml:space="preserve">优先检查</w:t>
            </w:r>
          </w:p>
        </w:tc>
        <w:tc>
          <w:p>
            <w:pPr>
              <w:pStyle w:val="Compact"/>
              <w:jc w:val="left"/>
            </w:pPr>
            <w:r>
              <w:t xml:space="preserve">不应直接做的事</w:t>
            </w:r>
          </w:p>
        </w:tc>
      </w:tr>
      <w:tr>
        <w:tc>
          <w:p>
            <w:pPr>
              <w:pStyle w:val="Compact"/>
              <w:jc w:val="left"/>
            </w:pPr>
            <w:r>
              <w:t xml:space="preserve">视觉框中心正确，但 TCP 总偏同方向</w:t>
            </w:r>
          </w:p>
        </w:tc>
        <w:tc>
          <w:p>
            <w:pPr>
              <w:pStyle w:val="Compact"/>
              <w:jc w:val="left"/>
            </w:pPr>
            <w:r>
              <w:t xml:space="preserve">先做视觉偏差悬停测量，检查 TCP 是否正确</w:t>
            </w:r>
          </w:p>
        </w:tc>
        <w:tc>
          <w:p>
            <w:pPr>
              <w:pStyle w:val="Compact"/>
              <w:jc w:val="left"/>
            </w:pPr>
            <w:r>
              <w:t xml:space="preserve">直接改外参矩阵或给每个脚本加临时偏移。</w:t>
            </w:r>
          </w:p>
        </w:tc>
      </w:tr>
      <w:tr>
        <w:tc>
          <w:p>
            <w:pPr>
              <w:pStyle w:val="Compact"/>
              <w:jc w:val="left"/>
            </w:pPr>
            <w:r>
              <w:t xml:space="preserve">相机被碰到、支架松动或画面明显歪斜</w:t>
            </w:r>
          </w:p>
        </w:tc>
        <w:tc>
          <w:p>
            <w:pPr>
              <w:pStyle w:val="Compact"/>
              <w:jc w:val="left"/>
            </w:pPr>
            <w:r>
              <w:t xml:space="preserve">停止自动任务，重新固定相机并重做外参</w:t>
            </w:r>
          </w:p>
        </w:tc>
        <w:tc>
          <w:p>
            <w:pPr>
              <w:pStyle w:val="Compact"/>
              <w:jc w:val="left"/>
            </w:pPr>
            <w:r>
              <w:t xml:space="preserve">只修改一个 XY bias 假装修好了。</w:t>
            </w:r>
          </w:p>
        </w:tc>
      </w:tr>
      <w:tr>
        <w:tc>
          <w:p>
            <w:pPr>
              <w:pStyle w:val="Compact"/>
              <w:jc w:val="left"/>
            </w:pPr>
            <w:r>
              <w:t xml:space="preserve">吸盘听到漏气，CI0 不确认</w:t>
            </w:r>
          </w:p>
        </w:tc>
        <w:tc>
          <w:p>
            <w:pPr>
              <w:pStyle w:val="Compact"/>
              <w:jc w:val="left"/>
            </w:pPr>
            <w:r>
              <w:t xml:space="preserve">检查 CO0/CO1 逻辑、管路、吸盘、压缩量、物料湿度与平整度</w:t>
            </w:r>
          </w:p>
        </w:tc>
        <w:tc>
          <w:p>
            <w:pPr>
              <w:pStyle w:val="Compact"/>
              <w:jc w:val="left"/>
            </w:pPr>
            <w:r>
              <w:t xml:space="preserve">无限增加等待或无限增加下压。</w:t>
            </w:r>
          </w:p>
        </w:tc>
      </w:tr>
      <w:tr>
        <w:tc>
          <w:p>
            <w:pPr>
              <w:pStyle w:val="Compact"/>
              <w:jc w:val="left"/>
            </w:pPr>
            <w:r>
              <w:t xml:space="preserve">初次确认成功但运输中掉料</w:t>
            </w:r>
          </w:p>
        </w:tc>
        <w:tc>
          <w:p>
            <w:pPr>
              <w:pStyle w:val="Compact"/>
              <w:jc w:val="left"/>
            </w:pPr>
            <w:r>
              <w:t xml:space="preserve">检查吸点、载荷速度/加速度、抬升姿态、物料是否搭住料台</w:t>
            </w:r>
          </w:p>
        </w:tc>
        <w:tc>
          <w:p>
            <w:pPr>
              <w:pStyle w:val="Compact"/>
              <w:jc w:val="left"/>
            </w:pPr>
            <w:r>
              <w:t xml:space="preserve">仅降低检测阈值。</w:t>
            </w:r>
          </w:p>
        </w:tc>
      </w:tr>
      <w:tr>
        <w:tc>
          <w:p>
            <w:pPr>
              <w:pStyle w:val="Compact"/>
              <w:jc w:val="left"/>
            </w:pPr>
            <w:r>
              <w:t xml:space="preserve">竹壳被识别成荷叶或反过来</w:t>
            </w:r>
          </w:p>
        </w:tc>
        <w:tc>
          <w:p>
            <w:pPr>
              <w:pStyle w:val="Compact"/>
              <w:jc w:val="left"/>
            </w:pPr>
            <w:r>
              <w:t xml:space="preserve">检查提示词、料区 ROI、物料是否完整入画、长宽比、背景光照</w:t>
            </w:r>
          </w:p>
        </w:tc>
        <w:tc>
          <w:p>
            <w:pPr>
              <w:pStyle w:val="Compact"/>
              <w:jc w:val="left"/>
            </w:pPr>
            <w:r>
              <w:t xml:space="preserve">全局把置信度降到很低。</w:t>
            </w:r>
          </w:p>
        </w:tc>
      </w:tr>
      <w:tr>
        <w:tc>
          <w:p>
            <w:pPr>
              <w:pStyle w:val="Compact"/>
              <w:jc w:val="left"/>
            </w:pPr>
            <w:r>
              <w:t xml:space="preserve">第二片竹壳找不到</w:t>
            </w:r>
          </w:p>
        </w:tc>
        <w:tc>
          <w:p>
            <w:pPr>
              <w:pStyle w:val="Compact"/>
              <w:jc w:val="left"/>
            </w:pPr>
            <w:r>
              <w:t xml:space="preserve">检查第一片是否真正被移走、第二片是否露出、是否被图像边缘裁切</w:t>
            </w:r>
          </w:p>
        </w:tc>
        <w:tc>
          <w:p>
            <w:pPr>
              <w:pStyle w:val="Compact"/>
              <w:jc w:val="left"/>
            </w:pPr>
            <w:r>
              <w:t xml:space="preserve">在全画面接受任意低分竹壳。</w:t>
            </w:r>
          </w:p>
        </w:tc>
      </w:tr>
      <w:tr>
        <w:tc>
          <w:p>
            <w:pPr>
              <w:pStyle w:val="Compact"/>
              <w:jc w:val="left"/>
            </w:pPr>
            <w:r>
              <w:t xml:space="preserve">陶瓷片被压得过深，电机电流升高</w:t>
            </w:r>
          </w:p>
        </w:tc>
        <w:tc>
          <w:p>
            <w:pPr>
              <w:pStyle w:val="Compact"/>
              <w:jc w:val="left"/>
            </w:pPr>
            <w:r>
              <w:t xml:space="preserve">降低陶瓷压缩量，确认深度点和陶瓷表面高度</w:t>
            </w:r>
          </w:p>
        </w:tc>
        <w:tc>
          <w:p>
            <w:pPr>
              <w:pStyle w:val="Compact"/>
              <w:jc w:val="left"/>
            </w:pPr>
            <w:r>
              <w:t xml:space="preserve">用白纸/竹壳的压缩量照搬。</w:t>
            </w:r>
          </w:p>
        </w:tc>
      </w:tr>
      <w:tr>
        <w:tc>
          <w:p>
            <w:pPr>
              <w:pStyle w:val="Compact"/>
              <w:jc w:val="left"/>
            </w:pPr>
            <w:r>
              <w:t xml:space="preserve">运动报</w:t>
            </w:r>
            <w:r>
              <w:t xml:space="preserve"> </w:t>
            </w:r>
            <w:r>
              <w:rPr>
                <w:rStyle w:val="VerbatimChar"/>
              </w:rPr>
              <w:t xml:space="preserve">code 3</w:t>
            </w:r>
          </w:p>
        </w:tc>
        <w:tc>
          <w:p>
            <w:pPr>
              <w:pStyle w:val="Compact"/>
              <w:jc w:val="left"/>
            </w:pPr>
            <w:r>
              <w:t xml:space="preserve">检查实际 TCP 是否到达、状态是否为运行、错误码是否为零；代码会做有限次到位验证</w:t>
            </w:r>
          </w:p>
        </w:tc>
        <w:tc>
          <w:p>
            <w:pPr>
              <w:pStyle w:val="Compact"/>
              <w:jc w:val="left"/>
            </w:pPr>
            <w:r>
              <w:t xml:space="preserve">直接忽略所有错误。</w:t>
            </w:r>
          </w:p>
        </w:tc>
      </w:tr>
      <w:tr>
        <w:tc>
          <w:p>
            <w:pPr>
              <w:pStyle w:val="Compact"/>
              <w:jc w:val="left"/>
            </w:pPr>
            <w:r>
              <w:t xml:space="preserve">运动报</w:t>
            </w:r>
            <w:r>
              <w:t xml:space="preserve"> </w:t>
            </w:r>
            <w:r>
              <w:rPr>
                <w:rStyle w:val="VerbatimChar"/>
              </w:rPr>
              <w:t xml:space="preserve">-9</w:t>
            </w:r>
            <w:r>
              <w:t xml:space="preserve"> </w:t>
            </w:r>
            <w:r>
              <w:t xml:space="preserve">或状态变为停止</w:t>
            </w:r>
          </w:p>
        </w:tc>
        <w:tc>
          <w:p>
            <w:pPr>
              <w:pStyle w:val="Compact"/>
              <w:jc w:val="left"/>
            </w:pPr>
            <w:r>
              <w:t xml:space="preserve">检查急停、UFactory 状态、碰撞、限速/异常；先关闭真空并确保现场安全</w:t>
            </w:r>
          </w:p>
        </w:tc>
        <w:tc>
          <w:p>
            <w:pPr>
              <w:pStyle w:val="Compact"/>
              <w:jc w:val="left"/>
            </w:pPr>
            <w:r>
              <w:t xml:space="preserve">立即重复运行同一命令。</w:t>
            </w:r>
          </w:p>
        </w:tc>
      </w:tr>
      <w:tr>
        <w:tc>
          <w:p>
            <w:pPr>
              <w:pStyle w:val="Compact"/>
              <w:jc w:val="left"/>
            </w:pPr>
            <w:r>
              <w:t xml:space="preserve">预检出现 C24</w:t>
            </w:r>
          </w:p>
        </w:tc>
        <w:tc>
          <w:p>
            <w:pPr>
              <w:pStyle w:val="Compact"/>
              <w:jc w:val="left"/>
            </w:pPr>
            <w:r>
              <w:t xml:space="preserve">审查关节路径和规划记录，降低速度或调整路线；当前代码将部分预检 C24 记录为告警</w:t>
            </w:r>
          </w:p>
        </w:tc>
        <w:tc>
          <w:p>
            <w:pPr>
              <w:pStyle w:val="Compact"/>
              <w:jc w:val="left"/>
            </w:pPr>
            <w:r>
              <w:t xml:space="preserve">把真机真实失败也当成可忽略告警。</w:t>
            </w:r>
          </w:p>
        </w:tc>
      </w:tr>
      <w:tr>
        <w:tc>
          <w:p>
            <w:pPr>
              <w:pStyle w:val="Compact"/>
              <w:jc w:val="left"/>
            </w:pPr>
            <w:r>
              <w:t xml:space="preserve">RealSense 掉线</w:t>
            </w:r>
          </w:p>
        </w:tc>
        <w:tc>
          <w:p>
            <w:pPr>
              <w:pStyle w:val="Compact"/>
              <w:jc w:val="left"/>
            </w:pPr>
            <w:r>
              <w:t xml:space="preserve">检查 USB 3.x、供电、线缆、设备枚举；代码会有限次自动恢复</w:t>
            </w:r>
          </w:p>
        </w:tc>
        <w:tc>
          <w:p>
            <w:pPr>
              <w:pStyle w:val="Compact"/>
              <w:jc w:val="left"/>
            </w:pPr>
            <w:r>
              <w:t xml:space="preserve">让任务在没有新视觉帧时继续抓取。</w:t>
            </w:r>
          </w:p>
        </w:tc>
      </w:tr>
    </w:tbl>
    <w:p>
      <w:pPr>
        <w:pStyle w:val="BodyText"/>
      </w:pPr>
      <w:r>
        <w:t xml:space="preserve">在任何异常、手动中断或“可能仍吸着物料”的情况下，第一动作应是保证人员和机械臂安全，然后执行：</w:t>
      </w:r>
    </w:p>
    <w:p>
      <w:pPr>
        <w:pStyle w:val="SourceCode"/>
      </w:pPr>
      <w:r>
        <w:rPr>
          <w:rStyle w:val="ExtensionTok"/>
        </w:rPr>
        <w:t xml:space="preserve">python</w:t>
      </w:r>
      <w:r>
        <w:rPr>
          <w:rStyle w:val="NormalTok"/>
        </w:rPr>
        <w:t xml:space="preserve"> xarm_sdk_control/scripts/15_vacuum_io_check.py </w:t>
      </w:r>
      <w:r>
        <w:rPr>
          <w:rStyle w:val="AttributeTok"/>
        </w:rPr>
        <w:t xml:space="preserve">--test</w:t>
      </w:r>
      <w:r>
        <w:rPr>
          <w:rStyle w:val="NormalTok"/>
        </w:rPr>
        <w:t xml:space="preserve"> off</w:t>
      </w:r>
    </w:p>
    <w:p>
      <w:pPr>
        <w:pStyle w:val="FirstParagraph"/>
      </w:pPr>
      <w:r>
        <w:t xml:space="preserve">之后再评估是否需要手动取下物料、解除急停、复位或重新摆料。</w:t>
      </w:r>
    </w:p>
    <w:bookmarkEnd w:id="73"/>
    <w:bookmarkStart w:id="74" w:name="Xa5aec2e12ac5a9cbc043077c8c19ca8ec428b77"/>
    <w:p>
      <w:pPr>
        <w:pStyle w:val="Heading2"/>
      </w:pPr>
      <w:r>
        <w:t xml:space="preserve">17. 开发与变更管理规范</w:t>
      </w:r>
    </w:p>
    <w:p>
      <w:pPr>
        <w:numPr>
          <w:ilvl w:val="0"/>
          <w:numId w:val="1014"/>
        </w:numPr>
        <w:pStyle w:val="Compact"/>
      </w:pPr>
      <w:r>
        <w:t xml:space="preserve">新增功能前先决定它属于视觉、路径、运动、真空、重试还是任务编排；不要把所有逻辑塞进一个脚本。</w:t>
      </w:r>
    </w:p>
    <w:p>
      <w:pPr>
        <w:numPr>
          <w:ilvl w:val="0"/>
          <w:numId w:val="1014"/>
        </w:numPr>
        <w:pStyle w:val="Compact"/>
      </w:pPr>
      <w:r>
        <w:t xml:space="preserve">改动 TCP、IO 极性、相机禁区、工作空间、压缩量、速度或重试策略时，同步更新配置、测试和本指南。</w:t>
      </w:r>
    </w:p>
    <w:p>
      <w:pPr>
        <w:numPr>
          <w:ilvl w:val="0"/>
          <w:numId w:val="1014"/>
        </w:numPr>
        <w:pStyle w:val="Compact"/>
      </w:pPr>
      <w:r>
        <w:t xml:space="preserve">每个现场参数都应有来源：实测值、传感器规格、工艺要求或重复试验结果；避免无解释的魔法数字。</w:t>
      </w:r>
    </w:p>
    <w:p>
      <w:pPr>
        <w:numPr>
          <w:ilvl w:val="0"/>
          <w:numId w:val="1014"/>
        </w:numPr>
        <w:pStyle w:val="Compact"/>
      </w:pPr>
      <w:r>
        <w:t xml:space="preserve">不要为一次失败在任务脚本中新增材料专属补丁。先判断问题属于外参、共享 bias、材料几何、末端、视觉选择还是工艺夹具。</w:t>
      </w:r>
    </w:p>
    <w:p>
      <w:pPr>
        <w:numPr>
          <w:ilvl w:val="0"/>
          <w:numId w:val="1014"/>
        </w:numPr>
        <w:pStyle w:val="Compact"/>
      </w:pPr>
      <w:r>
        <w:t xml:space="preserve">每次合格现场运行都应绑定 Git commit 与配置版本。代码、标定和工装状态三者缺一不可。</w:t>
      </w:r>
    </w:p>
    <w:p>
      <w:pPr>
        <w:numPr>
          <w:ilvl w:val="0"/>
          <w:numId w:val="1014"/>
        </w:numPr>
        <w:pStyle w:val="Compact"/>
      </w:pPr>
      <w:r>
        <w:t xml:space="preserve">新物料先写单物料 profile 和测试，再进入完整任务。通过稳定性验证后才可加入主流程。</w:t>
      </w:r>
    </w:p>
    <w:p>
      <w:pPr>
        <w:numPr>
          <w:ilvl w:val="0"/>
          <w:numId w:val="1014"/>
        </w:numPr>
        <w:pStyle w:val="Compact"/>
      </w:pPr>
      <w:r>
        <w:t xml:space="preserve">保持</w:t>
      </w:r>
      <w:r>
        <w:t xml:space="preserve"> </w:t>
      </w:r>
      <w:r>
        <w:rPr>
          <w:rStyle w:val="VerbatimChar"/>
        </w:rPr>
        <w:t xml:space="preserve">xarm_sdk_control/tests/</w:t>
      </w:r>
      <w:r>
        <w:t xml:space="preserve"> </w:t>
      </w:r>
      <w:r>
        <w:t xml:space="preserve">可离线运行；修改安全边界、真空状态机、路径顺序、重试或解析逻辑时补对应测试。</w:t>
      </w:r>
    </w:p>
    <w:bookmarkEnd w:id="74"/>
    <w:bookmarkStart w:id="75" w:name="X36ff7695e26293130181169d51a021b53b7aafe"/>
    <w:p>
      <w:pPr>
        <w:pStyle w:val="Heading2"/>
      </w:pPr>
      <w:r>
        <w:t xml:space="preserve">18. 当前已知限制与下一阶段建议</w:t>
      </w:r>
    </w:p>
    <w:p>
      <w:pPr>
        <w:numPr>
          <w:ilvl w:val="0"/>
          <w:numId w:val="1015"/>
        </w:numPr>
        <w:pStyle w:val="Compact"/>
      </w:pPr>
      <w:r>
        <w:t xml:space="preserve">荷叶还不能稳定从料台吸取，当前为预铺工艺；</w:t>
      </w:r>
    </w:p>
    <w:p>
      <w:pPr>
        <w:numPr>
          <w:ilvl w:val="0"/>
          <w:numId w:val="1015"/>
        </w:numPr>
        <w:pStyle w:val="Compact"/>
      </w:pPr>
      <w:r>
        <w:t xml:space="preserve">压力开关是二值信号，无法给出连续真空度或直接判断“物料已完全离台”；</w:t>
      </w:r>
    </w:p>
    <w:p>
      <w:pPr>
        <w:numPr>
          <w:ilvl w:val="0"/>
          <w:numId w:val="1015"/>
        </w:numPr>
        <w:pStyle w:val="Compact"/>
      </w:pPr>
      <w:r>
        <w:t xml:space="preserve">当前视觉偏差样本量偏少，应建立多点、多物料复验；</w:t>
      </w:r>
    </w:p>
    <w:p>
      <w:pPr>
        <w:numPr>
          <w:ilvl w:val="0"/>
          <w:numId w:val="1015"/>
        </w:numPr>
        <w:pStyle w:val="Compact"/>
      </w:pPr>
      <w:r>
        <w:t xml:space="preserve">竹壳放置角含材料/吸盘滑移补偿，需要按物料状态维护；</w:t>
      </w:r>
    </w:p>
    <w:p>
      <w:pPr>
        <w:numPr>
          <w:ilvl w:val="0"/>
          <w:numId w:val="1015"/>
        </w:numPr>
        <w:pStyle w:val="Compact"/>
      </w:pPr>
      <w:r>
        <w:t xml:space="preserve">当前节拍仍受到多次视觉扫描、保守速度和偶发相机重连影响；</w:t>
      </w:r>
    </w:p>
    <w:p>
      <w:pPr>
        <w:numPr>
          <w:ilvl w:val="0"/>
          <w:numId w:val="1015"/>
        </w:numPr>
        <w:pStyle w:val="Compact"/>
      </w:pPr>
      <w:r>
        <w:t xml:space="preserve">工厂落地前应补充工装、物料来料一致性、连续运行统计、故障恢复 SOP 和与产线 PLC 的接口设计。</w:t>
      </w:r>
    </w:p>
    <w:p>
      <w:pPr>
        <w:pStyle w:val="FirstParagraph"/>
      </w:pPr>
      <w:r>
        <w:t xml:space="preserve">下一阶段最有价值的工作不是盲目再加速度，而是：建立标准物料工装与离线视觉回归集；采集连续真空/建立时间数据；把每类物料的最佳吸点和压缩量做成可追溯工艺配方；完成足够多次完整循环后，再用实际统计结果优化节拍。</w:t>
      </w:r>
    </w:p>
    <w:bookmarkEnd w:id="75"/>
    <w:bookmarkEnd w:id="7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ea454b4c"/>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71315dca"/>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4" Target="../xarm_sdk_control/config/end_effector.yaml" TargetMode="External" /><Relationship Type="http://schemas.openxmlformats.org/officeDocument/2006/relationships/hyperlink" Id="rId54" Target="../xarm_sdk_control/config/jar_position.yaml" TargetMode="External" /><Relationship Type="http://schemas.openxmlformats.org/officeDocument/2006/relationships/hyperlink" Id="rId45" Target="../xarm_sdk_control/robot_motion.py" TargetMode="External" /><Relationship Type="http://schemas.openxmlformats.org/officeDocument/2006/relationships/hyperlink" Id="rId20" Target="https://github.com/Wunicheng233/Winejar-mujoco" TargetMode="External" /></Relationships>
</file>

<file path=word/_rels/footnotes.xml.rels><?xml version="1.0" encoding="UTF-8"?><Relationships xmlns="http://schemas.openxmlformats.org/package/2006/relationships"><Relationship Type="http://schemas.openxmlformats.org/officeDocument/2006/relationships/hyperlink" Id="rId24" Target="../xarm_sdk_control/config/end_effector.yaml" TargetMode="External" /><Relationship Type="http://schemas.openxmlformats.org/officeDocument/2006/relationships/hyperlink" Id="rId54" Target="../xarm_sdk_control/config/jar_position.yaml" TargetMode="External" /><Relationship Type="http://schemas.openxmlformats.org/officeDocument/2006/relationships/hyperlink" Id="rId45" Target="../xarm_sdk_control/robot_motion.py" TargetMode="External" /><Relationship Type="http://schemas.openxmlformats.org/officeDocument/2006/relationships/hyperlink" Id="rId20" Target="https://github.com/Wunicheng233/Winejar-mujoc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2026-08-31T08:49:32Z</dcterms:created>
  <dcterms:modified xsi:type="dcterms:W3CDTF">2026-08-31T08:49:32Z</dcterms:modified>
</cp:coreProperties>
</file>

<file path=docProps/custom.xml><?xml version="1.0" encoding="utf-8"?>
<Properties xmlns="http://schemas.openxmlformats.org/officeDocument/2006/custom-properties" xmlns:vt="http://schemas.openxmlformats.org/officeDocument/2006/docPropsVTypes"/>
</file>