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5A8CD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酒坛扎口项目预研</w:t>
      </w:r>
    </w:p>
    <w:p w14:paraId="5075481D">
      <w:pPr>
        <w:rPr>
          <w:rFonts w:hint="eastAsia"/>
          <w:lang w:val="en-US" w:eastAsia="zh-CN"/>
        </w:rPr>
      </w:pPr>
    </w:p>
    <w:p w14:paraId="6161FF3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3EAF6A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项目旨在利用机械臂、视觉系统及合适的柔性执行器，替代传统人工完成绍兴黄酒坛的</w:t>
      </w:r>
      <w:r>
        <w:rPr>
          <w:rFonts w:hint="eastAsia"/>
          <w:b/>
          <w:bCs/>
          <w:u w:val="single"/>
          <w:lang w:val="en-US" w:eastAsia="zh-CN"/>
        </w:rPr>
        <w:t>上料、封口覆盖、绕扎锁紧</w:t>
      </w:r>
      <w:r>
        <w:rPr>
          <w:rFonts w:hint="eastAsia"/>
          <w:lang w:val="en-US" w:eastAsia="zh-CN"/>
        </w:rPr>
        <w:t>等全流程作业</w:t>
      </w:r>
    </w:p>
    <w:p w14:paraId="00C30AD3">
      <w:pPr>
        <w:numPr>
          <w:numId w:val="0"/>
        </w:numPr>
        <w:rPr>
          <w:rFonts w:hint="eastAsia"/>
          <w:lang w:val="en-US" w:eastAsia="zh-CN"/>
        </w:rPr>
      </w:pPr>
    </w:p>
    <w:p w14:paraId="3FCB3B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任务流程</w:t>
      </w:r>
    </w:p>
    <w:p w14:paraId="5F7A46B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酒坛</w:t>
      </w:r>
    </w:p>
    <w:p w14:paraId="196A51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坛口内径约10.5cm，外径约12cm，假设高55cm</w:t>
      </w:r>
    </w:p>
    <w:p w14:paraId="10ECC9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56995" cy="1583690"/>
            <wp:effectExtent l="0" t="0" r="0" b="0"/>
            <wp:docPr id="1" name="图片 1" descr="4c4779700a963f8e98e8736fcf28b0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4779700a963f8e98e8736fcf28b09c"/>
                    <pic:cNvPicPr>
                      <a:picLocks noChangeAspect="1"/>
                    </pic:cNvPicPr>
                  </pic:nvPicPr>
                  <pic:blipFill>
                    <a:blip r:embed="rId4"/>
                    <a:srcRect t="12522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997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物料：</w:t>
      </w:r>
    </w:p>
    <w:p w14:paraId="007F19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①一张荷叶（已折叠为90°扇形）：扇形半径约22cm</w:t>
      </w:r>
    </w:p>
    <w:p w14:paraId="2A220E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②一张白纸：假设为A4纸大小</w:t>
      </w:r>
    </w:p>
    <w:p w14:paraId="649526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③一片圆形陶瓷片：直径10cm</w:t>
      </w:r>
    </w:p>
    <w:p w14:paraId="05E55F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④两片“眼形”粽叶：对称轴两端长约20cm，最宽处约8cm</w:t>
      </w:r>
    </w:p>
    <w:p w14:paraId="5C78FC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⑤一张长方形标签纸：假设长20cm、宽8cm</w:t>
      </w:r>
    </w:p>
    <w:p w14:paraId="2102FCD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流程（初步设想）</w:t>
      </w:r>
    </w:p>
    <w:p w14:paraId="692A05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第一步：上料</w:t>
      </w:r>
    </w:p>
    <w:p w14:paraId="10C12B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①将折叠好的荷叶覆盖到坛口处（仅要求完全覆盖住坛口，此时坛口已经看不到了）</w:t>
      </w:r>
    </w:p>
    <w:p w14:paraId="2689A0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②将白纸覆盖到坛口处（仅要求完全覆盖住坛口）</w:t>
      </w:r>
    </w:p>
    <w:p w14:paraId="1896A0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③将圆形陶瓷片压在坛口处（要求陶瓷片稳定在坛口范围内）</w:t>
      </w:r>
    </w:p>
    <w:p w14:paraId="688C4A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④分别将两片粽叶盖在陶瓷片上/坛口处（要求粽叶的质心与陶瓷片的质心基本重合，两片粽叶交叉摆放，夹角约90°）</w:t>
      </w:r>
    </w:p>
    <w:p w14:paraId="5392C8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⑤将标签纸竖着贴到酒坛侧面，要求高过瓶颈处（因为需要后续用扎带固定）</w:t>
      </w:r>
    </w:p>
    <w:p w14:paraId="02467A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（⑥放置重物压实物料，防止过于蓬松和歪斜）</w:t>
      </w:r>
    </w:p>
    <w:p w14:paraId="11B924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第二步：绕扎锁紧</w:t>
      </w:r>
    </w:p>
    <w:p w14:paraId="28AB24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028AC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硬件设备</w:t>
      </w:r>
    </w:p>
    <w:p w14:paraId="6DF99D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xarm6机械臂、xarm控制器、网线、电脑</w:t>
      </w:r>
    </w:p>
    <w:p w14:paraId="6F3261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90DF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软件方案（初步设想）</w:t>
      </w:r>
    </w:p>
    <w:p w14:paraId="2E3FEA6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系统环境Ubuntu24.04 + ROS2 + Ufactory Studio</w:t>
      </w:r>
    </w:p>
    <w:p w14:paraId="1CBD013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视觉方案：GroundingDINO + SAM2（成熟视觉抓取路线）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该方案将视觉任务拆为“开放词汇检测 + 精细分割 + 深度/几何定位”三层：GroundingDINO 根据文本提示识别荷叶、白纸、陶瓷圆片、粽叶、标签纸等目标并输出候选框；SAM2 在候选框内生成物料精细掩膜，用于提取中心点、主方向、边缘和可抓取区域；RealSense 深度图结合相机内参和手眼标定结果，将图像中的抓取点转换到机械臂基座坐标系。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初期验证策略：先在真实场景中采集物料台图像，离线验证 GroundingDINO + SAM2 对各类物料的检测与分割效果；随后用人工确认的掩膜中心/主轴生成抓取预备点，只让机械臂移动到目标上方进行对准验证；在对准误差满足要求后，再加入夹爪闭合、下降抓取和放置动作。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风险与注意事项：该方案依赖光照、遮挡、物料纹理和相机视角，薄片物料的深度边缘可能存在噪声；因此 RGB 掩膜主要用于平面位置和姿态估计，深度信息优先用于高度校验和安全距离判断。对于粽叶、荷叶等柔性材料，后续仍需要通过真实抓取实验修正抓取点、夹爪开口和接触策略。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F72785F-27BD-47F2-A596-FC2A86B9C81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DC362"/>
    <w:multiLevelType w:val="singleLevel"/>
    <w:tmpl w:val="9F5DC3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40B89B"/>
    <w:multiLevelType w:val="singleLevel"/>
    <w:tmpl w:val="E140B89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C3FAA58"/>
    <w:multiLevelType w:val="singleLevel"/>
    <w:tmpl w:val="7C3FAA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86EBD"/>
    <w:rsid w:val="1E862FD2"/>
    <w:rsid w:val="3A937A84"/>
    <w:rsid w:val="48E97B76"/>
    <w:rsid w:val="5E80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104</Characters>
  <Lines>0</Lines>
  <Paragraphs>0</Paragraphs>
  <TotalTime>128</TotalTime>
  <ScaleCrop>false</ScaleCrop>
  <LinksUpToDate>false</LinksUpToDate>
  <CharactersWithSpaces>104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2026-07-01T02:16:00Z</dcterms:created>
  <dc:creator>Lenovo</dc:creator>
  <cp:lastModifiedBy>赵怡涛</cp:lastModifiedBy>
  <dcterms:modified xsi:type="dcterms:W3CDTF">2026-07-01T05:08:47Z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eyJoZGlkIjoiYjZiMTZjNTEwZTQzNGRkMGRkOGYxODZmMDhjMGY2ZTMiLCJ1c2VySWQiOiIxNjM3NTI1Mjk0In0=</vt:lpwstr>
  </property>
  <property fmtid="{D5CDD505-2E9C-101B-9397-08002B2CF9AE}" pid="4" name="ICV">
    <vt:lpwstr>7FCC42CE59584E8FA1BC331E133C6E23_12</vt:lpwstr>
  </property>
</Properties>
</file>