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https://ndc.services.cdc.gov/case-definitions/hepatitis-viral-acute-1996/</w:t>
      </w:r>
    </w:p>
    <w:p>
      <w:r>
        <w:t>Hepatitis, Viral, Acute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Viral, Acute</w:t>
        <w:br/>
        <w:t>1996 Case Definition</w:t>
        <w:br/>
        <w:t>Hepatitis, Viral, Acute</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acute illness with a) discrete onset of symptoms and b) jaundice or elevated serum aminotransferase levels.</w:t>
        <w:br/>
        <w:t>Laboratory Criteria For Diagnosis</w:t>
        <w:br/>
        <w:t>Hepatitis A</w:t>
        <w:br/>
        <w:t>: Immunoglobulin M antibody to hepatitis A virus (IgM anti-HAV) positive</w:t>
        <w:br/>
        <w:t>Hepatitis B</w:t>
        <w:br/>
        <w:t>:</w:t>
        <w:br/>
        <w:t>IgM antibody to hepatitis B core antigen (anti-HBc) positive or hepatitis B surface antigen (HBsAg) positive</w:t>
        <w:br/>
        <w:t>IgM anti-HAV negative (if done)</w:t>
        <w:br/>
        <w:t>Hepatitis C</w:t>
        <w:br/>
        <w:t>:</w:t>
        <w:br/>
        <w:t>Serum aminotransferase levels greater than 2.5 times the upper limit of normal,</w:t>
        <w:br/>
        <w:t>AND</w:t>
        <w:br/>
        <w:t>IgM anti-HAV negative,</w:t>
        <w:br/>
        <w:t>AND</w:t>
        <w:br/>
        <w:t>IgM anti-HBc negative (if done) or HBsAg negative,</w:t>
        <w:br/>
        <w:t>AND</w:t>
        <w:br/>
        <w:t>Antibody to hepatitis C virus (anti-HCV) positive, verified by a supplemental test</w:t>
        <w:br/>
        <w:t>Non-A, Non-B Hepatitis</w:t>
        <w:br/>
        <w:t>:</w:t>
        <w:br/>
        <w:t>Serum aminotransferase levels greater than 2.5 times the upper limit of normal,</w:t>
        <w:br/>
        <w:t>AND</w:t>
        <w:br/>
        <w:t>IgM anti-HAV negative,</w:t>
        <w:br/>
        <w:t>AND</w:t>
        <w:br/>
        <w:t>IgM anti-HBc negative (if done) or HBsAg negative,</w:t>
        <w:br/>
        <w:t>AND</w:t>
        <w:br/>
        <w:t>Anti-HCV negative (if done)</w:t>
        <w:br/>
        <w:t>Delta Hepatitis*</w:t>
        <w:br/>
        <w:t>: HBsAg or IgM anti-HBc positive and antibody to hepatitis delta virus positive</w:t>
        <w:br/>
        <w:t>Case Classification</w:t>
        <w:br/>
        <w:t>Confirmed</w:t>
        <w:br/>
        <w:t>A case that meets the clinical case definition and is laboratory confirmed or, for hepatitis A, a case that meets the clinical case definition and occurs in a person who has an epidemiologic link with a person who has laboratory-confirmed hepatitis A (i.e., household or sexual contact with an infected person during the 15-50 days before the onset of symptoms)</w:t>
        <w:br/>
        <w:t>Comments</w:t>
        <w:br/>
        <w:t>Persons who have chronic hepatitis or persons identified as HBsAg positive or anti-HCV positive should not be reported as having acute viral hepatitis unless they have evidence of an acute illness compatible with viral hepatitis (with the exception of perinatal hepatitis B infection). (See Hepatitis B, Perinatal)</w:t>
        <w:br/>
        <w:t>Up to 20% of acute hepatitis C cases will be anti-HCV negative when reported and will be classified as non-A, non-B hepatitis because some (5%-10%) have not yet seroconverted and others (5%-10%) remain negative even with prolonged follow-up.</w:t>
        <w:br/>
        <w:t>1</w:t>
        <w:br/>
        <w:t>Available serologic tests for anti-HCV do not distinguish between acute and chronic or past infection. Thus, other causes of acute hepatitis should be excluded for anti-HCV positive patients who have an acute illness compatible with viral hepatitis.</w:t>
        <w:br/>
        <w:t>* Delta hepatitis is not a nationally notifiable disease.</w:t>
        <w:br/>
        <w:t>References</w:t>
        <w:br/>
        <w:t>Kuo G, Choo Q-L, Alter HJ, Gitnick GL, Redeker AG, Purcell RH, Miyamura T, Dienstag JL, Alter MJ, Stevens CE, et al. An Assay for Cirulating Antibodies to a Major Etiologic Virus of Human Non-A, Non-B Hepatitis. Science 1989;244(4902):362-4</w:t>
        <w:br/>
        <w:t>Related Case Definition(s)</w:t>
        <w:br/>
        <w:t>Hepatitis, Viral, Acute | 1995 Case Definition</w:t>
        <w:br/>
        <w:t>Hepatitis, Viral, Acute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