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Extracted Content from https://ndc.services.cdc.gov/case-definitions/shigellosis-2005/</w:t>
      </w:r>
    </w:p>
    <w:p>
      <w:r>
        <w:t>Shigellosis (Shigella spp.) 2005 Case Definition | CDC</w:t>
        <w:br/>
        <w:t>Skip directly to site content</w:t>
        <w:br/>
        <w:t>Skip directly to search</w:t>
        <w:br/>
        <w:t>An official website of the United States government</w:t>
        <w:br/>
        <w:t>Here's how you know</w:t>
        <w:br/>
        <w:t>Official websites use .gov</w:t>
        <w:br/>
        <w:t>A .gov website belongs to an official government organization in the United States.</w:t>
        <w:br/>
        <w:t>Secure .gov websites use HTTPS</w:t>
        <w:br/>
        <w:t>A</w:t>
        <w:br/>
        <w:t>lock</w:t>
        <w:br/>
        <w:t>(</w:t>
        <w:br/>
        <w:t>) or</w:t>
        <w:br/>
        <w:t>https://</w:t>
        <w:br/>
        <w:t>means you've safely connected to the .gov website. Share sensitive information only on official, secure websites.</w:t>
        <w:br/>
        <w:t>National Notifiable Diseases Surveillance System (NNDSS)</w:t>
        <w:br/>
        <w:t>Explore Topics</w:t>
        <w:br/>
        <w:t>Search</w:t>
        <w:br/>
        <w:t>Search</w:t>
        <w:br/>
        <w:t>Clear Input</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search</w:t>
        <w:br/>
        <w:t>close search</w:t>
        <w:br/>
        <w:t>search</w:t>
        <w:br/>
        <w:t>National Notifiable Diseases Surveillance System (NNDSS)</w:t>
        <w:br/>
        <w:t>Menu</w:t>
        <w:br/>
        <w:t>Close</w:t>
        <w:br/>
        <w:t>search</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National Notifiable Diseases Surveillance System (NNDSS)</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April 16, 2021</w:t>
        <w:br/>
        <w:t>Case Definitions</w:t>
        <w:br/>
        <w:t>Message Mapping Guides</w:t>
        <w:br/>
        <w:t>Supporting Documents for Implementation</w:t>
        <w:br/>
        <w:t>Event Codes &amp; Other Surveillance Resources</w:t>
        <w:br/>
        <w:t>Shigellosis (</w:t>
        <w:br/>
        <w:t>Shigella</w:t>
        <w:br/>
        <w:t>spp.)</w:t>
        <w:br/>
        <w:t>2005 Case Definition</w:t>
        <w:br/>
        <w:t>Shigellosis (</w:t>
        <w:br/>
        <w:t>Shigella</w:t>
        <w:br/>
        <w:t>spp.)</w:t>
        <w:br/>
        <w:t>2005 Case Definition</w:t>
        <w:br/>
        <w:t>NOTE:</w:t>
        <w:br/>
        <w:t>A surveillance case definition is a set of uniform criteria used to define a disease for public health surveillance. Surveillance case definitions enable public health officials to classify and count cases consistently across reporting jurisdictions. Surveillance case definitions are not intended to be used by healthcare providers for making a clinical diagnosis or determining how to meet an individual patient’s health needs.</w:t>
        <w:br/>
        <w:t>CSTE Position Statement(s)</w:t>
        <w:br/>
        <w:t>09-ID-57</w:t>
        <w:br/>
        <w:t>Clinical Description</w:t>
        <w:br/>
        <w:t>An illness of variable severity characterized by diarrhea, fever, nausea, cramps, and tenesmus. Asymptomatic infections may occur.</w:t>
        <w:br/>
        <w:t>Laboratory Criteria For Diagnosis</w:t>
        <w:br/>
        <w:t>Isolation of</w:t>
        <w:br/>
        <w:t>Shigella</w:t>
        <w:br/>
        <w:t>from a clinical specimen</w:t>
        <w:br/>
        <w:t>Case Classification</w:t>
        <w:br/>
        <w:t>Probable</w:t>
        <w:br/>
        <w:t>A clinically compatible case that is epidemiologically linked to a confirmed case.</w:t>
        <w:br/>
        <w:t>Confirmed</w:t>
        <w:br/>
        <w:t>A case that meets the laboratory criteria for diagnosis. When available, O antigen serotype characterization should be reported.</w:t>
        <w:br/>
        <w:t>Comments</w:t>
        <w:br/>
        <w:t>For users of the legacy National Electronic Telecommunications System for Surveillance (NETSS), laboratory-confirmed isolates are also reported via the Public Health Laboratory Information System (PHLIS), which is managed by the Foodborne and Diarrheal Diseases Branch, Division of Bacterial and Mycotic Diseases, National Center for Infectious Diseases, CDC. The National Electronic Disease Surveillance System (NEDSS) or NEDSS compatible systems will eventually replace PHLIS; users of NEDSS or compatible systems which report to CDC should not report via PHLIS.</w:t>
        <w:br/>
        <w:t>Both asymptomatic infections and infections at sites other than the gastrointestinal tract, if laboratory confirmed, are considered confirmed cases that should be reported.</w:t>
        <w:br/>
        <w:t>The 2005 case definition appearing on this page was re-published in the 2009 CSTE position statement 09-ID-57. Thus, the 2005 and 2010 versions of the case definition are identical.</w:t>
        <w:br/>
        <w:t>Related Case Definition(s)</w:t>
        <w:br/>
        <w:t>Shigellosis (</w:t>
        <w:br/>
        <w:t>Shigella</w:t>
        <w:br/>
        <w:t>spp.) | 2017 Case Definition</w:t>
        <w:br/>
        <w:t>Shigellosis (</w:t>
        <w:br/>
        <w:t>Shigella</w:t>
        <w:br/>
        <w:t>spp.) | 2012 Case Definition</w:t>
        <w:br/>
        <w:t>Shigellosis (</w:t>
        <w:br/>
        <w:t>Shigella</w:t>
        <w:br/>
        <w:t>spp.) | 1997 Case Definition</w:t>
        <w:br/>
        <w:t>Back to Top</w:t>
        <w:br/>
        <w:t>Sources</w:t>
        <w:br/>
        <w:t>Print</w:t>
        <w:br/>
        <w:t>Share</w:t>
        <w:br/>
        <w:t>Facebook</w:t>
        <w:br/>
        <w:t>LinkedIn</w:t>
        <w:br/>
        <w:t>Twitter</w:t>
        <w:br/>
        <w:t>Syndicate</w:t>
        <w:br/>
        <w:t>Content Source:</w:t>
        <w:br/>
        <w:t>Case Definitions</w:t>
        <w:br/>
        <w:t>Message Mapping Guides</w:t>
        <w:br/>
        <w:t>Supporting Documents for Implementation</w:t>
        <w:br/>
        <w:t>Event Codes &amp; Other Surveillance Resources</w:t>
        <w:br/>
        <w:t>National Notifiable Diseases Surveillance System (NNDSS)</w:t>
        <w:br/>
        <w:t>NNDSS receives and shares case data from state, local, and territorial health departments to help public health monitor, control, and prevent serious diseases.</w:t>
        <w:br/>
        <w:t>View All</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Sign up for Email Updates</w:t>
        <w:br/>
        <w:t>Contact CDC</w:t>
        <w:br/>
        <w:t>Organization</w:t>
        <w:br/>
        <w:t>Policies</w:t>
        <w:br/>
        <w:t>Web Policies</w:t>
        <w:br/>
        <w:t>Languages</w:t>
        <w:br/>
        <w:t>Languages</w:t>
        <w:br/>
        <w:t>Español</w:t>
        <w:br/>
        <w:t>Language Assistance</w:t>
        <w:br/>
        <w:t>Archive</w:t>
        <w:br/>
        <w:t>CDC Archive</w:t>
        <w:br/>
        <w:t>Public Health Publications</w:t>
        <w:br/>
        <w:t>Contact Us</w:t>
        <w:br/>
        <w:t>About CDC</w:t>
        <w:br/>
        <w:t>Organization</w:t>
        <w:br/>
        <w:t>Policies</w:t>
        <w:br/>
        <w:t>Web Policies</w:t>
        <w:br/>
        <w:t>Languages</w:t>
        <w:br/>
        <w:t>Languages</w:t>
        <w:br/>
        <w:t>Español</w:t>
        <w:br/>
        <w:t>Language Assistance</w:t>
        <w:br/>
        <w:t>Archive</w:t>
        <w:br/>
        <w:t>CDC Archive</w:t>
        <w:br/>
        <w:t>Public Health Publications</w:t>
        <w:br/>
        <w:t>HHS.gov</w:t>
        <w:br/>
        <w:t>USA.gov</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