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https://ndc.services.cdc.gov/case-definitions/waterborne-disease-outbreak-1990/</w:t>
      </w:r>
    </w:p>
    <w:p>
      <w:r>
        <w:t>Waterborne Disease Outbreak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Waterborne Disease Outbreak</w:t>
        <w:br/>
        <w:t>1990 Case Definition</w:t>
        <w:br/>
        <w:t>Waterborne Disease Outbreak</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Background</w:t>
        <w:br/>
        <w:t>Definition: An incident in which two or more persons experience a similar illness after consumption or use of water intended for drinking, and epidemiologic evidence implicates the water as the source of the illness.</w:t>
        <w:br/>
        <w:t>Clinical Description</w:t>
        <w:br/>
        <w:t>Symptoms of illness depend upon etiologic agent.</w:t>
        <w:br/>
        <w:t>Laboratory Criteria For Diagnosis</w:t>
        <w:br/>
        <w:t>Depends upon etiologic agent.</w:t>
        <w:br/>
        <w:t>Comments</w:t>
        <w:br/>
        <w:t>In addition, a single case of chemical poisoning constitutes an outbreak if laboratory studies indicate that the water has been contaminated by the chemical. Other outbreaks that should be reported include a) epidemiologic investigations of outbreaks of gastroenteritis (even if not waterborne) on ocean-going passenger vessels that call on U.S. ports, and b) outbreaks of illness associated with exposure to recreational water. Disease outbreaks associated with water used for recreational purposes should meet the same criteria used for waterborne outbreaks associated with drinking water. However, outbreaks associated with recreational water involve exposure to or unintentional ingestion of fresh or marine water, excluding wound infections caused by water-related organisms.</w:t>
        <w:br/>
        <w:t>Related Case Definition(s)</w:t>
        <w:br/>
        <w:t>Waterborne Disease Outbreak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