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https://tools.cdc.gov/medialibrary/index.aspx#/sharecontent/https://ndc.services.cdc.gov/conditions/alpha-gal-syndrome-ags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