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https://tools.cdc.gov/medialibrary/index.aspx#/sharecontent/https://ndc.services.cdc.gov/conditions/escherichia-coli-o157h7</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