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https://tools.cdc.gov/medialibrary/index.aspx#/sharecontent/https://ndc.services.cdc.gov/conditions/spinal-cord-injury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