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https://tools.cdc.gov/medialibrary/index.aspx#/sharecontent/https://ndc.services.cdc.gov/conditions/streptococcus-disease-invasive-group-a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