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https://wwwn.cdc.gov/pubs/other-languages?Sort=Lang%3A%3Aasc</w:t>
      </w:r>
    </w:p>
    <w:p>
      <w:r>
        <w:t>ï»¿</w:t>
        <w:br/>
        <w:t>CDC Resources in Languages Other than English</w:t>
        <w:br/>
        <w:t>Skip directly to site content</w:t>
        <w:br/>
        <w:t>Skip directly to page options</w:t>
        <w:br/>
        <w:t>Skip directly to A-Z link</w:t>
        <w:br/>
        <w:t>Skip directly to A-Z link</w:t>
        <w:br/>
        <w:t>Skip directly to A-Z link</w:t>
        <w:br/>
        <w:t>Centers for Disease Control and Prevention. CDC twenty four seven.</w:t>
        <w:br/>
        <w:t xml:space="preserve">              Saving Lives, Protecting People</w:t>
        <w:br/>
        <w:t>Centers for Disease Control and Prevention. CDC twenty four seven.</w:t>
        <w:br/>
        <w:t xml:space="preserve">              Saving Lives, Protecting People</w:t>
        <w:br/>
        <w:t>CDC Resources in Languages Other than English</w:t>
        <w:br/>
        <w:t>Section Navigation</w:t>
        <w:br/>
        <w:t>TP Docs Home</w:t>
        <w:br/>
        <w:t>CDC Resources in Languages Other than English</w:t>
        <w:br/>
        <w:t>Below are listed information and materials available on the Centers for Disease Control and Prevention</w:t>
        <w:br/>
        <w:t xml:space="preserve">                (cdc.gov) website translated into other languages.</w:t>
        <w:br/>
        <w:t xml:space="preserve">                Topics include emergency preparedness and response, diseases and conditions, data and statistics,</w:t>
        <w:br/>
        <w:t xml:space="preserve">                environmental health, healthy living, injury, violence and safety,</w:t>
        <w:br/>
        <w:t xml:space="preserve">                life stages and populations, travelers' health, and workplace safety and health among others. The</w:t>
        <w:br/>
        <w:t xml:space="preserve">                information comes in various formats available for sharing and downloading.</w:t>
        <w:br/>
        <w:t xml:space="preserve">                All of the resources are free to print and share. Additional resources will be added periodically, so</w:t>
        <w:br/>
        <w:t xml:space="preserve">                please visit often.</w:t>
        <w:br/>
        <w:t>For information in Spanish only, please visit</w:t>
        <w:br/>
        <w:t>CDC en EspaÃ±ol.</w:t>
        <w:br/>
        <w:t>For additional materials in other languages, please visit the following pages:</w:t>
        <w:br/>
        <w:t>CDC Print Resources</w:t>
        <w:br/>
        <w:t>Health Education and Communication Tools For RIM Communities and Other Limited-English-Proficient Populations</w:t>
        <w:br/>
        <w:t>Mpox Digital Resources</w:t>
        <w:br/>
        <w:t>Information in other languages may also be available on other cdc.gov Web pages by specific topic or disease.</w:t>
        <w:br/>
        <w:t>Page last reviewed:</w:t>
        <w:br/>
        <w:t>May 23, 2023</w:t>
        <w:br/>
        <w:t>Content source:</w:t>
        <w:br/>
        <w:t>Office of Communications</w:t>
        <w:br/>
        <w:t>CDC Resources in Languages Other than English</w:t>
        <w:br/>
        <w:t>CDC Multilingual Content</w:t>
        <w:br/>
        <w:t>CDC en EspaÃ±ol</w:t>
        <w:br/>
        <w:t>CONTACT CDC-INFO</w:t>
        <w:br/>
        <w:t>Have questions? We have answers.</w:t>
        <w:br/>
        <w:t>1-800-CDC-INFO (800-232-4636)</w:t>
        <w:br/>
        <w:t>TTY: 888-232-6348</w:t>
        <w:br/>
        <w:t>Email</w:t>
        <w:br/>
        <w:t xml:space="preserve">                    CDC-INFO</w:t>
        <w:br/>
        <w:t>CDC INFORMATION</w:t>
        <w:br/>
        <w:t>About CDC</w:t>
        <w:br/>
        <w:t>Jobs</w:t>
        <w:br/>
        <w:t>Funding</w:t>
        <w:br/>
        <w:t>Policies</w:t>
        <w:br/>
        <w:t>File Viewers &amp; Players</w:t>
        <w:br/>
        <w:t>Privacy</w:t>
        <w:br/>
        <w:t>FOIA</w:t>
        <w:br/>
        <w:t>No Fear Act</w:t>
        <w:br/>
        <w:t>OIG</w:t>
        <w:br/>
        <w:t>Nondiscrimination</w:t>
        <w:br/>
        <w:t>Accessibility</w:t>
        <w:br/>
        <w:t>U.S. Department of Health &amp; Human</w:t>
        <w:br/>
        <w:t xml:space="preserve">                  Services</w:t>
        <w:br/>
        <w:t>USA.gov</w:t>
        <w:br/>
        <w:t>CDC Website</w:t>
        <w:br/>
        <w:t xml:space="preserve">                  Exit Disclaimer</w:t>
        <w:br/>
        <w:t>external icon</w:t>
        <w:br/>
        <w:t>Exit Notification/Disclaimer Policy</w:t>
        <w:br/>
        <w:t>Close</w:t>
        <w:br/>
        <w:t>Links with this icon</w:t>
        <w:br/>
        <w:t>indicate that you are leaving the CDC website.</w:t>
        <w:br/>
        <w:t>The Centers for Disease Control and Prevention (CDC) cannot attest to the accuracy of a</w:t>
        <w:br/>
        <w:t xml:space="preserve">              non-federal website.</w:t>
        <w:br/>
        <w:t>Linking to a non-federal website does not constitute an endorsement by CDC or any of its</w:t>
        <w:br/>
        <w:t xml:space="preserve">              employees of the sponsors or the information and products presented on the website.</w:t>
        <w:br/>
        <w:t>You will be subject to the destination website's privacy policy when you follow the link.</w:t>
        <w:br/>
        <w:t>CDC is not responsible for Section 508 compliance (accessibility) on other federal or</w:t>
        <w:br/>
        <w:t xml:space="preserve">              private website.</w:t>
        <w:br/>
        <w:t>For more information on CDC's web notification policies, see</w:t>
        <w:br/>
        <w:t>Website Disclaimers</w:t>
        <w:br/>
        <w:t>.</w:t>
        <w:br/>
        <w:t>Cancel</w:t>
        <w:br/>
        <w:t>Continue</w:t>
        <w:br/>
        <w:t>Facebook</w:t>
        <w:br/>
        <w:t>Twitter</w:t>
        <w:br/>
        <w:t>Email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