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0F615" w14:textId="4CF0ACB9" w:rsidR="001F1ACF" w:rsidRPr="001F1ACF" w:rsidRDefault="001F1ACF" w:rsidP="001F1ACF">
      <w:pPr>
        <w:pStyle w:val="Heading1"/>
      </w:pPr>
      <w:r w:rsidRPr="001F1ACF">
        <w:t>Meta-Link</w:t>
      </w:r>
      <w:r w:rsidR="008949EF">
        <w:t xml:space="preserve"> User Guide</w:t>
      </w:r>
    </w:p>
    <w:p w14:paraId="1A5F26D5" w14:textId="77777777" w:rsidR="00D159DA" w:rsidRPr="0081704D" w:rsidRDefault="009B0503" w:rsidP="00E85703">
      <w:pPr>
        <w:pStyle w:val="Heading2"/>
        <w:rPr>
          <w:sz w:val="28"/>
          <w:szCs w:val="28"/>
        </w:rPr>
      </w:pPr>
      <w:r w:rsidRPr="0081704D">
        <w:rPr>
          <w:sz w:val="28"/>
          <w:szCs w:val="28"/>
        </w:rPr>
        <w:t xml:space="preserve">1.0 </w:t>
      </w:r>
      <w:r w:rsidR="00D159DA" w:rsidRPr="0081704D">
        <w:rPr>
          <w:sz w:val="28"/>
          <w:szCs w:val="28"/>
        </w:rPr>
        <w:t>Purpose</w:t>
      </w:r>
    </w:p>
    <w:p w14:paraId="53C1183B" w14:textId="4484139E" w:rsidR="001F1ACF" w:rsidRDefault="001F1ACF" w:rsidP="001F1ACF">
      <w:r>
        <w:t xml:space="preserve">Meta-Link is a tool for connecting CyPhy with Creo to allow editing of </w:t>
      </w:r>
      <w:r w:rsidR="0072538B">
        <w:t>C</w:t>
      </w:r>
      <w:r>
        <w:t xml:space="preserve">omponents or </w:t>
      </w:r>
      <w:r w:rsidR="0072538B">
        <w:t>D</w:t>
      </w:r>
      <w:r w:rsidR="0030181C">
        <w:t>esigns both in Creo and CyP</w:t>
      </w:r>
      <w:r>
        <w:t xml:space="preserve">hy at the same time. </w:t>
      </w:r>
      <w:r w:rsidR="0072538B">
        <w:t>The tool supports a bottom-up (C</w:t>
      </w:r>
      <w:r w:rsidR="00DC31E8">
        <w:t>ompo</w:t>
      </w:r>
      <w:r w:rsidR="0072538B">
        <w:t>nents created first, then from Components</w:t>
      </w:r>
      <w:r w:rsidR="00BE126C">
        <w:t>,</w:t>
      </w:r>
      <w:r w:rsidR="0072538B">
        <w:t xml:space="preserve"> D</w:t>
      </w:r>
      <w:r w:rsidR="00DC31E8">
        <w:t xml:space="preserve">esigns are assembled) workflow and enables </w:t>
      </w:r>
      <w:r w:rsidR="0072538B">
        <w:t>D</w:t>
      </w:r>
      <w:r w:rsidR="00DC31E8">
        <w:t>esigns</w:t>
      </w:r>
      <w:r w:rsidR="002C56C7">
        <w:t>/Components</w:t>
      </w:r>
      <w:r w:rsidR="00DC31E8">
        <w:t xml:space="preserve"> </w:t>
      </w:r>
      <w:r w:rsidR="0072538B">
        <w:t xml:space="preserve">to be </w:t>
      </w:r>
      <w:r w:rsidR="00DC31E8">
        <w:t xml:space="preserve">viewed in </w:t>
      </w:r>
      <w:r w:rsidR="0072538B">
        <w:t>Creo</w:t>
      </w:r>
      <w:r w:rsidR="00DC31E8">
        <w:t xml:space="preserve"> with limit</w:t>
      </w:r>
      <w:r w:rsidR="0072538B">
        <w:t>ed editing capabilities.</w:t>
      </w:r>
    </w:p>
    <w:p w14:paraId="60DDD8EA" w14:textId="77777777" w:rsidR="00DC31E8" w:rsidRPr="0081704D" w:rsidRDefault="00DC31E8" w:rsidP="00DC31E8">
      <w:pPr>
        <w:pStyle w:val="Heading2"/>
        <w:rPr>
          <w:sz w:val="28"/>
          <w:szCs w:val="28"/>
        </w:rPr>
      </w:pPr>
      <w:r w:rsidRPr="0081704D">
        <w:rPr>
          <w:sz w:val="28"/>
          <w:szCs w:val="28"/>
        </w:rPr>
        <w:t>2.0 Procedures</w:t>
      </w:r>
    </w:p>
    <w:p w14:paraId="6A64F936" w14:textId="77777777" w:rsidR="00DC31E8" w:rsidRDefault="00DC31E8" w:rsidP="00DC31E8">
      <w:pPr>
        <w:pStyle w:val="Heading3"/>
      </w:pPr>
      <w:r>
        <w:t>2.1 Installation</w:t>
      </w:r>
    </w:p>
    <w:p w14:paraId="3EB972BF" w14:textId="6A322030" w:rsidR="00DC31E8" w:rsidRDefault="00DC31E8" w:rsidP="00DC31E8">
      <w:r>
        <w:t>Meta-Link is installed together with the Meta Tool</w:t>
      </w:r>
      <w:r w:rsidR="0030181C">
        <w:t xml:space="preserve"> C</w:t>
      </w:r>
      <w:r>
        <w:t>hain. No addition</w:t>
      </w:r>
      <w:r w:rsidR="0072538B">
        <w:t>al installation steps are needed</w:t>
      </w:r>
      <w:r>
        <w:t>.</w:t>
      </w:r>
    </w:p>
    <w:p w14:paraId="2E16DF9B" w14:textId="14EE3E85" w:rsidR="00DC31E8" w:rsidRDefault="00DC31E8" w:rsidP="00DC31E8">
      <w:pPr>
        <w:pStyle w:val="Heading3"/>
      </w:pPr>
      <w:r>
        <w:t>2.2 Workflow</w:t>
      </w:r>
    </w:p>
    <w:p w14:paraId="7CAD65C1" w14:textId="3246A310" w:rsidR="00DC31E8" w:rsidRDefault="00996FFD" w:rsidP="00DC31E8">
      <w:r>
        <w:t xml:space="preserve">The currently supported workflow is bottom-up. First, components need to be created (or, existing components can be used </w:t>
      </w:r>
      <w:r w:rsidR="0072538B">
        <w:t>e.g. from VehicleForge). Then, a D</w:t>
      </w:r>
      <w:r>
        <w:t>esi</w:t>
      </w:r>
      <w:r w:rsidR="0072538B">
        <w:t>gn can be assembled from these C</w:t>
      </w:r>
      <w:r>
        <w:t>omponents. During the process it is expected that back and forth iterations are made in Creo and Cy</w:t>
      </w:r>
      <w:r w:rsidR="0030181C">
        <w:t>P</w:t>
      </w:r>
      <w:r>
        <w:t>hy at the same time. This document will go through the workflow steps and illustrates how Meta-Link supports each of these steps.</w:t>
      </w:r>
    </w:p>
    <w:p w14:paraId="46B95E75" w14:textId="2C53F2E1" w:rsidR="00996FFD" w:rsidRDefault="002C56C7" w:rsidP="00996FFD">
      <w:pPr>
        <w:pStyle w:val="Heading3"/>
      </w:pPr>
      <w:r>
        <w:t>2.3</w:t>
      </w:r>
      <w:r w:rsidR="00996FFD">
        <w:t xml:space="preserve"> Terminology</w:t>
      </w:r>
    </w:p>
    <w:p w14:paraId="190FE6ED" w14:textId="17A77F40" w:rsidR="00996FFD" w:rsidRDefault="00996FFD" w:rsidP="00DC31E8">
      <w:r>
        <w:t xml:space="preserve">Component </w:t>
      </w:r>
      <w:r w:rsidR="0072538B">
        <w:t>–</w:t>
      </w:r>
      <w:r>
        <w:t xml:space="preserve"> </w:t>
      </w:r>
      <w:r w:rsidR="0072538B">
        <w:t xml:space="preserve">A component defined in </w:t>
      </w:r>
      <w:r w:rsidR="00A135A8">
        <w:t>CyPhy</w:t>
      </w:r>
      <w:r w:rsidR="0072538B">
        <w:t>. It consists of a reference to one main Creo file (.prt/.asm) and additional information (mostly connectors and parameters)</w:t>
      </w:r>
    </w:p>
    <w:p w14:paraId="79F02800" w14:textId="06530924" w:rsidR="0072538B" w:rsidRDefault="0072538B" w:rsidP="00DC31E8">
      <w:r>
        <w:t xml:space="preserve">Design – A Component Assembly </w:t>
      </w:r>
      <w:r w:rsidR="00C45522">
        <w:t xml:space="preserve">defined </w:t>
      </w:r>
      <w:r>
        <w:t xml:space="preserve">in </w:t>
      </w:r>
      <w:r w:rsidR="00A135A8">
        <w:t xml:space="preserve">CyPhy </w:t>
      </w:r>
      <w:r>
        <w:t xml:space="preserve">(not to </w:t>
      </w:r>
      <w:r w:rsidR="00A135A8">
        <w:t xml:space="preserve">be </w:t>
      </w:r>
      <w:r>
        <w:t xml:space="preserve">mixed with a Creo assembly). A Design consists of references to Components and connections between these, plus additional </w:t>
      </w:r>
      <w:r w:rsidR="00A614E9">
        <w:t>meta-</w:t>
      </w:r>
      <w:r>
        <w:t>information like parameter values.</w:t>
      </w:r>
    </w:p>
    <w:p w14:paraId="345A2EF6" w14:textId="764C5A2F" w:rsidR="002C56C7" w:rsidRDefault="002C56C7" w:rsidP="002C56C7">
      <w:pPr>
        <w:pStyle w:val="Heading3"/>
      </w:pPr>
      <w:r>
        <w:t>2.4 Accessing Meta-Link functionality</w:t>
      </w:r>
    </w:p>
    <w:p w14:paraId="2AAC735A" w14:textId="433CB0E7" w:rsidR="002C56C7" w:rsidRDefault="002C56C7" w:rsidP="002C56C7">
      <w:r>
        <w:t>Meta-Link functionality can be accessed vi</w:t>
      </w:r>
      <w:r w:rsidR="00BF7584">
        <w:t>a the Meta-Link toolbar in Creo:</w:t>
      </w:r>
    </w:p>
    <w:p w14:paraId="09F2D0B0" w14:textId="77777777" w:rsidR="00BF7584" w:rsidRPr="002C56C7" w:rsidRDefault="00BF7584" w:rsidP="002C56C7"/>
    <w:p w14:paraId="2B9961E1" w14:textId="5D3398C1" w:rsidR="002C56C7" w:rsidRDefault="00477550" w:rsidP="002C56C7">
      <w:pPr>
        <w:jc w:val="center"/>
      </w:pPr>
      <w:r>
        <w:rPr>
          <w:noProof/>
        </w:rPr>
        <w:drawing>
          <wp:inline distT="0" distB="0" distL="0" distR="0" wp14:anchorId="1F77FC28" wp14:editId="59114E6A">
            <wp:extent cx="483870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38700" cy="1238250"/>
                    </a:xfrm>
                    <a:prstGeom prst="rect">
                      <a:avLst/>
                    </a:prstGeom>
                  </pic:spPr>
                </pic:pic>
              </a:graphicData>
            </a:graphic>
          </wp:inline>
        </w:drawing>
      </w:r>
    </w:p>
    <w:p w14:paraId="0A5B53E8" w14:textId="77777777" w:rsidR="00BF7584" w:rsidRDefault="00BF7584" w:rsidP="002C56C7"/>
    <w:p w14:paraId="20CCE444" w14:textId="2EE42798" w:rsidR="002C56C7" w:rsidRDefault="002C56C7" w:rsidP="002C56C7">
      <w:r>
        <w:t>In CyPhy, it can be accessed via the Meta-Link toolbar button:</w:t>
      </w:r>
    </w:p>
    <w:p w14:paraId="2800BB45" w14:textId="77777777" w:rsidR="00BF7584" w:rsidRDefault="00BF7584" w:rsidP="002C56C7"/>
    <w:p w14:paraId="2B6125CA" w14:textId="3EAF3D65" w:rsidR="002C56C7" w:rsidRDefault="002C56C7" w:rsidP="002C56C7">
      <w:pPr>
        <w:jc w:val="center"/>
      </w:pPr>
      <w:r>
        <w:rPr>
          <w:noProof/>
        </w:rPr>
        <w:drawing>
          <wp:inline distT="0" distB="0" distL="0" distR="0" wp14:anchorId="63D31A11" wp14:editId="349BD7DE">
            <wp:extent cx="1133475" cy="24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33475" cy="247650"/>
                    </a:xfrm>
                    <a:prstGeom prst="rect">
                      <a:avLst/>
                    </a:prstGeom>
                  </pic:spPr>
                </pic:pic>
              </a:graphicData>
            </a:graphic>
          </wp:inline>
        </w:drawing>
      </w:r>
    </w:p>
    <w:p w14:paraId="6D9D6116" w14:textId="1EE11F4C" w:rsidR="007969C5" w:rsidRDefault="007969C5" w:rsidP="007969C5">
      <w:pPr>
        <w:pStyle w:val="Heading2"/>
      </w:pPr>
      <w:r w:rsidRPr="007969C5">
        <w:rPr>
          <w:sz w:val="28"/>
          <w:szCs w:val="28"/>
        </w:rPr>
        <w:lastRenderedPageBreak/>
        <w:t>2.5 Workflow scenarios</w:t>
      </w:r>
    </w:p>
    <w:p w14:paraId="3DB62E7F" w14:textId="3D7A74AF" w:rsidR="0072538B" w:rsidRDefault="00BF7584" w:rsidP="00BF7584">
      <w:pPr>
        <w:pStyle w:val="Heading3"/>
      </w:pPr>
      <w:r>
        <w:t>2.5</w:t>
      </w:r>
      <w:r w:rsidR="007969C5">
        <w:t>.1</w:t>
      </w:r>
      <w:r w:rsidR="00E352AC">
        <w:t xml:space="preserve"> Creating a C</w:t>
      </w:r>
      <w:r w:rsidR="0072538B">
        <w:t>omponent</w:t>
      </w:r>
      <w:r w:rsidR="008949EF">
        <w:t xml:space="preserve"> from scratch</w:t>
      </w:r>
    </w:p>
    <w:p w14:paraId="1BE7440C" w14:textId="185A7160" w:rsidR="00D840B2" w:rsidRDefault="00D840B2" w:rsidP="00D840B2">
      <w:r>
        <w:t>In the bottom-up approach, first components need to be available. These can be downloaded from VehicleForge and imported with the Component Importer, or can be created through Meta-Link in Creo.</w:t>
      </w:r>
    </w:p>
    <w:p w14:paraId="60BC2898" w14:textId="77777777" w:rsidR="00D840B2" w:rsidRPr="00D840B2" w:rsidRDefault="00D840B2" w:rsidP="00D840B2"/>
    <w:p w14:paraId="6C8A3EDC" w14:textId="277561E9" w:rsidR="00520536" w:rsidRPr="00520536" w:rsidRDefault="002C56C7" w:rsidP="00520536">
      <w:r>
        <w:t>1. From GME, start Me</w:t>
      </w:r>
      <w:r w:rsidR="00520536">
        <w:t>ta-Link in “empty” mode with the button on the CyPhy toolbar:</w:t>
      </w:r>
    </w:p>
    <w:p w14:paraId="0BCCDAC0" w14:textId="56BACAA7" w:rsidR="008949EF" w:rsidRDefault="00520536" w:rsidP="00520536">
      <w:pPr>
        <w:jc w:val="center"/>
      </w:pPr>
      <w:r>
        <w:rPr>
          <w:noProof/>
        </w:rPr>
        <w:drawing>
          <wp:inline distT="0" distB="0" distL="0" distR="0" wp14:anchorId="56FD5B3B" wp14:editId="50A1DC38">
            <wp:extent cx="113347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33475" cy="247650"/>
                    </a:xfrm>
                    <a:prstGeom prst="rect">
                      <a:avLst/>
                    </a:prstGeom>
                  </pic:spPr>
                </pic:pic>
              </a:graphicData>
            </a:graphic>
          </wp:inline>
        </w:drawing>
      </w:r>
    </w:p>
    <w:p w14:paraId="1FE47EC4" w14:textId="77777777" w:rsidR="002C56C7" w:rsidRDefault="002C56C7" w:rsidP="00520536">
      <w:pPr>
        <w:jc w:val="center"/>
      </w:pPr>
    </w:p>
    <w:p w14:paraId="60833DEB" w14:textId="5DE7C812" w:rsidR="00520536" w:rsidRDefault="00520536" w:rsidP="00520536">
      <w:r>
        <w:t xml:space="preserve">2. </w:t>
      </w:r>
      <w:r w:rsidR="00294A84">
        <w:t xml:space="preserve">Open a .prt/.asm file. This will be the main Creo </w:t>
      </w:r>
      <w:r w:rsidR="0096524F">
        <w:t>resource of the component:</w:t>
      </w:r>
    </w:p>
    <w:p w14:paraId="46E239EE" w14:textId="77777777" w:rsidR="00520536" w:rsidRDefault="00520536" w:rsidP="00520536"/>
    <w:p w14:paraId="6FD53673" w14:textId="0EB05E8D" w:rsidR="00520536" w:rsidRPr="008949EF" w:rsidRDefault="00520536" w:rsidP="00520536">
      <w:r>
        <w:rPr>
          <w:noProof/>
        </w:rPr>
        <w:drawing>
          <wp:inline distT="0" distB="0" distL="0" distR="0" wp14:anchorId="1F2802F1" wp14:editId="0615406F">
            <wp:extent cx="5486400" cy="35573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557368"/>
                    </a:xfrm>
                    <a:prstGeom prst="rect">
                      <a:avLst/>
                    </a:prstGeom>
                  </pic:spPr>
                </pic:pic>
              </a:graphicData>
            </a:graphic>
          </wp:inline>
        </w:drawing>
      </w:r>
    </w:p>
    <w:p w14:paraId="691E7B9F" w14:textId="77777777" w:rsidR="0072538B" w:rsidRDefault="0072538B" w:rsidP="00DC31E8"/>
    <w:p w14:paraId="3730B108" w14:textId="138F8305" w:rsidR="00294A84" w:rsidRDefault="00294A84" w:rsidP="00DC31E8">
      <w:r>
        <w:t xml:space="preserve">3. </w:t>
      </w:r>
      <w:r w:rsidR="0096524F">
        <w:t>Select the model you’d like to have as the main resource for your component:</w:t>
      </w:r>
    </w:p>
    <w:p w14:paraId="2A22C9CD" w14:textId="77777777" w:rsidR="00BF7584" w:rsidRDefault="00BF7584" w:rsidP="00DC31E8"/>
    <w:p w14:paraId="157A655E" w14:textId="36AC132C" w:rsidR="0096524F" w:rsidRDefault="0096524F" w:rsidP="0096524F">
      <w:pPr>
        <w:jc w:val="center"/>
      </w:pPr>
      <w:r>
        <w:rPr>
          <w:noProof/>
        </w:rPr>
        <w:drawing>
          <wp:inline distT="0" distB="0" distL="0" distR="0" wp14:anchorId="026843FF" wp14:editId="75054C46">
            <wp:extent cx="1638300" cy="105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38300" cy="1057275"/>
                    </a:xfrm>
                    <a:prstGeom prst="rect">
                      <a:avLst/>
                    </a:prstGeom>
                  </pic:spPr>
                </pic:pic>
              </a:graphicData>
            </a:graphic>
          </wp:inline>
        </w:drawing>
      </w:r>
    </w:p>
    <w:p w14:paraId="13A47A9E" w14:textId="77777777" w:rsidR="00BF7584" w:rsidRDefault="00BF7584" w:rsidP="0096524F"/>
    <w:p w14:paraId="674C13F0" w14:textId="6A2C03B4" w:rsidR="0096524F" w:rsidRDefault="00B52137" w:rsidP="0096524F">
      <w:r>
        <w:t xml:space="preserve">4. Select the </w:t>
      </w:r>
      <w:r w:rsidRPr="00CE65ED">
        <w:rPr>
          <w:i/>
        </w:rPr>
        <w:t>Create New Component</w:t>
      </w:r>
      <w:r>
        <w:t xml:space="preserve"> (</w:t>
      </w:r>
      <w:r>
        <w:rPr>
          <w:noProof/>
        </w:rPr>
        <w:drawing>
          <wp:inline distT="0" distB="0" distL="0" distR="0" wp14:anchorId="418B53C6" wp14:editId="1919B2B1">
            <wp:extent cx="155643" cy="1556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s_create_compon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071" cy="156071"/>
                    </a:xfrm>
                    <a:prstGeom prst="rect">
                      <a:avLst/>
                    </a:prstGeom>
                  </pic:spPr>
                </pic:pic>
              </a:graphicData>
            </a:graphic>
          </wp:inline>
        </w:drawing>
      </w:r>
      <w:r>
        <w:t>) function on the Meta-Link toolbar, and enter your new component’s name:</w:t>
      </w:r>
    </w:p>
    <w:p w14:paraId="6DDD0D01" w14:textId="77777777" w:rsidR="00B52137" w:rsidRDefault="00B52137" w:rsidP="0096524F"/>
    <w:p w14:paraId="0AAFCFAF" w14:textId="70EE7052" w:rsidR="00B52137" w:rsidRDefault="00477550" w:rsidP="00B52137">
      <w:pPr>
        <w:jc w:val="center"/>
      </w:pPr>
      <w:r>
        <w:rPr>
          <w:noProof/>
        </w:rPr>
        <w:lastRenderedPageBreak/>
        <w:drawing>
          <wp:inline distT="0" distB="0" distL="0" distR="0" wp14:anchorId="0657FA98" wp14:editId="783555FC">
            <wp:extent cx="329565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95650" cy="885825"/>
                    </a:xfrm>
                    <a:prstGeom prst="rect">
                      <a:avLst/>
                    </a:prstGeom>
                  </pic:spPr>
                </pic:pic>
              </a:graphicData>
            </a:graphic>
          </wp:inline>
        </w:drawing>
      </w:r>
    </w:p>
    <w:p w14:paraId="5772C0D7" w14:textId="77777777" w:rsidR="00CE65ED" w:rsidRDefault="00CE65ED" w:rsidP="00B52137"/>
    <w:p w14:paraId="3596F086" w14:textId="7B21B6E7" w:rsidR="00B52137" w:rsidRDefault="00B52137" w:rsidP="00B52137">
      <w:r>
        <w:t>5. The new Component has been created in CyPhy:</w:t>
      </w:r>
    </w:p>
    <w:p w14:paraId="667824A5" w14:textId="77777777" w:rsidR="00BF7584" w:rsidRDefault="00BF7584" w:rsidP="00B52137"/>
    <w:p w14:paraId="6C5FC303" w14:textId="5B44D67A" w:rsidR="00B52137" w:rsidRDefault="00B52137" w:rsidP="00B52137">
      <w:pPr>
        <w:jc w:val="center"/>
      </w:pPr>
      <w:r>
        <w:rPr>
          <w:noProof/>
        </w:rPr>
        <w:drawing>
          <wp:inline distT="0" distB="0" distL="0" distR="0" wp14:anchorId="7AE4FFA0" wp14:editId="4B19FC12">
            <wp:extent cx="5486400" cy="161778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617785"/>
                    </a:xfrm>
                    <a:prstGeom prst="rect">
                      <a:avLst/>
                    </a:prstGeom>
                  </pic:spPr>
                </pic:pic>
              </a:graphicData>
            </a:graphic>
          </wp:inline>
        </w:drawing>
      </w:r>
    </w:p>
    <w:p w14:paraId="39D77D39" w14:textId="77777777" w:rsidR="00DC31E8" w:rsidRDefault="00DC31E8" w:rsidP="001F1ACF"/>
    <w:p w14:paraId="5B0DD341" w14:textId="11E39E0C" w:rsidR="0081704D" w:rsidRDefault="007D70AF" w:rsidP="0081704D">
      <w:r>
        <w:t>Note:</w:t>
      </w:r>
      <w:r w:rsidR="0081704D">
        <w:t xml:space="preserve"> all the resources (.prt/.asm) files used by the Component are going to be copied into a newly created directory under the </w:t>
      </w:r>
      <w:r w:rsidR="0081704D" w:rsidRPr="00E25A53">
        <w:rPr>
          <w:i/>
        </w:rPr>
        <w:t>components</w:t>
      </w:r>
      <w:r w:rsidR="0081704D">
        <w:t xml:space="preserve"> f</w:t>
      </w:r>
      <w:r w:rsidR="00477550">
        <w:t>older in your model’s directory (the component directory).</w:t>
      </w:r>
    </w:p>
    <w:p w14:paraId="7B18D895" w14:textId="270F4C73" w:rsidR="007D70AF" w:rsidRDefault="007D70AF" w:rsidP="0081704D">
      <w:r>
        <w:t>Note: after creating the new component, Meta-Link switches to Component editing mode on the newly created component. So the component doesn’t have to be re-opened in Creo.</w:t>
      </w:r>
    </w:p>
    <w:p w14:paraId="20D2B710" w14:textId="7AE76602" w:rsidR="0081704D" w:rsidRDefault="007969C5" w:rsidP="0081704D">
      <w:pPr>
        <w:pStyle w:val="Heading3"/>
      </w:pPr>
      <w:r>
        <w:t>2.5.2</w:t>
      </w:r>
      <w:r w:rsidR="0081704D">
        <w:t xml:space="preserve"> Adding c</w:t>
      </w:r>
      <w:r w:rsidR="00BF4691">
        <w:t>onnectors to the newly created C</w:t>
      </w:r>
      <w:r w:rsidR="0081704D">
        <w:t>omponent</w:t>
      </w:r>
    </w:p>
    <w:p w14:paraId="4EC5AAD7" w14:textId="39E366D1" w:rsidR="0081704D" w:rsidRDefault="0081704D" w:rsidP="0081704D">
      <w:r>
        <w:t xml:space="preserve">To be able to use the newly created Component in Designs, connectors must be added to it which would allow </w:t>
      </w:r>
      <w:r w:rsidR="00CE65ED">
        <w:t>specifying connections between C</w:t>
      </w:r>
      <w:r>
        <w:t>omponents. Connectors can be created in CyPhy or Creo. The description of h</w:t>
      </w:r>
      <w:r w:rsidR="00CE65ED">
        <w:t>ow to create connectors in Creo is:</w:t>
      </w:r>
    </w:p>
    <w:p w14:paraId="1037E5A1" w14:textId="7A0F2B46" w:rsidR="0081704D" w:rsidRDefault="0081704D" w:rsidP="0081704D">
      <w:pPr>
        <w:pStyle w:val="ListParagraph"/>
        <w:numPr>
          <w:ilvl w:val="0"/>
          <w:numId w:val="15"/>
        </w:numPr>
      </w:pPr>
      <w:r>
        <w:t>Open the component in Meta-Link by selecting</w:t>
      </w:r>
      <w:r w:rsidR="0030181C">
        <w:t xml:space="preserve"> the Meta-Link button on the CyP</w:t>
      </w:r>
      <w:r>
        <w:t>hy toolbar (select “</w:t>
      </w:r>
      <w:r w:rsidRPr="00CE65ED">
        <w:rPr>
          <w:i/>
        </w:rPr>
        <w:t>Open existing component</w:t>
      </w:r>
      <w:r>
        <w:t>”):</w:t>
      </w:r>
    </w:p>
    <w:p w14:paraId="2B8D4AB7" w14:textId="77777777" w:rsidR="00BF7584" w:rsidRDefault="00BF7584" w:rsidP="00BF7584">
      <w:pPr>
        <w:pStyle w:val="ListParagraph"/>
      </w:pPr>
    </w:p>
    <w:p w14:paraId="4B711E11" w14:textId="77777777" w:rsidR="0081704D" w:rsidRDefault="0081704D" w:rsidP="0081704D">
      <w:pPr>
        <w:pStyle w:val="ListParagraph"/>
        <w:jc w:val="center"/>
      </w:pPr>
      <w:r>
        <w:rPr>
          <w:noProof/>
        </w:rPr>
        <w:drawing>
          <wp:inline distT="0" distB="0" distL="0" distR="0" wp14:anchorId="565FA81C" wp14:editId="2EC117E9">
            <wp:extent cx="3286125" cy="1971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86125" cy="1971675"/>
                    </a:xfrm>
                    <a:prstGeom prst="rect">
                      <a:avLst/>
                    </a:prstGeom>
                  </pic:spPr>
                </pic:pic>
              </a:graphicData>
            </a:graphic>
          </wp:inline>
        </w:drawing>
      </w:r>
    </w:p>
    <w:p w14:paraId="4D9B3E14" w14:textId="3C6E49EB" w:rsidR="0081704D" w:rsidRDefault="0081704D">
      <w:r>
        <w:br w:type="page"/>
      </w:r>
    </w:p>
    <w:p w14:paraId="6E168606" w14:textId="77777777" w:rsidR="0081704D" w:rsidRDefault="0081704D" w:rsidP="0081704D">
      <w:pPr>
        <w:pStyle w:val="ListParagraph"/>
      </w:pPr>
    </w:p>
    <w:p w14:paraId="57A95F2E" w14:textId="77777777" w:rsidR="0081704D" w:rsidRDefault="0081704D" w:rsidP="0081704D">
      <w:pPr>
        <w:pStyle w:val="ListParagraph"/>
        <w:numPr>
          <w:ilvl w:val="0"/>
          <w:numId w:val="15"/>
        </w:numPr>
      </w:pPr>
      <w:r>
        <w:t>Select the datums in Creo which would form the connector:</w:t>
      </w:r>
    </w:p>
    <w:p w14:paraId="17B5405B" w14:textId="3F11DE63" w:rsidR="0081704D" w:rsidRDefault="00BF7584" w:rsidP="0081704D">
      <w:pPr>
        <w:pStyle w:val="ListParagraph"/>
        <w:jc w:val="center"/>
      </w:pPr>
      <w:r>
        <w:rPr>
          <w:noProof/>
        </w:rPr>
        <w:drawing>
          <wp:inline distT="0" distB="0" distL="0" distR="0" wp14:anchorId="0C272927" wp14:editId="55628194">
            <wp:extent cx="3762375" cy="1438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62375" cy="1438275"/>
                    </a:xfrm>
                    <a:prstGeom prst="rect">
                      <a:avLst/>
                    </a:prstGeom>
                  </pic:spPr>
                </pic:pic>
              </a:graphicData>
            </a:graphic>
          </wp:inline>
        </w:drawing>
      </w:r>
    </w:p>
    <w:p w14:paraId="419BD9E9" w14:textId="77777777" w:rsidR="00BF7584" w:rsidRDefault="00BF7584"/>
    <w:p w14:paraId="0546A31A" w14:textId="75D456B2" w:rsidR="0081704D" w:rsidRDefault="00BF7584" w:rsidP="00BF7584">
      <w:pPr>
        <w:ind w:left="720"/>
      </w:pPr>
      <w:r>
        <w:t>Note: The names in the right column show the corresponding datum names in CyPhy. You can rename your datums to a more convenient name after you’ve created the component.</w:t>
      </w:r>
    </w:p>
    <w:p w14:paraId="6A2E4709" w14:textId="77777777" w:rsidR="00BF7584" w:rsidRDefault="00BF7584"/>
    <w:p w14:paraId="3016AEEF" w14:textId="77777777" w:rsidR="0081704D" w:rsidRDefault="0081704D" w:rsidP="0081704D">
      <w:pPr>
        <w:pStyle w:val="ListParagraph"/>
        <w:jc w:val="center"/>
      </w:pPr>
    </w:p>
    <w:p w14:paraId="1F7291F7" w14:textId="69CCC486" w:rsidR="0081704D" w:rsidRDefault="00CE65ED" w:rsidP="0081704D">
      <w:pPr>
        <w:pStyle w:val="ListParagraph"/>
        <w:numPr>
          <w:ilvl w:val="0"/>
          <w:numId w:val="15"/>
        </w:numPr>
        <w:tabs>
          <w:tab w:val="left" w:pos="1725"/>
        </w:tabs>
      </w:pPr>
      <w:r>
        <w:t xml:space="preserve">Use the </w:t>
      </w:r>
      <w:r w:rsidR="0081704D" w:rsidRPr="00CE65ED">
        <w:rPr>
          <w:i/>
        </w:rPr>
        <w:t>Create Connector</w:t>
      </w:r>
      <w:r w:rsidR="0081704D">
        <w:t xml:space="preserve"> button (</w:t>
      </w:r>
      <w:r w:rsidR="0081704D">
        <w:rPr>
          <w:noProof/>
        </w:rPr>
        <w:drawing>
          <wp:inline distT="0" distB="0" distL="0" distR="0" wp14:anchorId="658E4233" wp14:editId="1D8E9956">
            <wp:extent cx="152502" cy="1525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s_create_connector.png"/>
                    <pic:cNvPicPr/>
                  </pic:nvPicPr>
                  <pic:blipFill>
                    <a:blip r:embed="rId16">
                      <a:extLst>
                        <a:ext uri="{28A0092B-C50C-407E-A947-70E740481C1C}">
                          <a14:useLocalDpi xmlns:a14="http://schemas.microsoft.com/office/drawing/2010/main" val="0"/>
                        </a:ext>
                      </a:extLst>
                    </a:blip>
                    <a:stretch>
                      <a:fillRect/>
                    </a:stretch>
                  </pic:blipFill>
                  <pic:spPr>
                    <a:xfrm>
                      <a:off x="0" y="0"/>
                      <a:ext cx="152502" cy="152502"/>
                    </a:xfrm>
                    <a:prstGeom prst="rect">
                      <a:avLst/>
                    </a:prstGeom>
                  </pic:spPr>
                </pic:pic>
              </a:graphicData>
            </a:graphic>
          </wp:inline>
        </w:drawing>
      </w:r>
      <w:r w:rsidR="0081704D">
        <w:t xml:space="preserve">) and </w:t>
      </w:r>
      <w:r w:rsidR="00BF7584">
        <w:t>enter the name of the connector. Below the 3 created connectors in CyPhy (</w:t>
      </w:r>
      <w:r w:rsidR="00BF7584" w:rsidRPr="00AA4E76">
        <w:rPr>
          <w:i/>
        </w:rPr>
        <w:t>Inside Hole</w:t>
      </w:r>
      <w:r w:rsidR="00BF7584">
        <w:t xml:space="preserve">, </w:t>
      </w:r>
      <w:r w:rsidR="00BF7584" w:rsidRPr="00AA4E76">
        <w:rPr>
          <w:i/>
        </w:rPr>
        <w:t>Outside Pin</w:t>
      </w:r>
      <w:r w:rsidR="00BF7584">
        <w:t xml:space="preserve">, </w:t>
      </w:r>
      <w:r w:rsidR="00BF7584" w:rsidRPr="00AA4E76">
        <w:rPr>
          <w:i/>
        </w:rPr>
        <w:t>Inside Pin</w:t>
      </w:r>
      <w:r w:rsidR="00BF7584">
        <w:t>)</w:t>
      </w:r>
    </w:p>
    <w:p w14:paraId="6E0ED62F" w14:textId="77777777" w:rsidR="00BF7584" w:rsidRDefault="00BF7584" w:rsidP="00BF7584">
      <w:pPr>
        <w:pStyle w:val="ListParagraph"/>
        <w:tabs>
          <w:tab w:val="left" w:pos="1725"/>
        </w:tabs>
      </w:pPr>
    </w:p>
    <w:p w14:paraId="09567F55" w14:textId="71208339" w:rsidR="0081704D" w:rsidRDefault="0081704D" w:rsidP="0081704D">
      <w:r>
        <w:rPr>
          <w:noProof/>
        </w:rPr>
        <w:drawing>
          <wp:inline distT="0" distB="0" distL="0" distR="0" wp14:anchorId="0B7A7553" wp14:editId="1F8E1A4E">
            <wp:extent cx="5486400" cy="30143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014345"/>
                    </a:xfrm>
                    <a:prstGeom prst="rect">
                      <a:avLst/>
                    </a:prstGeom>
                  </pic:spPr>
                </pic:pic>
              </a:graphicData>
            </a:graphic>
          </wp:inline>
        </w:drawing>
      </w:r>
    </w:p>
    <w:p w14:paraId="4C8EF9AF" w14:textId="1A415CBB" w:rsidR="0081704D" w:rsidRDefault="0081704D" w:rsidP="0081704D">
      <w:pPr>
        <w:pStyle w:val="Heading3"/>
      </w:pPr>
      <w:r>
        <w:t>2.5</w:t>
      </w:r>
      <w:r w:rsidR="007969C5">
        <w:t>.3</w:t>
      </w:r>
      <w:r>
        <w:t xml:space="preserve"> Assembling a </w:t>
      </w:r>
      <w:r w:rsidR="00BF4691">
        <w:t>Design from C</w:t>
      </w:r>
      <w:r>
        <w:t>omponents</w:t>
      </w:r>
    </w:p>
    <w:p w14:paraId="5F10B227" w14:textId="3B210B26" w:rsidR="00B52137" w:rsidRDefault="00627D26" w:rsidP="001F1ACF">
      <w:r>
        <w:t>Once your components are ready, you can start assembling your Design:</w:t>
      </w:r>
    </w:p>
    <w:p w14:paraId="5BA74579" w14:textId="758EC91B" w:rsidR="00627D26" w:rsidRDefault="00627D26" w:rsidP="00627D26">
      <w:pPr>
        <w:pStyle w:val="ListParagraph"/>
        <w:numPr>
          <w:ilvl w:val="0"/>
          <w:numId w:val="16"/>
        </w:numPr>
      </w:pPr>
      <w:r>
        <w:t xml:space="preserve">Create a new design in CyPhy (of course you can open an existing one), and select it into the </w:t>
      </w:r>
      <w:r w:rsidR="005C160F">
        <w:t xml:space="preserve">GME </w:t>
      </w:r>
      <w:r w:rsidR="00571199">
        <w:t>editing area</w:t>
      </w:r>
      <w:r>
        <w:t xml:space="preserve"> by double-clicking it.</w:t>
      </w:r>
    </w:p>
    <w:p w14:paraId="7A9C879D" w14:textId="332C77B1" w:rsidR="00627D26" w:rsidRDefault="00627D26" w:rsidP="00627D26">
      <w:pPr>
        <w:pStyle w:val="ListParagraph"/>
        <w:numPr>
          <w:ilvl w:val="0"/>
          <w:numId w:val="16"/>
        </w:numPr>
      </w:pPr>
      <w:r>
        <w:t>Press the Me</w:t>
      </w:r>
      <w:r w:rsidR="005C160F">
        <w:t>ta-Link toolbar button in CyPhy, which will start up Creo and you’ll see an empty Creo assembly.</w:t>
      </w:r>
      <w:r>
        <w:t xml:space="preserve"> Note: Meta-Link will always open what’s visible in your </w:t>
      </w:r>
      <w:r w:rsidR="00571199">
        <w:t>editing area</w:t>
      </w:r>
      <w:r>
        <w:t>.</w:t>
      </w:r>
      <w:r w:rsidR="00571199">
        <w:t xml:space="preserve"> If nothing is visible, it opens in </w:t>
      </w:r>
      <w:r w:rsidR="00571199">
        <w:rPr>
          <w:i/>
        </w:rPr>
        <w:t>Empty Mode</w:t>
      </w:r>
      <w:r w:rsidR="00571199">
        <w:t>.</w:t>
      </w:r>
    </w:p>
    <w:p w14:paraId="035D691B" w14:textId="1BEBFFBB" w:rsidR="005C160F" w:rsidRDefault="005C160F" w:rsidP="00627D26">
      <w:pPr>
        <w:pStyle w:val="ListParagraph"/>
        <w:numPr>
          <w:ilvl w:val="0"/>
          <w:numId w:val="16"/>
        </w:numPr>
      </w:pPr>
      <w:r>
        <w:t xml:space="preserve">Start adding components in Creo by using the </w:t>
      </w:r>
      <w:r>
        <w:rPr>
          <w:i/>
        </w:rPr>
        <w:t>Add CyPhy Component</w:t>
      </w:r>
      <w:r>
        <w:t xml:space="preserve"> (</w:t>
      </w:r>
      <w:r>
        <w:rPr>
          <w:noProof/>
        </w:rPr>
        <w:drawing>
          <wp:inline distT="0" distB="0" distL="0" distR="0" wp14:anchorId="37654B86" wp14:editId="440F21D4">
            <wp:extent cx="152462" cy="15246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s_add_component.png"/>
                    <pic:cNvPicPr/>
                  </pic:nvPicPr>
                  <pic:blipFill>
                    <a:blip r:embed="rId18">
                      <a:extLst>
                        <a:ext uri="{28A0092B-C50C-407E-A947-70E740481C1C}">
                          <a14:useLocalDpi xmlns:a14="http://schemas.microsoft.com/office/drawing/2010/main" val="0"/>
                        </a:ext>
                      </a:extLst>
                    </a:blip>
                    <a:stretch>
                      <a:fillRect/>
                    </a:stretch>
                  </pic:blipFill>
                  <pic:spPr>
                    <a:xfrm>
                      <a:off x="0" y="0"/>
                      <a:ext cx="152462" cy="152462"/>
                    </a:xfrm>
                    <a:prstGeom prst="rect">
                      <a:avLst/>
                    </a:prstGeom>
                  </pic:spPr>
                </pic:pic>
              </a:graphicData>
            </a:graphic>
          </wp:inline>
        </w:drawing>
      </w:r>
      <w:r>
        <w:t>) button on the Meta-Link toolbar. In the popup window select the component you’d like to add:</w:t>
      </w:r>
    </w:p>
    <w:p w14:paraId="0A47C780" w14:textId="14AD2958" w:rsidR="005C160F" w:rsidRDefault="005C160F" w:rsidP="005C160F">
      <w:pPr>
        <w:pStyle w:val="ListParagraph"/>
        <w:jc w:val="center"/>
      </w:pPr>
      <w:r>
        <w:rPr>
          <w:noProof/>
        </w:rPr>
        <w:lastRenderedPageBreak/>
        <w:drawing>
          <wp:inline distT="0" distB="0" distL="0" distR="0" wp14:anchorId="0EF4E417" wp14:editId="63DF0ECF">
            <wp:extent cx="3629025" cy="3257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29025" cy="3257550"/>
                    </a:xfrm>
                    <a:prstGeom prst="rect">
                      <a:avLst/>
                    </a:prstGeom>
                  </pic:spPr>
                </pic:pic>
              </a:graphicData>
            </a:graphic>
          </wp:inline>
        </w:drawing>
      </w:r>
    </w:p>
    <w:p w14:paraId="5F0E6A7D" w14:textId="77777777" w:rsidR="005C160F" w:rsidRDefault="005C160F" w:rsidP="005C160F">
      <w:pPr>
        <w:pStyle w:val="ListParagraph"/>
        <w:jc w:val="center"/>
      </w:pPr>
    </w:p>
    <w:p w14:paraId="5217CA2B" w14:textId="0D197EEF" w:rsidR="005C160F" w:rsidRDefault="005C160F" w:rsidP="005C160F">
      <w:pPr>
        <w:pStyle w:val="ListParagraph"/>
        <w:numPr>
          <w:ilvl w:val="0"/>
          <w:numId w:val="16"/>
        </w:numPr>
        <w:jc w:val="both"/>
      </w:pPr>
      <w:r>
        <w:t>After closing the window please see that both in CyPhy and Creo your component has been added.</w:t>
      </w:r>
    </w:p>
    <w:p w14:paraId="6B16D49D" w14:textId="513B7C36" w:rsidR="00BF4691" w:rsidRDefault="00BF4691">
      <w:r>
        <w:br w:type="page"/>
      </w:r>
    </w:p>
    <w:p w14:paraId="262755FE" w14:textId="31D97CF4" w:rsidR="005C160F" w:rsidRDefault="005C160F" w:rsidP="005C160F">
      <w:pPr>
        <w:pStyle w:val="ListParagraph"/>
        <w:numPr>
          <w:ilvl w:val="0"/>
          <w:numId w:val="16"/>
        </w:numPr>
        <w:jc w:val="both"/>
      </w:pPr>
      <w:r>
        <w:lastRenderedPageBreak/>
        <w:t>Continue adding components to your model. Note: at this point components are unconstrained so they’re just put in the middle of the coordinate space.</w:t>
      </w:r>
    </w:p>
    <w:p w14:paraId="48935C68" w14:textId="77777777" w:rsidR="004F012D" w:rsidRDefault="004F012D" w:rsidP="004F012D">
      <w:pPr>
        <w:pStyle w:val="ListParagraph"/>
        <w:jc w:val="both"/>
      </w:pPr>
    </w:p>
    <w:p w14:paraId="4E1AA978" w14:textId="0D6AEE71" w:rsidR="005C160F" w:rsidRDefault="005C160F" w:rsidP="005C160F">
      <w:pPr>
        <w:pStyle w:val="ListParagraph"/>
        <w:jc w:val="both"/>
      </w:pPr>
      <w:r>
        <w:rPr>
          <w:noProof/>
        </w:rPr>
        <w:drawing>
          <wp:inline distT="0" distB="0" distL="0" distR="0" wp14:anchorId="5A4A1860" wp14:editId="15CEF72E">
            <wp:extent cx="5486400" cy="44858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4485835"/>
                    </a:xfrm>
                    <a:prstGeom prst="rect">
                      <a:avLst/>
                    </a:prstGeom>
                  </pic:spPr>
                </pic:pic>
              </a:graphicData>
            </a:graphic>
          </wp:inline>
        </w:drawing>
      </w:r>
    </w:p>
    <w:p w14:paraId="75B3AC1C" w14:textId="77777777" w:rsidR="005C160F" w:rsidRDefault="005C160F" w:rsidP="005C160F">
      <w:pPr>
        <w:pStyle w:val="ListParagraph"/>
        <w:jc w:val="center"/>
      </w:pPr>
    </w:p>
    <w:p w14:paraId="30D3AF70" w14:textId="4015E102" w:rsidR="00BF4691" w:rsidRDefault="007969C5" w:rsidP="00BF4691">
      <w:pPr>
        <w:pStyle w:val="Heading3"/>
      </w:pPr>
      <w:r>
        <w:t>2.5.4</w:t>
      </w:r>
      <w:r w:rsidR="00BF4691">
        <w:t xml:space="preserve"> </w:t>
      </w:r>
      <w:r w:rsidR="000572EB">
        <w:t>Connecting</w:t>
      </w:r>
      <w:r w:rsidR="00BF4691">
        <w:t xml:space="preserve"> </w:t>
      </w:r>
      <w:r w:rsidR="000572EB">
        <w:t>Components in</w:t>
      </w:r>
      <w:r w:rsidR="00BF4691">
        <w:t xml:space="preserve"> the Design</w:t>
      </w:r>
    </w:p>
    <w:p w14:paraId="41AD53C4" w14:textId="419759AA" w:rsidR="00860F3D" w:rsidRDefault="00860F3D" w:rsidP="00860F3D">
      <w:pPr>
        <w:tabs>
          <w:tab w:val="left" w:pos="2617"/>
        </w:tabs>
      </w:pPr>
      <w:r>
        <w:t>To put Components into place, connections must be added to the Design. Connections are allowed bet</w:t>
      </w:r>
      <w:r w:rsidR="000572EB">
        <w:t>ween connectors defined within C</w:t>
      </w:r>
      <w:r>
        <w:t>omponents. Connections can be created in both CyPhy and Creo.</w:t>
      </w:r>
    </w:p>
    <w:p w14:paraId="70DF77A6" w14:textId="6657A8F8" w:rsidR="00236EAB" w:rsidRDefault="00236EAB" w:rsidP="00236EAB">
      <w:pPr>
        <w:pStyle w:val="ListParagraph"/>
        <w:numPr>
          <w:ilvl w:val="0"/>
          <w:numId w:val="17"/>
        </w:numPr>
        <w:tabs>
          <w:tab w:val="left" w:pos="2617"/>
        </w:tabs>
      </w:pPr>
      <w:r>
        <w:t>To create a connec</w:t>
      </w:r>
      <w:r w:rsidR="007465A5">
        <w:t>tion in CyPhy, simply connect two</w:t>
      </w:r>
      <w:r>
        <w:t xml:space="preserve"> connectors.</w:t>
      </w:r>
      <w:r w:rsidR="000572EB">
        <w:t xml:space="preserve"> (Please see the GME manual)</w:t>
      </w:r>
    </w:p>
    <w:p w14:paraId="419F6509" w14:textId="790E7BD8" w:rsidR="000572EB" w:rsidRDefault="000572EB" w:rsidP="00236EAB">
      <w:pPr>
        <w:pStyle w:val="ListParagraph"/>
        <w:numPr>
          <w:ilvl w:val="0"/>
          <w:numId w:val="17"/>
        </w:numPr>
        <w:tabs>
          <w:tab w:val="left" w:pos="2617"/>
        </w:tabs>
      </w:pPr>
      <w:r>
        <w:t xml:space="preserve">To create a connection in Creo, press select the 2 Components you’d like to connect and press the </w:t>
      </w:r>
      <w:r>
        <w:rPr>
          <w:i/>
        </w:rPr>
        <w:t>Connect Components</w:t>
      </w:r>
      <w:r>
        <w:t xml:space="preserve"> (</w:t>
      </w:r>
      <w:r>
        <w:rPr>
          <w:noProof/>
        </w:rPr>
        <w:drawing>
          <wp:inline distT="0" distB="0" distL="0" distR="0" wp14:anchorId="130E6ED8" wp14:editId="2BBF1522">
            <wp:extent cx="152502" cy="1525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s_connect.png"/>
                    <pic:cNvPicPr/>
                  </pic:nvPicPr>
                  <pic:blipFill>
                    <a:blip r:embed="rId21">
                      <a:extLst>
                        <a:ext uri="{28A0092B-C50C-407E-A947-70E740481C1C}">
                          <a14:useLocalDpi xmlns:a14="http://schemas.microsoft.com/office/drawing/2010/main" val="0"/>
                        </a:ext>
                      </a:extLst>
                    </a:blip>
                    <a:stretch>
                      <a:fillRect/>
                    </a:stretch>
                  </pic:blipFill>
                  <pic:spPr>
                    <a:xfrm>
                      <a:off x="0" y="0"/>
                      <a:ext cx="152502" cy="152502"/>
                    </a:xfrm>
                    <a:prstGeom prst="rect">
                      <a:avLst/>
                    </a:prstGeom>
                  </pic:spPr>
                </pic:pic>
              </a:graphicData>
            </a:graphic>
          </wp:inline>
        </w:drawing>
      </w:r>
      <w:r>
        <w:t>) button. Note: you need to select exactly 2 components here.</w:t>
      </w:r>
    </w:p>
    <w:p w14:paraId="3E55B506" w14:textId="1E9DF508" w:rsidR="007465A5" w:rsidRDefault="000572EB" w:rsidP="000572EB">
      <w:r>
        <w:br w:type="page"/>
      </w:r>
    </w:p>
    <w:p w14:paraId="69503A36" w14:textId="5EEFF717" w:rsidR="000572EB" w:rsidRDefault="000572EB" w:rsidP="00236EAB">
      <w:pPr>
        <w:pStyle w:val="ListParagraph"/>
        <w:numPr>
          <w:ilvl w:val="0"/>
          <w:numId w:val="17"/>
        </w:numPr>
        <w:tabs>
          <w:tab w:val="left" w:pos="2617"/>
        </w:tabs>
      </w:pPr>
      <w:r>
        <w:lastRenderedPageBreak/>
        <w:t>In the dialog below, select the 2 connector you’d like to use for connection:</w:t>
      </w:r>
    </w:p>
    <w:p w14:paraId="455C87AE" w14:textId="77777777" w:rsidR="000572EB" w:rsidRDefault="000572EB" w:rsidP="000572EB">
      <w:pPr>
        <w:pStyle w:val="ListParagraph"/>
        <w:tabs>
          <w:tab w:val="left" w:pos="2617"/>
        </w:tabs>
      </w:pPr>
    </w:p>
    <w:p w14:paraId="4DC3786E" w14:textId="4518B4B0" w:rsidR="000572EB" w:rsidRDefault="000572EB" w:rsidP="000572EB">
      <w:pPr>
        <w:pStyle w:val="ListParagraph"/>
        <w:tabs>
          <w:tab w:val="left" w:pos="2617"/>
        </w:tabs>
        <w:jc w:val="center"/>
      </w:pPr>
      <w:r>
        <w:rPr>
          <w:noProof/>
        </w:rPr>
        <w:drawing>
          <wp:inline distT="0" distB="0" distL="0" distR="0" wp14:anchorId="5FD89947" wp14:editId="137D34BA">
            <wp:extent cx="3505200" cy="1504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05200" cy="1504950"/>
                    </a:xfrm>
                    <a:prstGeom prst="rect">
                      <a:avLst/>
                    </a:prstGeom>
                  </pic:spPr>
                </pic:pic>
              </a:graphicData>
            </a:graphic>
          </wp:inline>
        </w:drawing>
      </w:r>
    </w:p>
    <w:p w14:paraId="0FB1D569" w14:textId="77777777" w:rsidR="000572EB" w:rsidRDefault="000572EB" w:rsidP="000572EB">
      <w:pPr>
        <w:pStyle w:val="ListParagraph"/>
        <w:tabs>
          <w:tab w:val="left" w:pos="2617"/>
        </w:tabs>
        <w:jc w:val="center"/>
      </w:pPr>
    </w:p>
    <w:p w14:paraId="3454D4F8" w14:textId="78D51B94" w:rsidR="000572EB" w:rsidRDefault="00473E7D" w:rsidP="00473E7D">
      <w:pPr>
        <w:pStyle w:val="ListParagraph"/>
        <w:numPr>
          <w:ilvl w:val="0"/>
          <w:numId w:val="17"/>
        </w:numPr>
        <w:tabs>
          <w:tab w:val="left" w:pos="2617"/>
        </w:tabs>
      </w:pPr>
      <w:r>
        <w:t>After pressing connect, the parts should appear as connected in Creo</w:t>
      </w:r>
      <w:r w:rsidR="00BE126C">
        <w:t xml:space="preserve"> (and CyP</w:t>
      </w:r>
      <w:r>
        <w:t>hy):</w:t>
      </w:r>
    </w:p>
    <w:p w14:paraId="49A1B595" w14:textId="32E15E45" w:rsidR="00473E7D" w:rsidRDefault="00473E7D" w:rsidP="00473E7D">
      <w:pPr>
        <w:tabs>
          <w:tab w:val="left" w:pos="2617"/>
        </w:tabs>
        <w:ind w:left="360"/>
        <w:jc w:val="center"/>
      </w:pPr>
      <w:r>
        <w:rPr>
          <w:noProof/>
        </w:rPr>
        <w:drawing>
          <wp:inline distT="0" distB="0" distL="0" distR="0" wp14:anchorId="0AEA4F31" wp14:editId="68ABDE6C">
            <wp:extent cx="5486400" cy="3992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992880"/>
                    </a:xfrm>
                    <a:prstGeom prst="rect">
                      <a:avLst/>
                    </a:prstGeom>
                  </pic:spPr>
                </pic:pic>
              </a:graphicData>
            </a:graphic>
          </wp:inline>
        </w:drawing>
      </w:r>
    </w:p>
    <w:p w14:paraId="0C1882B8" w14:textId="77777777" w:rsidR="00473E7D" w:rsidRDefault="00473E7D" w:rsidP="00473E7D">
      <w:pPr>
        <w:tabs>
          <w:tab w:val="left" w:pos="2617"/>
        </w:tabs>
        <w:ind w:left="360"/>
      </w:pPr>
    </w:p>
    <w:p w14:paraId="561E92FD" w14:textId="6D15C670" w:rsidR="00342918" w:rsidRDefault="00342918" w:rsidP="00342918">
      <w:pPr>
        <w:pStyle w:val="Heading3"/>
      </w:pPr>
      <w:r>
        <w:t>2.5.5 Removing components from a Design</w:t>
      </w:r>
    </w:p>
    <w:p w14:paraId="7C1FDAB2" w14:textId="47A2346F" w:rsidR="00342918" w:rsidRPr="005D0924" w:rsidRDefault="00342918" w:rsidP="00342918">
      <w:r>
        <w:t>Af</w:t>
      </w:r>
      <w:r w:rsidR="005D0924">
        <w:t xml:space="preserve">ter selecting components in Creo, they can be removed from the Design by using the </w:t>
      </w:r>
      <w:r w:rsidR="005D0924">
        <w:rPr>
          <w:i/>
        </w:rPr>
        <w:t>Remove Component(s)</w:t>
      </w:r>
      <w:r w:rsidR="005D0924">
        <w:t xml:space="preserve"> button. Note: Simply deleting a component in Creo will not remove it from the Design. It is a design decision that the deletion should be explicit.</w:t>
      </w:r>
    </w:p>
    <w:p w14:paraId="7BCB47C2" w14:textId="77777777" w:rsidR="00342918" w:rsidRDefault="00342918" w:rsidP="007969C5">
      <w:pPr>
        <w:pStyle w:val="Heading2"/>
        <w:rPr>
          <w:sz w:val="28"/>
          <w:szCs w:val="28"/>
        </w:rPr>
      </w:pPr>
    </w:p>
    <w:p w14:paraId="408CCDA5" w14:textId="77777777" w:rsidR="00342918" w:rsidRDefault="00342918" w:rsidP="007969C5">
      <w:pPr>
        <w:pStyle w:val="Heading2"/>
        <w:rPr>
          <w:sz w:val="28"/>
          <w:szCs w:val="28"/>
        </w:rPr>
      </w:pPr>
    </w:p>
    <w:p w14:paraId="45E90B3D" w14:textId="49D209B0" w:rsidR="007969C5" w:rsidRDefault="007969C5" w:rsidP="007969C5">
      <w:pPr>
        <w:pStyle w:val="Heading2"/>
      </w:pPr>
      <w:r>
        <w:rPr>
          <w:sz w:val="28"/>
          <w:szCs w:val="28"/>
        </w:rPr>
        <w:t>2.6</w:t>
      </w:r>
      <w:r w:rsidRPr="007969C5">
        <w:rPr>
          <w:sz w:val="28"/>
          <w:szCs w:val="28"/>
        </w:rPr>
        <w:t xml:space="preserve"> </w:t>
      </w:r>
      <w:r>
        <w:rPr>
          <w:sz w:val="28"/>
          <w:szCs w:val="28"/>
        </w:rPr>
        <w:t>Modes</w:t>
      </w:r>
    </w:p>
    <w:p w14:paraId="412071A1" w14:textId="0DE8B351" w:rsidR="007969C5" w:rsidRPr="001F1ACF" w:rsidRDefault="007969C5" w:rsidP="007969C5">
      <w:pPr>
        <w:pStyle w:val="Heading4"/>
      </w:pPr>
      <w:r>
        <w:t>2.6</w:t>
      </w:r>
      <w:r w:rsidRPr="001F1ACF">
        <w:t>.1 Empty mode</w:t>
      </w:r>
    </w:p>
    <w:p w14:paraId="14B40276" w14:textId="06C1891B" w:rsidR="007969C5" w:rsidRDefault="007969C5" w:rsidP="007969C5">
      <w:r>
        <w:t xml:space="preserve">In case no Component or Assembly open in </w:t>
      </w:r>
      <w:r w:rsidR="004F012D">
        <w:t xml:space="preserve">the </w:t>
      </w:r>
      <w:r>
        <w:t>CyPhy</w:t>
      </w:r>
      <w:r w:rsidR="004F012D">
        <w:t xml:space="preserve"> editor view</w:t>
      </w:r>
      <w:r>
        <w:t>, Creo will start up in an empty mode (No Component will be opened). In this mode the user can create a new component from scratch.</w:t>
      </w:r>
    </w:p>
    <w:p w14:paraId="58CF1B98" w14:textId="6AC86587" w:rsidR="007969C5" w:rsidRDefault="007969C5" w:rsidP="007969C5">
      <w:pPr>
        <w:pStyle w:val="Heading4"/>
      </w:pPr>
      <w:r>
        <w:t>2.6.2 Component editing mode</w:t>
      </w:r>
    </w:p>
    <w:p w14:paraId="1C626EF0" w14:textId="77777777" w:rsidR="007969C5" w:rsidRDefault="007969C5" w:rsidP="007969C5">
      <w:r>
        <w:t>If a Component is open in CyPhy, the user can select between three options:</w:t>
      </w:r>
    </w:p>
    <w:p w14:paraId="0746A311" w14:textId="4165C395" w:rsidR="007969C5" w:rsidRDefault="007969C5" w:rsidP="007969C5">
      <w:pPr>
        <w:pStyle w:val="ListParagraph"/>
        <w:numPr>
          <w:ilvl w:val="0"/>
          <w:numId w:val="10"/>
        </w:numPr>
        <w:spacing w:after="200" w:line="276" w:lineRule="auto"/>
      </w:pPr>
      <w:r>
        <w:t>Open the selected Component in Creo</w:t>
      </w:r>
    </w:p>
    <w:p w14:paraId="3BEA674B" w14:textId="7BA6136E" w:rsidR="007969C5" w:rsidRDefault="007969C5" w:rsidP="007969C5">
      <w:pPr>
        <w:pStyle w:val="ListParagraph"/>
        <w:numPr>
          <w:ilvl w:val="0"/>
          <w:numId w:val="10"/>
        </w:numPr>
        <w:spacing w:after="200" w:line="276" w:lineRule="auto"/>
      </w:pPr>
      <w:r>
        <w:t>Create a copy of the Component with a new AVM Id and open it in Creo</w:t>
      </w:r>
    </w:p>
    <w:p w14:paraId="2A8970DA" w14:textId="77777777" w:rsidR="007969C5" w:rsidRDefault="007969C5" w:rsidP="007969C5">
      <w:pPr>
        <w:pStyle w:val="ListParagraph"/>
        <w:numPr>
          <w:ilvl w:val="0"/>
          <w:numId w:val="10"/>
        </w:numPr>
        <w:spacing w:after="200" w:line="276" w:lineRule="auto"/>
      </w:pPr>
      <w:r>
        <w:t>Open Creo in Empty mode.</w:t>
      </w:r>
    </w:p>
    <w:p w14:paraId="75BB3568" w14:textId="77777777" w:rsidR="007969C5" w:rsidRDefault="007969C5" w:rsidP="007969C5">
      <w:pPr>
        <w:keepNext/>
        <w:jc w:val="center"/>
      </w:pPr>
      <w:r>
        <w:rPr>
          <w:noProof/>
        </w:rPr>
        <w:drawing>
          <wp:inline distT="0" distB="0" distL="0" distR="0" wp14:anchorId="3ACEF531" wp14:editId="30A11CC3">
            <wp:extent cx="328612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86125" cy="1971675"/>
                    </a:xfrm>
                    <a:prstGeom prst="rect">
                      <a:avLst/>
                    </a:prstGeom>
                  </pic:spPr>
                </pic:pic>
              </a:graphicData>
            </a:graphic>
          </wp:inline>
        </w:drawing>
      </w:r>
    </w:p>
    <w:p w14:paraId="29FCCB4C" w14:textId="77777777" w:rsidR="007969C5" w:rsidRDefault="007969C5" w:rsidP="007969C5">
      <w:pPr>
        <w:pStyle w:val="Caption"/>
      </w:pPr>
      <w:r>
        <w:t xml:space="preserve">Figure </w:t>
      </w:r>
      <w:fldSimple w:instr=" SEQ Figure \* ARABIC ">
        <w:r>
          <w:rPr>
            <w:noProof/>
          </w:rPr>
          <w:t>2</w:t>
        </w:r>
      </w:fldSimple>
      <w:r>
        <w:t xml:space="preserve"> - Selection dialog in Component Editing mode</w:t>
      </w:r>
    </w:p>
    <w:p w14:paraId="620FE777" w14:textId="5B88B56B" w:rsidR="007969C5" w:rsidRDefault="007969C5" w:rsidP="007969C5">
      <w:pPr>
        <w:pStyle w:val="Heading4"/>
      </w:pPr>
      <w:r>
        <w:t>2.6.3 Design editing mode</w:t>
      </w:r>
    </w:p>
    <w:p w14:paraId="172FBDAA" w14:textId="7E6F2D66" w:rsidR="007969C5" w:rsidRDefault="007969C5" w:rsidP="007969C5">
      <w:r>
        <w:t xml:space="preserve">If a Design is open in CyPhy, the user has to select the directory where the </w:t>
      </w:r>
      <w:r w:rsidR="006346AF">
        <w:t xml:space="preserve">auxiliary </w:t>
      </w:r>
      <w:r>
        <w:t xml:space="preserve">Creo files are located for the Design. </w:t>
      </w:r>
      <w:r w:rsidR="006346AF">
        <w:t xml:space="preserve">If no directory is selected, only components in the project manifest will be used. </w:t>
      </w:r>
      <w:r>
        <w:t>After selection and pressing ‘Ok’, Creo starts up with the Design being opened.</w:t>
      </w:r>
    </w:p>
    <w:p w14:paraId="1D8BD8C9" w14:textId="77777777" w:rsidR="007969C5" w:rsidRPr="00455177" w:rsidRDefault="007969C5" w:rsidP="007969C5"/>
    <w:p w14:paraId="19084913" w14:textId="5F9892FB" w:rsidR="007969C5" w:rsidRDefault="004F012D" w:rsidP="007969C5">
      <w:pPr>
        <w:keepNext/>
        <w:jc w:val="center"/>
      </w:pPr>
      <w:r>
        <w:rPr>
          <w:noProof/>
        </w:rPr>
        <w:lastRenderedPageBreak/>
        <w:drawing>
          <wp:inline distT="0" distB="0" distL="0" distR="0" wp14:anchorId="7B4B9C98" wp14:editId="1EC36543">
            <wp:extent cx="41433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43375" cy="2162175"/>
                    </a:xfrm>
                    <a:prstGeom prst="rect">
                      <a:avLst/>
                    </a:prstGeom>
                  </pic:spPr>
                </pic:pic>
              </a:graphicData>
            </a:graphic>
          </wp:inline>
        </w:drawing>
      </w:r>
    </w:p>
    <w:p w14:paraId="6DE81E43" w14:textId="77777777" w:rsidR="007969C5" w:rsidRDefault="007969C5" w:rsidP="007969C5">
      <w:pPr>
        <w:pStyle w:val="Caption"/>
      </w:pPr>
      <w:r>
        <w:t xml:space="preserve">Figure </w:t>
      </w:r>
      <w:fldSimple w:instr=" SEQ Figure \* ARABIC ">
        <w:r>
          <w:rPr>
            <w:noProof/>
          </w:rPr>
          <w:t>3</w:t>
        </w:r>
      </w:fldSimple>
      <w:r>
        <w:t xml:space="preserve"> - Selection dialog in Design Edit</w:t>
      </w:r>
      <w:r>
        <w:rPr>
          <w:noProof/>
        </w:rPr>
        <w:t>ing mode</w:t>
      </w:r>
    </w:p>
    <w:p w14:paraId="7CDDF1AA" w14:textId="77777777" w:rsidR="007969C5" w:rsidRDefault="007969C5" w:rsidP="007969C5">
      <w:r>
        <w:br w:type="page"/>
      </w:r>
    </w:p>
    <w:p w14:paraId="698CF460" w14:textId="78134CEA" w:rsidR="007969C5" w:rsidRDefault="007969C5" w:rsidP="007969C5">
      <w:r>
        <w:lastRenderedPageBreak/>
        <w:t xml:space="preserve">In design or component editing mode, the open entity is marked with </w:t>
      </w:r>
      <w:r>
        <w:rPr>
          <w:b/>
        </w:rPr>
        <w:t>bold</w:t>
      </w:r>
      <w:r>
        <w:t xml:space="preserve"> in the Cy</w:t>
      </w:r>
      <w:r w:rsidR="00BE126C">
        <w:t>P</w:t>
      </w:r>
      <w:r>
        <w:t>hy Browser Tree:</w:t>
      </w:r>
    </w:p>
    <w:p w14:paraId="5F87FD2F" w14:textId="77777777" w:rsidR="007969C5" w:rsidRDefault="007969C5" w:rsidP="007969C5"/>
    <w:p w14:paraId="7F08ED01" w14:textId="77777777" w:rsidR="007969C5" w:rsidRDefault="007969C5" w:rsidP="007969C5">
      <w:pPr>
        <w:keepNext/>
        <w:jc w:val="center"/>
      </w:pPr>
      <w:r>
        <w:rPr>
          <w:noProof/>
        </w:rPr>
        <w:drawing>
          <wp:inline distT="0" distB="0" distL="0" distR="0" wp14:anchorId="6303DD98" wp14:editId="2658FAD8">
            <wp:extent cx="31623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62300" cy="2286000"/>
                    </a:xfrm>
                    <a:prstGeom prst="rect">
                      <a:avLst/>
                    </a:prstGeom>
                  </pic:spPr>
                </pic:pic>
              </a:graphicData>
            </a:graphic>
          </wp:inline>
        </w:drawing>
      </w:r>
    </w:p>
    <w:p w14:paraId="14794603" w14:textId="7A85DA6A" w:rsidR="007969C5" w:rsidRPr="00E60851" w:rsidRDefault="007969C5" w:rsidP="007969C5">
      <w:pPr>
        <w:pStyle w:val="Caption"/>
      </w:pPr>
      <w:r>
        <w:t xml:space="preserve">Figure </w:t>
      </w:r>
      <w:fldSimple w:instr=" SEQ Figure \* ARABIC ">
        <w:r>
          <w:rPr>
            <w:noProof/>
          </w:rPr>
          <w:t>4</w:t>
        </w:r>
      </w:fldSimple>
      <w:r w:rsidR="00151305">
        <w:t xml:space="preserve"> - CyP</w:t>
      </w:r>
      <w:r>
        <w:t>hy Browser Tree showing the component under edit</w:t>
      </w:r>
    </w:p>
    <w:p w14:paraId="42E00D43" w14:textId="2CF400F7" w:rsidR="00BF4691" w:rsidRPr="007969C5" w:rsidRDefault="00473E7D" w:rsidP="007969C5">
      <w:pPr>
        <w:pStyle w:val="Heading2"/>
        <w:rPr>
          <w:sz w:val="28"/>
          <w:szCs w:val="28"/>
        </w:rPr>
      </w:pPr>
      <w:r w:rsidRPr="007969C5">
        <w:rPr>
          <w:sz w:val="28"/>
          <w:szCs w:val="28"/>
        </w:rPr>
        <w:t>2.7 Re</w:t>
      </w:r>
      <w:r w:rsidR="0071685B">
        <w:rPr>
          <w:sz w:val="28"/>
          <w:szCs w:val="28"/>
        </w:rPr>
        <w:t>-</w:t>
      </w:r>
      <w:r w:rsidRPr="007969C5">
        <w:rPr>
          <w:sz w:val="28"/>
          <w:szCs w:val="28"/>
        </w:rPr>
        <w:t>syncing Creo content</w:t>
      </w:r>
    </w:p>
    <w:p w14:paraId="061D7512" w14:textId="3E51E72B" w:rsidR="00473E7D" w:rsidRPr="000234F1" w:rsidRDefault="000234F1" w:rsidP="005C160F">
      <w:pPr>
        <w:tabs>
          <w:tab w:val="left" w:pos="2617"/>
        </w:tabs>
      </w:pPr>
      <w:r>
        <w:t xml:space="preserve">At any time during editing either a Design or Component, you can re-generate the content of Creo from CyPhy with the </w:t>
      </w:r>
      <w:r>
        <w:rPr>
          <w:i/>
        </w:rPr>
        <w:t>Re</w:t>
      </w:r>
      <w:r w:rsidR="0071685B">
        <w:rPr>
          <w:i/>
        </w:rPr>
        <w:t>-</w:t>
      </w:r>
      <w:r>
        <w:rPr>
          <w:i/>
        </w:rPr>
        <w:t>sync</w:t>
      </w:r>
      <w:r>
        <w:t xml:space="preserve"> (</w:t>
      </w:r>
      <w:r>
        <w:rPr>
          <w:noProof/>
        </w:rPr>
        <w:drawing>
          <wp:inline distT="0" distB="0" distL="0" distR="0" wp14:anchorId="47CDD8CF" wp14:editId="2DE618A6">
            <wp:extent cx="151075" cy="151075"/>
            <wp:effectExtent l="0" t="0" r="190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s_refresh.png"/>
                    <pic:cNvPicPr/>
                  </pic:nvPicPr>
                  <pic:blipFill>
                    <a:blip r:embed="rId26">
                      <a:extLst>
                        <a:ext uri="{28A0092B-C50C-407E-A947-70E740481C1C}">
                          <a14:useLocalDpi xmlns:a14="http://schemas.microsoft.com/office/drawing/2010/main" val="0"/>
                        </a:ext>
                      </a:extLst>
                    </a:blip>
                    <a:stretch>
                      <a:fillRect/>
                    </a:stretch>
                  </pic:blipFill>
                  <pic:spPr>
                    <a:xfrm>
                      <a:off x="0" y="0"/>
                      <a:ext cx="150807" cy="150807"/>
                    </a:xfrm>
                    <a:prstGeom prst="rect">
                      <a:avLst/>
                    </a:prstGeom>
                  </pic:spPr>
                </pic:pic>
              </a:graphicData>
            </a:graphic>
          </wp:inline>
        </w:drawing>
      </w:r>
      <w:r>
        <w:t>) button. Note: this will overwrite the changes made in Creo an</w:t>
      </w:r>
      <w:r w:rsidR="007D70AF">
        <w:t>d</w:t>
      </w:r>
      <w:r>
        <w:t xml:space="preserve"> replaces the current Creo content with whatever exists in CyPhy.</w:t>
      </w:r>
    </w:p>
    <w:p w14:paraId="16F4A633" w14:textId="77777777" w:rsidR="0081704D" w:rsidRPr="0081704D" w:rsidRDefault="0081704D" w:rsidP="0081704D"/>
    <w:p w14:paraId="1590CA23" w14:textId="4E2719D0" w:rsidR="007969C5" w:rsidRPr="007969C5" w:rsidRDefault="007969C5" w:rsidP="007969C5">
      <w:pPr>
        <w:pStyle w:val="Heading2"/>
        <w:rPr>
          <w:sz w:val="28"/>
          <w:szCs w:val="28"/>
        </w:rPr>
      </w:pPr>
      <w:r w:rsidRPr="007969C5">
        <w:rPr>
          <w:sz w:val="28"/>
          <w:szCs w:val="28"/>
        </w:rPr>
        <w:t>2.</w:t>
      </w:r>
      <w:r w:rsidR="00151305">
        <w:rPr>
          <w:sz w:val="28"/>
          <w:szCs w:val="28"/>
        </w:rPr>
        <w:t>8</w:t>
      </w:r>
      <w:r w:rsidRPr="007969C5">
        <w:rPr>
          <w:sz w:val="28"/>
          <w:szCs w:val="28"/>
        </w:rPr>
        <w:t xml:space="preserve"> </w:t>
      </w:r>
      <w:r>
        <w:rPr>
          <w:sz w:val="28"/>
          <w:szCs w:val="28"/>
        </w:rPr>
        <w:t>Modifying Design parameters</w:t>
      </w:r>
    </w:p>
    <w:p w14:paraId="571FD48F" w14:textId="4398AF0A" w:rsidR="001F1ACF" w:rsidRDefault="001F1ACF" w:rsidP="001F1ACF">
      <w:r>
        <w:t xml:space="preserve">Whenever a Design is open </w:t>
      </w:r>
      <w:r w:rsidR="007969C5">
        <w:t xml:space="preserve">via Meta-Link in </w:t>
      </w:r>
      <w:r>
        <w:t>CyPhy and Creo, changes to parameters in CyPhy are reflected in Creo immediately.</w:t>
      </w:r>
    </w:p>
    <w:p w14:paraId="7B2A4F88" w14:textId="77777777" w:rsidR="001F1ACF" w:rsidRDefault="001F1ACF" w:rsidP="001F1ACF">
      <w:r>
        <w:t>Example:</w:t>
      </w:r>
    </w:p>
    <w:p w14:paraId="213A0F97" w14:textId="46370E57" w:rsidR="001F1ACF" w:rsidRDefault="001F1ACF" w:rsidP="001F1ACF">
      <w:pPr>
        <w:pStyle w:val="ListParagraph"/>
        <w:numPr>
          <w:ilvl w:val="0"/>
          <w:numId w:val="13"/>
        </w:numPr>
        <w:spacing w:after="200" w:line="276" w:lineRule="auto"/>
      </w:pPr>
      <w:r>
        <w:t>Open a Design in Cy</w:t>
      </w:r>
      <w:r w:rsidR="00347DF0">
        <w:t>P</w:t>
      </w:r>
      <w:r>
        <w:t>hy</w:t>
      </w:r>
    </w:p>
    <w:p w14:paraId="4B74DF02" w14:textId="77777777" w:rsidR="001F1ACF" w:rsidRDefault="001F1ACF" w:rsidP="001F1ACF">
      <w:pPr>
        <w:pStyle w:val="ListParagraph"/>
        <w:numPr>
          <w:ilvl w:val="0"/>
          <w:numId w:val="13"/>
        </w:numPr>
        <w:spacing w:after="200" w:line="276" w:lineRule="auto"/>
      </w:pPr>
      <w:r>
        <w:t>Start Meta-Link</w:t>
      </w:r>
    </w:p>
    <w:p w14:paraId="048A65ED" w14:textId="77777777" w:rsidR="001F1ACF" w:rsidRDefault="001F1ACF" w:rsidP="001F1ACF">
      <w:pPr>
        <w:pStyle w:val="ListParagraph"/>
        <w:keepNext/>
        <w:numPr>
          <w:ilvl w:val="0"/>
          <w:numId w:val="13"/>
        </w:numPr>
        <w:spacing w:after="200" w:line="276" w:lineRule="auto"/>
      </w:pPr>
      <w:r>
        <w:t xml:space="preserve">Modify a Design parameter: </w:t>
      </w:r>
      <w:r>
        <w:rPr>
          <w:noProof/>
        </w:rPr>
        <w:drawing>
          <wp:inline distT="0" distB="0" distL="0" distR="0" wp14:anchorId="0D3FEEA7" wp14:editId="68B34353">
            <wp:extent cx="4095948" cy="237354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05956" cy="2379348"/>
                    </a:xfrm>
                    <a:prstGeom prst="rect">
                      <a:avLst/>
                    </a:prstGeom>
                  </pic:spPr>
                </pic:pic>
              </a:graphicData>
            </a:graphic>
          </wp:inline>
        </w:drawing>
      </w:r>
    </w:p>
    <w:p w14:paraId="5D9C30AF" w14:textId="19023EAB" w:rsidR="001F1ACF" w:rsidRDefault="001F1ACF" w:rsidP="001F1ACF">
      <w:pPr>
        <w:pStyle w:val="Caption"/>
      </w:pPr>
      <w:r>
        <w:t xml:space="preserve">Figure </w:t>
      </w:r>
      <w:fldSimple w:instr=" SEQ Figure \* ARABIC ">
        <w:r>
          <w:rPr>
            <w:noProof/>
          </w:rPr>
          <w:t>6</w:t>
        </w:r>
      </w:fldSimple>
      <w:r>
        <w:t xml:space="preserve"> - Modifying a parameter in a Design</w:t>
      </w:r>
    </w:p>
    <w:p w14:paraId="4C048510" w14:textId="77777777" w:rsidR="001F1ACF" w:rsidRDefault="001F1ACF" w:rsidP="001F1ACF">
      <w:pPr>
        <w:pStyle w:val="ListParagraph"/>
        <w:numPr>
          <w:ilvl w:val="0"/>
          <w:numId w:val="13"/>
        </w:numPr>
        <w:spacing w:after="200" w:line="276" w:lineRule="auto"/>
      </w:pPr>
      <w:r>
        <w:lastRenderedPageBreak/>
        <w:t>The change should be reflected in Creo</w:t>
      </w:r>
    </w:p>
    <w:p w14:paraId="64718855" w14:textId="19F56346" w:rsidR="001F1ACF" w:rsidRPr="00151305" w:rsidRDefault="00151305" w:rsidP="00151305">
      <w:pPr>
        <w:pStyle w:val="Heading2"/>
        <w:rPr>
          <w:sz w:val="28"/>
          <w:szCs w:val="28"/>
        </w:rPr>
      </w:pPr>
      <w:r>
        <w:rPr>
          <w:sz w:val="28"/>
          <w:szCs w:val="28"/>
        </w:rPr>
        <w:t>2.9</w:t>
      </w:r>
      <w:r w:rsidR="001F1ACF" w:rsidRPr="00151305">
        <w:rPr>
          <w:sz w:val="28"/>
          <w:szCs w:val="28"/>
        </w:rPr>
        <w:t xml:space="preserve"> Update Componen</w:t>
      </w:r>
      <w:r w:rsidR="00CE3720">
        <w:rPr>
          <w:sz w:val="28"/>
          <w:szCs w:val="28"/>
        </w:rPr>
        <w:t xml:space="preserve">t </w:t>
      </w:r>
      <w:bookmarkStart w:id="0" w:name="_GoBack"/>
      <w:bookmarkEnd w:id="0"/>
      <w:r w:rsidR="00CE3720">
        <w:rPr>
          <w:sz w:val="28"/>
          <w:szCs w:val="28"/>
        </w:rPr>
        <w:t>from Creo to CyP</w:t>
      </w:r>
      <w:r w:rsidR="001F1ACF" w:rsidRPr="00151305">
        <w:rPr>
          <w:sz w:val="28"/>
          <w:szCs w:val="28"/>
        </w:rPr>
        <w:t>hy (Creo Update)</w:t>
      </w:r>
    </w:p>
    <w:p w14:paraId="3426FDBD" w14:textId="77777777" w:rsidR="00B93B11" w:rsidRDefault="00B93B11" w:rsidP="00B93B11">
      <w:r>
        <w:t xml:space="preserve">Pressing the </w:t>
      </w:r>
      <w:r w:rsidRPr="007160C9">
        <w:rPr>
          <w:i/>
        </w:rPr>
        <w:t xml:space="preserve">Update </w:t>
      </w:r>
      <w:proofErr w:type="spellStart"/>
      <w:r w:rsidRPr="007160C9">
        <w:rPr>
          <w:i/>
        </w:rPr>
        <w:t>CyPhy</w:t>
      </w:r>
      <w:proofErr w:type="spellEnd"/>
      <w:r w:rsidRPr="007160C9">
        <w:rPr>
          <w:i/>
        </w:rPr>
        <w:t xml:space="preserve"> Component</w:t>
      </w:r>
      <w:r>
        <w:t xml:space="preserve"> (</w:t>
      </w:r>
      <w:r>
        <w:rPr>
          <w:noProof/>
        </w:rPr>
        <w:drawing>
          <wp:inline distT="0" distB="0" distL="0" distR="0" wp14:anchorId="1B07A97D" wp14:editId="0FFDE2E0">
            <wp:extent cx="155643" cy="1556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s_update_component_large.png"/>
                    <pic:cNvPicPr/>
                  </pic:nvPicPr>
                  <pic:blipFill>
                    <a:blip r:embed="rId28">
                      <a:extLst>
                        <a:ext uri="{28A0092B-C50C-407E-A947-70E740481C1C}">
                          <a14:useLocalDpi xmlns:a14="http://schemas.microsoft.com/office/drawing/2010/main" val="0"/>
                        </a:ext>
                      </a:extLst>
                    </a:blip>
                    <a:stretch>
                      <a:fillRect/>
                    </a:stretch>
                  </pic:blipFill>
                  <pic:spPr>
                    <a:xfrm>
                      <a:off x="0" y="0"/>
                      <a:ext cx="157339" cy="157339"/>
                    </a:xfrm>
                    <a:prstGeom prst="rect">
                      <a:avLst/>
                    </a:prstGeom>
                  </pic:spPr>
                </pic:pic>
              </a:graphicData>
            </a:graphic>
          </wp:inline>
        </w:drawing>
      </w:r>
      <w:r>
        <w:t xml:space="preserve">) button will update the </w:t>
      </w:r>
      <w:proofErr w:type="spellStart"/>
      <w:r>
        <w:t>CyPhy</w:t>
      </w:r>
      <w:proofErr w:type="spellEnd"/>
      <w:r>
        <w:t xml:space="preserve"> component. In Component editing mode, the currently edited component is going to be updated. In Design editing mode, the selected component is going to be updated.</w:t>
      </w:r>
    </w:p>
    <w:p w14:paraId="56E10577" w14:textId="77777777" w:rsidR="00B93B11" w:rsidRDefault="00B93B11" w:rsidP="00B93B11">
      <w:r>
        <w:t>Example:</w:t>
      </w:r>
    </w:p>
    <w:p w14:paraId="119B7CDA" w14:textId="77777777" w:rsidR="00B93B11" w:rsidRDefault="00B93B11" w:rsidP="00B93B11">
      <w:pPr>
        <w:pStyle w:val="ListParagraph"/>
        <w:numPr>
          <w:ilvl w:val="0"/>
          <w:numId w:val="11"/>
        </w:numPr>
        <w:spacing w:after="200" w:line="276" w:lineRule="auto"/>
      </w:pPr>
      <w:r>
        <w:t xml:space="preserve">Open a Component/Design in </w:t>
      </w:r>
      <w:proofErr w:type="spellStart"/>
      <w:r>
        <w:t>CyPhy</w:t>
      </w:r>
      <w:proofErr w:type="spellEnd"/>
    </w:p>
    <w:p w14:paraId="151169C6" w14:textId="77777777" w:rsidR="00B93B11" w:rsidRDefault="00B93B11" w:rsidP="00B93B11">
      <w:pPr>
        <w:pStyle w:val="ListParagraph"/>
        <w:numPr>
          <w:ilvl w:val="0"/>
          <w:numId w:val="11"/>
        </w:numPr>
        <w:spacing w:after="200" w:line="276" w:lineRule="auto"/>
      </w:pPr>
      <w:r>
        <w:t>Start Meta-Link</w:t>
      </w:r>
    </w:p>
    <w:p w14:paraId="58139BB5" w14:textId="77777777" w:rsidR="00B93B11" w:rsidRDefault="00B93B11" w:rsidP="00B93B11">
      <w:pPr>
        <w:pStyle w:val="ListParagraph"/>
        <w:numPr>
          <w:ilvl w:val="0"/>
          <w:numId w:val="11"/>
        </w:numPr>
        <w:spacing w:after="200" w:line="276" w:lineRule="auto"/>
      </w:pPr>
      <w:r>
        <w:t xml:space="preserve">Add a datum/modify parameters in </w:t>
      </w:r>
      <w:proofErr w:type="spellStart"/>
      <w:r>
        <w:t>Creo</w:t>
      </w:r>
      <w:proofErr w:type="spellEnd"/>
    </w:p>
    <w:p w14:paraId="0349533D" w14:textId="77777777" w:rsidR="00B93B11" w:rsidRDefault="00B93B11" w:rsidP="00B93B11">
      <w:pPr>
        <w:pStyle w:val="ListParagraph"/>
        <w:numPr>
          <w:ilvl w:val="0"/>
          <w:numId w:val="11"/>
        </w:numPr>
        <w:spacing w:after="200" w:line="276" w:lineRule="auto"/>
      </w:pPr>
      <w:r>
        <w:t>In design editing mode: select component from tree</w:t>
      </w:r>
    </w:p>
    <w:p w14:paraId="2F0AEE87" w14:textId="77777777" w:rsidR="00B93B11" w:rsidRDefault="00B93B11" w:rsidP="00B93B11">
      <w:pPr>
        <w:pStyle w:val="ListParagraph"/>
        <w:numPr>
          <w:ilvl w:val="0"/>
          <w:numId w:val="11"/>
        </w:numPr>
        <w:spacing w:after="200" w:line="276" w:lineRule="auto"/>
      </w:pPr>
      <w:r>
        <w:t>Press the update button</w:t>
      </w:r>
    </w:p>
    <w:p w14:paraId="516D80B1" w14:textId="77777777" w:rsidR="00B93B11" w:rsidRDefault="00B93B11" w:rsidP="00B93B11">
      <w:r>
        <w:t xml:space="preserve">Changes should be reflected in your </w:t>
      </w:r>
      <w:proofErr w:type="spellStart"/>
      <w:r>
        <w:t>CyPhy</w:t>
      </w:r>
      <w:proofErr w:type="spellEnd"/>
      <w:r>
        <w:t xml:space="preserve"> view.</w:t>
      </w:r>
    </w:p>
    <w:p w14:paraId="70EEFA5D" w14:textId="77777777" w:rsidR="00B93B11" w:rsidRDefault="00B93B11" w:rsidP="00B93B11">
      <w:r>
        <w:t xml:space="preserve">Note: The update operation will bring your CAD resources to the current status. This means all the cad files are copied to the “CAD\” folder within the component directory (if they are at a different location) and the </w:t>
      </w:r>
      <w:proofErr w:type="spellStart"/>
      <w:r>
        <w:t>CyPhy</w:t>
      </w:r>
      <w:proofErr w:type="spellEnd"/>
      <w:r>
        <w:t xml:space="preserve"> model is refreshed with the new files (resource references are added and removed as needed). If there’s a new manufacturing resource created (a manufacturing resource is any file in the “Manufacturing\” folder), it’ll be added to the model. Although, </w:t>
      </w:r>
      <w:proofErr w:type="gramStart"/>
      <w:r>
        <w:t>existing</w:t>
      </w:r>
      <w:proofErr w:type="gramEnd"/>
      <w:r>
        <w:t xml:space="preserve"> manufacturing resources are not going to be removed.</w:t>
      </w:r>
    </w:p>
    <w:p w14:paraId="64B0128B" w14:textId="0610C97D" w:rsidR="00151305" w:rsidRDefault="00151305" w:rsidP="00151305">
      <w:pPr>
        <w:pStyle w:val="Heading2"/>
        <w:rPr>
          <w:sz w:val="28"/>
          <w:szCs w:val="28"/>
        </w:rPr>
      </w:pPr>
      <w:r w:rsidRPr="00151305">
        <w:rPr>
          <w:sz w:val="28"/>
          <w:szCs w:val="28"/>
        </w:rPr>
        <w:t>2.10</w:t>
      </w:r>
      <w:r>
        <w:rPr>
          <w:sz w:val="28"/>
          <w:szCs w:val="28"/>
        </w:rPr>
        <w:t xml:space="preserve"> Editing multiple components at the same time</w:t>
      </w:r>
    </w:p>
    <w:p w14:paraId="7377E175" w14:textId="347B1CA4" w:rsidR="00151305" w:rsidRDefault="00151305" w:rsidP="00151305">
      <w:r>
        <w:t>There’s only one Design can be edited at once with Meta-Link. However, it is possible to edit multiple components at the same time. If a Component is changed, the Design can be re-synced to reflect the changes.</w:t>
      </w:r>
    </w:p>
    <w:p w14:paraId="1323C765" w14:textId="159D331D" w:rsidR="00477550" w:rsidRDefault="00477550" w:rsidP="00477550">
      <w:pPr>
        <w:pStyle w:val="Heading2"/>
        <w:rPr>
          <w:sz w:val="28"/>
          <w:szCs w:val="28"/>
        </w:rPr>
      </w:pPr>
      <w:r>
        <w:rPr>
          <w:sz w:val="28"/>
          <w:szCs w:val="28"/>
        </w:rPr>
        <w:t>2.1</w:t>
      </w:r>
      <w:r w:rsidR="00117227">
        <w:rPr>
          <w:sz w:val="28"/>
          <w:szCs w:val="28"/>
        </w:rPr>
        <w:t>1</w:t>
      </w:r>
      <w:r>
        <w:rPr>
          <w:sz w:val="28"/>
          <w:szCs w:val="28"/>
        </w:rPr>
        <w:t xml:space="preserve"> </w:t>
      </w:r>
      <w:r w:rsidR="00A27553">
        <w:rPr>
          <w:sz w:val="28"/>
          <w:szCs w:val="28"/>
        </w:rPr>
        <w:t xml:space="preserve">Using </w:t>
      </w:r>
      <w:r>
        <w:rPr>
          <w:sz w:val="28"/>
          <w:szCs w:val="28"/>
        </w:rPr>
        <w:t xml:space="preserve">HuDat </w:t>
      </w:r>
      <w:r w:rsidR="00A27553">
        <w:rPr>
          <w:sz w:val="28"/>
          <w:szCs w:val="28"/>
        </w:rPr>
        <w:t xml:space="preserve">with </w:t>
      </w:r>
      <w:r>
        <w:rPr>
          <w:sz w:val="28"/>
          <w:szCs w:val="28"/>
        </w:rPr>
        <w:t>Meta-Link</w:t>
      </w:r>
    </w:p>
    <w:p w14:paraId="7AD563F5" w14:textId="54583C00" w:rsidR="00477550" w:rsidRDefault="00117227" w:rsidP="00151305">
      <w:r>
        <w:t>The recommended workflow for HuDat and Meta-Link is the following:</w:t>
      </w:r>
    </w:p>
    <w:p w14:paraId="5802A11E" w14:textId="2DC5E6B2" w:rsidR="00117227" w:rsidRDefault="00117227" w:rsidP="00117227">
      <w:pPr>
        <w:pStyle w:val="ListParagraph"/>
        <w:numPr>
          <w:ilvl w:val="0"/>
          <w:numId w:val="19"/>
        </w:numPr>
      </w:pPr>
      <w:r>
        <w:t>Open the component to be worked on</w:t>
      </w:r>
    </w:p>
    <w:p w14:paraId="7CED1184" w14:textId="0660BBF3" w:rsidR="00117227" w:rsidRDefault="00117227" w:rsidP="00117227">
      <w:pPr>
        <w:pStyle w:val="ListParagraph"/>
        <w:numPr>
          <w:ilvl w:val="0"/>
          <w:numId w:val="19"/>
        </w:numPr>
      </w:pPr>
      <w:r>
        <w:t>Use the HuDat tool to generate the hull (new .prt/.asm and manufacturing files are generated)</w:t>
      </w:r>
    </w:p>
    <w:p w14:paraId="481716A5" w14:textId="23F3EB6A" w:rsidR="00117227" w:rsidRPr="00151305" w:rsidRDefault="00117227" w:rsidP="00117227">
      <w:pPr>
        <w:pStyle w:val="ListParagraph"/>
        <w:numPr>
          <w:ilvl w:val="0"/>
          <w:numId w:val="19"/>
        </w:numPr>
      </w:pPr>
      <w:r>
        <w:t>Use the “Creo Update” feature to update the component in CyPhy. The new Creo model files are getting added to the CyPhy model in this step as resources, along with the newly created manufacturing resources.</w:t>
      </w:r>
    </w:p>
    <w:p w14:paraId="2F5DA209" w14:textId="517E04AC" w:rsidR="00163BA9" w:rsidRPr="00151305" w:rsidRDefault="00163BA9" w:rsidP="00151305">
      <w:pPr>
        <w:pStyle w:val="Heading2"/>
        <w:rPr>
          <w:sz w:val="28"/>
          <w:szCs w:val="28"/>
        </w:rPr>
      </w:pPr>
      <w:r w:rsidRPr="00151305">
        <w:rPr>
          <w:sz w:val="28"/>
          <w:szCs w:val="28"/>
        </w:rPr>
        <w:t>2.</w:t>
      </w:r>
      <w:r w:rsidR="00477550">
        <w:rPr>
          <w:sz w:val="28"/>
          <w:szCs w:val="28"/>
        </w:rPr>
        <w:t>1</w:t>
      </w:r>
      <w:r w:rsidR="00117227">
        <w:rPr>
          <w:sz w:val="28"/>
          <w:szCs w:val="28"/>
        </w:rPr>
        <w:t>2</w:t>
      </w:r>
      <w:r w:rsidRPr="00151305">
        <w:rPr>
          <w:sz w:val="28"/>
          <w:szCs w:val="28"/>
        </w:rPr>
        <w:t xml:space="preserve"> Release Notes</w:t>
      </w:r>
    </w:p>
    <w:p w14:paraId="7A37E057" w14:textId="4A72216D" w:rsidR="00F46100" w:rsidRPr="00151305" w:rsidRDefault="00A35DAA" w:rsidP="00151305">
      <w:pPr>
        <w:pStyle w:val="Heading2"/>
        <w:rPr>
          <w:sz w:val="28"/>
          <w:szCs w:val="28"/>
        </w:rPr>
      </w:pPr>
      <w:r w:rsidRPr="00151305">
        <w:rPr>
          <w:sz w:val="28"/>
          <w:szCs w:val="28"/>
        </w:rPr>
        <w:t>2</w:t>
      </w:r>
      <w:r w:rsidR="00117227">
        <w:rPr>
          <w:sz w:val="28"/>
          <w:szCs w:val="28"/>
        </w:rPr>
        <w:t>.13</w:t>
      </w:r>
      <w:r w:rsidR="003D4868" w:rsidRPr="00151305">
        <w:rPr>
          <w:sz w:val="28"/>
          <w:szCs w:val="28"/>
        </w:rPr>
        <w:t xml:space="preserve"> Future Tool Capabilities</w:t>
      </w:r>
    </w:p>
    <w:p w14:paraId="4CA65102" w14:textId="77777777" w:rsidR="00CB1530" w:rsidRDefault="00163BA9" w:rsidP="00CB1530">
      <w:pPr>
        <w:tabs>
          <w:tab w:val="num" w:pos="1440"/>
        </w:tabs>
      </w:pPr>
      <w:r>
        <w:t xml:space="preserve">Future Tool capabilities and enhancements include the following: </w:t>
      </w:r>
    </w:p>
    <w:p w14:paraId="237E86AE" w14:textId="77777777" w:rsidR="00CB1530" w:rsidRDefault="00CB1530" w:rsidP="00CB1530">
      <w:pPr>
        <w:tabs>
          <w:tab w:val="num" w:pos="1440"/>
        </w:tabs>
      </w:pPr>
    </w:p>
    <w:p w14:paraId="65D3D886" w14:textId="74D5B744" w:rsidR="002A6026" w:rsidRDefault="00CE503A" w:rsidP="00CE503A">
      <w:pPr>
        <w:pStyle w:val="ListParagraph"/>
        <w:numPr>
          <w:ilvl w:val="0"/>
          <w:numId w:val="18"/>
        </w:numPr>
        <w:tabs>
          <w:tab w:val="num" w:pos="1440"/>
        </w:tabs>
      </w:pPr>
      <w:r>
        <w:t>Handling component hierarchies</w:t>
      </w:r>
    </w:p>
    <w:p w14:paraId="45E496A0" w14:textId="2CF118CC" w:rsidR="00CE503A" w:rsidRDefault="00CE503A" w:rsidP="00CE503A">
      <w:pPr>
        <w:pStyle w:val="ListParagraph"/>
        <w:numPr>
          <w:ilvl w:val="0"/>
          <w:numId w:val="18"/>
        </w:numPr>
        <w:tabs>
          <w:tab w:val="num" w:pos="1440"/>
        </w:tabs>
      </w:pPr>
      <w:r>
        <w:t>Set up bolted/welded connections</w:t>
      </w:r>
    </w:p>
    <w:p w14:paraId="32836718" w14:textId="77777777" w:rsidR="005A7EB5" w:rsidRDefault="005A7EB5" w:rsidP="005A7EB5"/>
    <w:p w14:paraId="0BC280AF" w14:textId="5313D68E" w:rsidR="005A7EB5" w:rsidRPr="0081704D" w:rsidRDefault="005A7EB5" w:rsidP="005A7EB5">
      <w:pPr>
        <w:pStyle w:val="Heading2"/>
        <w:rPr>
          <w:sz w:val="28"/>
          <w:szCs w:val="28"/>
        </w:rPr>
      </w:pPr>
      <w:r>
        <w:rPr>
          <w:sz w:val="28"/>
          <w:szCs w:val="28"/>
        </w:rPr>
        <w:lastRenderedPageBreak/>
        <w:t>3</w:t>
      </w:r>
      <w:r w:rsidRPr="0081704D">
        <w:rPr>
          <w:sz w:val="28"/>
          <w:szCs w:val="28"/>
        </w:rPr>
        <w:t xml:space="preserve">.0 </w:t>
      </w:r>
      <w:r>
        <w:rPr>
          <w:sz w:val="28"/>
          <w:szCs w:val="28"/>
        </w:rPr>
        <w:t>Configuration</w:t>
      </w:r>
    </w:p>
    <w:p w14:paraId="3B1AEABD" w14:textId="5CEE6CDB" w:rsidR="005A7EB5" w:rsidRDefault="005A7EB5" w:rsidP="005A7EB5">
      <w:r>
        <w:t>Meta-Link looks for the “</w:t>
      </w:r>
      <w:proofErr w:type="spellStart"/>
      <w:r>
        <w:t>metalink.config</w:t>
      </w:r>
      <w:proofErr w:type="spellEnd"/>
      <w:r>
        <w:t xml:space="preserve">” </w:t>
      </w:r>
      <w:proofErr w:type="spellStart"/>
      <w:r>
        <w:t>json</w:t>
      </w:r>
      <w:proofErr w:type="spellEnd"/>
      <w:r>
        <w:t xml:space="preserve"> file in the user’s My Documents directory. The supported options are:</w:t>
      </w:r>
    </w:p>
    <w:p w14:paraId="590CD905" w14:textId="74A98B20" w:rsidR="005A7EB5" w:rsidRPr="00A26BCC" w:rsidRDefault="005A7EB5" w:rsidP="005A7EB5">
      <w:pPr>
        <w:pStyle w:val="ListParagraph"/>
        <w:numPr>
          <w:ilvl w:val="0"/>
          <w:numId w:val="20"/>
        </w:numPr>
      </w:pPr>
      <w:r w:rsidRPr="005A7EB5">
        <w:t>"</w:t>
      </w:r>
      <w:proofErr w:type="spellStart"/>
      <w:r w:rsidRPr="005A7EB5">
        <w:t>ConfigProFile</w:t>
      </w:r>
      <w:proofErr w:type="spellEnd"/>
      <w:r w:rsidRPr="005A7EB5">
        <w:t>": "</w:t>
      </w:r>
      <w:r>
        <w:t>&lt;filename&gt;</w:t>
      </w:r>
      <w:r w:rsidRPr="005A7EB5">
        <w:t>"</w:t>
      </w:r>
      <w:r>
        <w:t xml:space="preserve"> – reads the content of &lt;filename&gt; and concatenates it to the generated config.pro file</w:t>
      </w:r>
    </w:p>
    <w:sectPr w:rsidR="005A7EB5" w:rsidRPr="00A26BCC" w:rsidSect="00EB4B04">
      <w:pgSz w:w="12240" w:h="15840"/>
      <w:pgMar w:top="1440" w:right="180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5A0B"/>
    <w:multiLevelType w:val="hybridMultilevel"/>
    <w:tmpl w:val="30302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12F90"/>
    <w:multiLevelType w:val="hybridMultilevel"/>
    <w:tmpl w:val="C2609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06FFC"/>
    <w:multiLevelType w:val="hybridMultilevel"/>
    <w:tmpl w:val="2D02E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47CFC"/>
    <w:multiLevelType w:val="hybridMultilevel"/>
    <w:tmpl w:val="2AC04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945F0"/>
    <w:multiLevelType w:val="hybridMultilevel"/>
    <w:tmpl w:val="440C1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F7A07"/>
    <w:multiLevelType w:val="hybridMultilevel"/>
    <w:tmpl w:val="20F02004"/>
    <w:lvl w:ilvl="0" w:tplc="BE08D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3629B"/>
    <w:multiLevelType w:val="hybridMultilevel"/>
    <w:tmpl w:val="D570B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E7894"/>
    <w:multiLevelType w:val="hybridMultilevel"/>
    <w:tmpl w:val="3FB2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86AD0"/>
    <w:multiLevelType w:val="hybridMultilevel"/>
    <w:tmpl w:val="1876D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64025"/>
    <w:multiLevelType w:val="hybridMultilevel"/>
    <w:tmpl w:val="17C2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D2883"/>
    <w:multiLevelType w:val="hybridMultilevel"/>
    <w:tmpl w:val="B01A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E69C4"/>
    <w:multiLevelType w:val="hybridMultilevel"/>
    <w:tmpl w:val="91C0EA92"/>
    <w:lvl w:ilvl="0" w:tplc="8E76C016">
      <w:start w:val="1"/>
      <w:numFmt w:val="bullet"/>
      <w:lvlText w:val="•"/>
      <w:lvlJc w:val="left"/>
      <w:pPr>
        <w:tabs>
          <w:tab w:val="num" w:pos="720"/>
        </w:tabs>
        <w:ind w:left="720" w:hanging="360"/>
      </w:pPr>
      <w:rPr>
        <w:rFonts w:ascii="Arial" w:hAnsi="Arial" w:hint="default"/>
      </w:rPr>
    </w:lvl>
    <w:lvl w:ilvl="1" w:tplc="AE683EEC">
      <w:start w:val="1599"/>
      <w:numFmt w:val="bullet"/>
      <w:lvlText w:val="–"/>
      <w:lvlJc w:val="left"/>
      <w:pPr>
        <w:tabs>
          <w:tab w:val="num" w:pos="1440"/>
        </w:tabs>
        <w:ind w:left="1440" w:hanging="360"/>
      </w:pPr>
      <w:rPr>
        <w:rFonts w:ascii="Arial" w:hAnsi="Arial" w:hint="default"/>
      </w:rPr>
    </w:lvl>
    <w:lvl w:ilvl="2" w:tplc="734212EE">
      <w:start w:val="1599"/>
      <w:numFmt w:val="bullet"/>
      <w:lvlText w:val="•"/>
      <w:lvlJc w:val="left"/>
      <w:pPr>
        <w:tabs>
          <w:tab w:val="num" w:pos="2160"/>
        </w:tabs>
        <w:ind w:left="2160" w:hanging="360"/>
      </w:pPr>
      <w:rPr>
        <w:rFonts w:ascii="Arial" w:hAnsi="Arial" w:hint="default"/>
      </w:rPr>
    </w:lvl>
    <w:lvl w:ilvl="3" w:tplc="9A6EEDB2">
      <w:start w:val="1599"/>
      <w:numFmt w:val="bullet"/>
      <w:lvlText w:val="–"/>
      <w:lvlJc w:val="left"/>
      <w:pPr>
        <w:tabs>
          <w:tab w:val="num" w:pos="2880"/>
        </w:tabs>
        <w:ind w:left="2880" w:hanging="360"/>
      </w:pPr>
      <w:rPr>
        <w:rFonts w:ascii="Arial" w:hAnsi="Arial" w:hint="default"/>
      </w:rPr>
    </w:lvl>
    <w:lvl w:ilvl="4" w:tplc="67CA073C" w:tentative="1">
      <w:start w:val="1"/>
      <w:numFmt w:val="bullet"/>
      <w:lvlText w:val="•"/>
      <w:lvlJc w:val="left"/>
      <w:pPr>
        <w:tabs>
          <w:tab w:val="num" w:pos="3600"/>
        </w:tabs>
        <w:ind w:left="3600" w:hanging="360"/>
      </w:pPr>
      <w:rPr>
        <w:rFonts w:ascii="Arial" w:hAnsi="Arial" w:hint="default"/>
      </w:rPr>
    </w:lvl>
    <w:lvl w:ilvl="5" w:tplc="0502605A" w:tentative="1">
      <w:start w:val="1"/>
      <w:numFmt w:val="bullet"/>
      <w:lvlText w:val="•"/>
      <w:lvlJc w:val="left"/>
      <w:pPr>
        <w:tabs>
          <w:tab w:val="num" w:pos="4320"/>
        </w:tabs>
        <w:ind w:left="4320" w:hanging="360"/>
      </w:pPr>
      <w:rPr>
        <w:rFonts w:ascii="Arial" w:hAnsi="Arial" w:hint="default"/>
      </w:rPr>
    </w:lvl>
    <w:lvl w:ilvl="6" w:tplc="FC341108" w:tentative="1">
      <w:start w:val="1"/>
      <w:numFmt w:val="bullet"/>
      <w:lvlText w:val="•"/>
      <w:lvlJc w:val="left"/>
      <w:pPr>
        <w:tabs>
          <w:tab w:val="num" w:pos="5040"/>
        </w:tabs>
        <w:ind w:left="5040" w:hanging="360"/>
      </w:pPr>
      <w:rPr>
        <w:rFonts w:ascii="Arial" w:hAnsi="Arial" w:hint="default"/>
      </w:rPr>
    </w:lvl>
    <w:lvl w:ilvl="7" w:tplc="BAB8C3B6" w:tentative="1">
      <w:start w:val="1"/>
      <w:numFmt w:val="bullet"/>
      <w:lvlText w:val="•"/>
      <w:lvlJc w:val="left"/>
      <w:pPr>
        <w:tabs>
          <w:tab w:val="num" w:pos="5760"/>
        </w:tabs>
        <w:ind w:left="5760" w:hanging="360"/>
      </w:pPr>
      <w:rPr>
        <w:rFonts w:ascii="Arial" w:hAnsi="Arial" w:hint="default"/>
      </w:rPr>
    </w:lvl>
    <w:lvl w:ilvl="8" w:tplc="B742D95E" w:tentative="1">
      <w:start w:val="1"/>
      <w:numFmt w:val="bullet"/>
      <w:lvlText w:val="•"/>
      <w:lvlJc w:val="left"/>
      <w:pPr>
        <w:tabs>
          <w:tab w:val="num" w:pos="6480"/>
        </w:tabs>
        <w:ind w:left="6480" w:hanging="360"/>
      </w:pPr>
      <w:rPr>
        <w:rFonts w:ascii="Arial" w:hAnsi="Arial" w:hint="default"/>
      </w:rPr>
    </w:lvl>
  </w:abstractNum>
  <w:abstractNum w:abstractNumId="12">
    <w:nsid w:val="41D25578"/>
    <w:multiLevelType w:val="hybridMultilevel"/>
    <w:tmpl w:val="6530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1096B"/>
    <w:multiLevelType w:val="hybridMultilevel"/>
    <w:tmpl w:val="0E1E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880E19"/>
    <w:multiLevelType w:val="hybridMultilevel"/>
    <w:tmpl w:val="3DD6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3F65C6"/>
    <w:multiLevelType w:val="hybridMultilevel"/>
    <w:tmpl w:val="3298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4D13B3"/>
    <w:multiLevelType w:val="hybridMultilevel"/>
    <w:tmpl w:val="E132D310"/>
    <w:lvl w:ilvl="0" w:tplc="919C7A18">
      <w:start w:val="1"/>
      <w:numFmt w:val="bullet"/>
      <w:lvlText w:val="•"/>
      <w:lvlJc w:val="left"/>
      <w:pPr>
        <w:tabs>
          <w:tab w:val="num" w:pos="360"/>
        </w:tabs>
        <w:ind w:left="360" w:hanging="360"/>
      </w:pPr>
      <w:rPr>
        <w:rFonts w:ascii="Arial" w:hAnsi="Arial" w:hint="default"/>
      </w:rPr>
    </w:lvl>
    <w:lvl w:ilvl="1" w:tplc="8F4A8596">
      <w:start w:val="45"/>
      <w:numFmt w:val="bullet"/>
      <w:lvlText w:val="–"/>
      <w:lvlJc w:val="left"/>
      <w:pPr>
        <w:tabs>
          <w:tab w:val="num" w:pos="1080"/>
        </w:tabs>
        <w:ind w:left="1080" w:hanging="360"/>
      </w:pPr>
      <w:rPr>
        <w:rFonts w:ascii="Arial" w:hAnsi="Arial" w:hint="default"/>
      </w:rPr>
    </w:lvl>
    <w:lvl w:ilvl="2" w:tplc="5F70CD4E">
      <w:start w:val="45"/>
      <w:numFmt w:val="bullet"/>
      <w:lvlText w:val="•"/>
      <w:lvlJc w:val="left"/>
      <w:pPr>
        <w:tabs>
          <w:tab w:val="num" w:pos="1800"/>
        </w:tabs>
        <w:ind w:left="1800" w:hanging="360"/>
      </w:pPr>
      <w:rPr>
        <w:rFonts w:ascii="Arial" w:hAnsi="Arial" w:hint="default"/>
      </w:rPr>
    </w:lvl>
    <w:lvl w:ilvl="3" w:tplc="E6526C78" w:tentative="1">
      <w:start w:val="1"/>
      <w:numFmt w:val="bullet"/>
      <w:lvlText w:val="•"/>
      <w:lvlJc w:val="left"/>
      <w:pPr>
        <w:tabs>
          <w:tab w:val="num" w:pos="2520"/>
        </w:tabs>
        <w:ind w:left="2520" w:hanging="360"/>
      </w:pPr>
      <w:rPr>
        <w:rFonts w:ascii="Arial" w:hAnsi="Arial" w:hint="default"/>
      </w:rPr>
    </w:lvl>
    <w:lvl w:ilvl="4" w:tplc="8E62BD26" w:tentative="1">
      <w:start w:val="1"/>
      <w:numFmt w:val="bullet"/>
      <w:lvlText w:val="•"/>
      <w:lvlJc w:val="left"/>
      <w:pPr>
        <w:tabs>
          <w:tab w:val="num" w:pos="3240"/>
        </w:tabs>
        <w:ind w:left="3240" w:hanging="360"/>
      </w:pPr>
      <w:rPr>
        <w:rFonts w:ascii="Arial" w:hAnsi="Arial" w:hint="default"/>
      </w:rPr>
    </w:lvl>
    <w:lvl w:ilvl="5" w:tplc="09D234FC" w:tentative="1">
      <w:start w:val="1"/>
      <w:numFmt w:val="bullet"/>
      <w:lvlText w:val="•"/>
      <w:lvlJc w:val="left"/>
      <w:pPr>
        <w:tabs>
          <w:tab w:val="num" w:pos="3960"/>
        </w:tabs>
        <w:ind w:left="3960" w:hanging="360"/>
      </w:pPr>
      <w:rPr>
        <w:rFonts w:ascii="Arial" w:hAnsi="Arial" w:hint="default"/>
      </w:rPr>
    </w:lvl>
    <w:lvl w:ilvl="6" w:tplc="101C56A6" w:tentative="1">
      <w:start w:val="1"/>
      <w:numFmt w:val="bullet"/>
      <w:lvlText w:val="•"/>
      <w:lvlJc w:val="left"/>
      <w:pPr>
        <w:tabs>
          <w:tab w:val="num" w:pos="4680"/>
        </w:tabs>
        <w:ind w:left="4680" w:hanging="360"/>
      </w:pPr>
      <w:rPr>
        <w:rFonts w:ascii="Arial" w:hAnsi="Arial" w:hint="default"/>
      </w:rPr>
    </w:lvl>
    <w:lvl w:ilvl="7" w:tplc="B270F1E0" w:tentative="1">
      <w:start w:val="1"/>
      <w:numFmt w:val="bullet"/>
      <w:lvlText w:val="•"/>
      <w:lvlJc w:val="left"/>
      <w:pPr>
        <w:tabs>
          <w:tab w:val="num" w:pos="5400"/>
        </w:tabs>
        <w:ind w:left="5400" w:hanging="360"/>
      </w:pPr>
      <w:rPr>
        <w:rFonts w:ascii="Arial" w:hAnsi="Arial" w:hint="default"/>
      </w:rPr>
    </w:lvl>
    <w:lvl w:ilvl="8" w:tplc="ABDC8D26" w:tentative="1">
      <w:start w:val="1"/>
      <w:numFmt w:val="bullet"/>
      <w:lvlText w:val="•"/>
      <w:lvlJc w:val="left"/>
      <w:pPr>
        <w:tabs>
          <w:tab w:val="num" w:pos="6120"/>
        </w:tabs>
        <w:ind w:left="6120" w:hanging="360"/>
      </w:pPr>
      <w:rPr>
        <w:rFonts w:ascii="Arial" w:hAnsi="Arial" w:hint="default"/>
      </w:rPr>
    </w:lvl>
  </w:abstractNum>
  <w:abstractNum w:abstractNumId="17">
    <w:nsid w:val="61A70859"/>
    <w:multiLevelType w:val="hybridMultilevel"/>
    <w:tmpl w:val="C5528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B011D2"/>
    <w:multiLevelType w:val="hybridMultilevel"/>
    <w:tmpl w:val="8FA8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FD60F9"/>
    <w:multiLevelType w:val="hybridMultilevel"/>
    <w:tmpl w:val="EB7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8"/>
  </w:num>
  <w:num w:numId="4">
    <w:abstractNumId w:val="11"/>
  </w:num>
  <w:num w:numId="5">
    <w:abstractNumId w:val="14"/>
  </w:num>
  <w:num w:numId="6">
    <w:abstractNumId w:val="13"/>
  </w:num>
  <w:num w:numId="7">
    <w:abstractNumId w:val="7"/>
  </w:num>
  <w:num w:numId="8">
    <w:abstractNumId w:val="10"/>
  </w:num>
  <w:num w:numId="9">
    <w:abstractNumId w:val="2"/>
  </w:num>
  <w:num w:numId="10">
    <w:abstractNumId w:val="8"/>
  </w:num>
  <w:num w:numId="11">
    <w:abstractNumId w:val="3"/>
  </w:num>
  <w:num w:numId="12">
    <w:abstractNumId w:val="1"/>
  </w:num>
  <w:num w:numId="13">
    <w:abstractNumId w:val="19"/>
  </w:num>
  <w:num w:numId="14">
    <w:abstractNumId w:val="15"/>
  </w:num>
  <w:num w:numId="15">
    <w:abstractNumId w:val="6"/>
  </w:num>
  <w:num w:numId="16">
    <w:abstractNumId w:val="9"/>
  </w:num>
  <w:num w:numId="17">
    <w:abstractNumId w:val="4"/>
  </w:num>
  <w:num w:numId="18">
    <w:abstractNumId w:val="0"/>
  </w:num>
  <w:num w:numId="19">
    <w:abstractNumId w:val="5"/>
  </w:num>
  <w:num w:numId="20">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mon W. Miller">
    <w15:presenceInfo w15:providerId="AD" w15:userId="S-1-5-21-1804879693-1413764731-1264475144-31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DA"/>
    <w:rsid w:val="000032BB"/>
    <w:rsid w:val="00011ED7"/>
    <w:rsid w:val="000234F1"/>
    <w:rsid w:val="000237D3"/>
    <w:rsid w:val="00041301"/>
    <w:rsid w:val="000561A8"/>
    <w:rsid w:val="000572EB"/>
    <w:rsid w:val="000B58DF"/>
    <w:rsid w:val="000C51BB"/>
    <w:rsid w:val="00117227"/>
    <w:rsid w:val="00141CC9"/>
    <w:rsid w:val="00151305"/>
    <w:rsid w:val="001553E0"/>
    <w:rsid w:val="00157715"/>
    <w:rsid w:val="00163BA9"/>
    <w:rsid w:val="0016718B"/>
    <w:rsid w:val="00182CC7"/>
    <w:rsid w:val="001B3D8F"/>
    <w:rsid w:val="001B7281"/>
    <w:rsid w:val="001F1ACF"/>
    <w:rsid w:val="00202F3B"/>
    <w:rsid w:val="00203415"/>
    <w:rsid w:val="00206A9C"/>
    <w:rsid w:val="00236EAB"/>
    <w:rsid w:val="002420F0"/>
    <w:rsid w:val="002529E4"/>
    <w:rsid w:val="0027071F"/>
    <w:rsid w:val="00280240"/>
    <w:rsid w:val="00284552"/>
    <w:rsid w:val="00293701"/>
    <w:rsid w:val="00294A84"/>
    <w:rsid w:val="002A3679"/>
    <w:rsid w:val="002A6026"/>
    <w:rsid w:val="002B1730"/>
    <w:rsid w:val="002C56C7"/>
    <w:rsid w:val="002D1CA8"/>
    <w:rsid w:val="002D4C33"/>
    <w:rsid w:val="002D6DE4"/>
    <w:rsid w:val="0030181C"/>
    <w:rsid w:val="00322465"/>
    <w:rsid w:val="00332A17"/>
    <w:rsid w:val="00342918"/>
    <w:rsid w:val="00347DF0"/>
    <w:rsid w:val="003608B9"/>
    <w:rsid w:val="00377479"/>
    <w:rsid w:val="00391D0C"/>
    <w:rsid w:val="003B2E18"/>
    <w:rsid w:val="003D4868"/>
    <w:rsid w:val="0040058C"/>
    <w:rsid w:val="00400C86"/>
    <w:rsid w:val="00446C7F"/>
    <w:rsid w:val="00447B91"/>
    <w:rsid w:val="00447C05"/>
    <w:rsid w:val="00466299"/>
    <w:rsid w:val="00473E7D"/>
    <w:rsid w:val="00477550"/>
    <w:rsid w:val="004926DB"/>
    <w:rsid w:val="004B2FE5"/>
    <w:rsid w:val="004C5717"/>
    <w:rsid w:val="004F012D"/>
    <w:rsid w:val="00520536"/>
    <w:rsid w:val="0052354E"/>
    <w:rsid w:val="005650D3"/>
    <w:rsid w:val="00565D31"/>
    <w:rsid w:val="0056719F"/>
    <w:rsid w:val="00571199"/>
    <w:rsid w:val="0059035C"/>
    <w:rsid w:val="005A7EB5"/>
    <w:rsid w:val="005B39F3"/>
    <w:rsid w:val="005C160F"/>
    <w:rsid w:val="005C3B38"/>
    <w:rsid w:val="005D0924"/>
    <w:rsid w:val="005F0577"/>
    <w:rsid w:val="006014C0"/>
    <w:rsid w:val="00613FD2"/>
    <w:rsid w:val="006273C2"/>
    <w:rsid w:val="00627D26"/>
    <w:rsid w:val="006346AF"/>
    <w:rsid w:val="00646395"/>
    <w:rsid w:val="00676738"/>
    <w:rsid w:val="00684674"/>
    <w:rsid w:val="006A5DD9"/>
    <w:rsid w:val="006A611D"/>
    <w:rsid w:val="006D69DC"/>
    <w:rsid w:val="006F2A7F"/>
    <w:rsid w:val="007102E4"/>
    <w:rsid w:val="00710BF8"/>
    <w:rsid w:val="007160C9"/>
    <w:rsid w:val="0071685B"/>
    <w:rsid w:val="0072538B"/>
    <w:rsid w:val="00734735"/>
    <w:rsid w:val="007465A5"/>
    <w:rsid w:val="00762951"/>
    <w:rsid w:val="007969C5"/>
    <w:rsid w:val="007B3EB7"/>
    <w:rsid w:val="007D70AF"/>
    <w:rsid w:val="007F70E3"/>
    <w:rsid w:val="0081704D"/>
    <w:rsid w:val="00850045"/>
    <w:rsid w:val="00857DD8"/>
    <w:rsid w:val="00860F3D"/>
    <w:rsid w:val="00877444"/>
    <w:rsid w:val="00891242"/>
    <w:rsid w:val="008949EF"/>
    <w:rsid w:val="008A62A5"/>
    <w:rsid w:val="00901983"/>
    <w:rsid w:val="00924A19"/>
    <w:rsid w:val="00931649"/>
    <w:rsid w:val="009329BA"/>
    <w:rsid w:val="009542B6"/>
    <w:rsid w:val="00956A7A"/>
    <w:rsid w:val="0096051B"/>
    <w:rsid w:val="0096524F"/>
    <w:rsid w:val="00996FFD"/>
    <w:rsid w:val="009B0503"/>
    <w:rsid w:val="009C6034"/>
    <w:rsid w:val="009E77AE"/>
    <w:rsid w:val="00A00EF3"/>
    <w:rsid w:val="00A135A8"/>
    <w:rsid w:val="00A26BCC"/>
    <w:rsid w:val="00A27553"/>
    <w:rsid w:val="00A35DAA"/>
    <w:rsid w:val="00A614E9"/>
    <w:rsid w:val="00AA4E76"/>
    <w:rsid w:val="00B078B3"/>
    <w:rsid w:val="00B52137"/>
    <w:rsid w:val="00B64068"/>
    <w:rsid w:val="00B6762F"/>
    <w:rsid w:val="00B8150B"/>
    <w:rsid w:val="00B902C8"/>
    <w:rsid w:val="00B93B11"/>
    <w:rsid w:val="00BA0CF8"/>
    <w:rsid w:val="00BD594F"/>
    <w:rsid w:val="00BE126C"/>
    <w:rsid w:val="00BE3E0D"/>
    <w:rsid w:val="00BF4691"/>
    <w:rsid w:val="00BF7584"/>
    <w:rsid w:val="00C104B1"/>
    <w:rsid w:val="00C45522"/>
    <w:rsid w:val="00C62C56"/>
    <w:rsid w:val="00C62E1A"/>
    <w:rsid w:val="00C704A8"/>
    <w:rsid w:val="00C75A89"/>
    <w:rsid w:val="00CA7608"/>
    <w:rsid w:val="00CB1530"/>
    <w:rsid w:val="00CD12E2"/>
    <w:rsid w:val="00CD3460"/>
    <w:rsid w:val="00CD646E"/>
    <w:rsid w:val="00CE36A8"/>
    <w:rsid w:val="00CE3720"/>
    <w:rsid w:val="00CE503A"/>
    <w:rsid w:val="00CE65ED"/>
    <w:rsid w:val="00D11787"/>
    <w:rsid w:val="00D159DA"/>
    <w:rsid w:val="00D34BB6"/>
    <w:rsid w:val="00D35E2C"/>
    <w:rsid w:val="00D44F4C"/>
    <w:rsid w:val="00D840B2"/>
    <w:rsid w:val="00D879CE"/>
    <w:rsid w:val="00DB67CA"/>
    <w:rsid w:val="00DC30E6"/>
    <w:rsid w:val="00DC31E8"/>
    <w:rsid w:val="00DF5654"/>
    <w:rsid w:val="00E10276"/>
    <w:rsid w:val="00E20DB6"/>
    <w:rsid w:val="00E21BAA"/>
    <w:rsid w:val="00E25A53"/>
    <w:rsid w:val="00E352AC"/>
    <w:rsid w:val="00E43B47"/>
    <w:rsid w:val="00E85703"/>
    <w:rsid w:val="00E91E75"/>
    <w:rsid w:val="00E94E1A"/>
    <w:rsid w:val="00EA163F"/>
    <w:rsid w:val="00EA1A60"/>
    <w:rsid w:val="00EA5A6F"/>
    <w:rsid w:val="00EB4B04"/>
    <w:rsid w:val="00EC5F36"/>
    <w:rsid w:val="00F1067F"/>
    <w:rsid w:val="00F4046B"/>
    <w:rsid w:val="00F46100"/>
    <w:rsid w:val="00F5470B"/>
    <w:rsid w:val="00F66133"/>
    <w:rsid w:val="00F71125"/>
    <w:rsid w:val="00F87C09"/>
    <w:rsid w:val="00F96E83"/>
    <w:rsid w:val="00FF3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2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C56"/>
  </w:style>
  <w:style w:type="paragraph" w:styleId="Heading1">
    <w:name w:val="heading 1"/>
    <w:basedOn w:val="Normal"/>
    <w:next w:val="Normal"/>
    <w:link w:val="Heading1Char"/>
    <w:uiPriority w:val="9"/>
    <w:qFormat/>
    <w:rsid w:val="00E857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57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05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05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0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857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05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050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5470B"/>
    <w:rPr>
      <w:rFonts w:ascii="Lucida Grande" w:hAnsi="Lucida Grande"/>
      <w:sz w:val="18"/>
      <w:szCs w:val="18"/>
    </w:rPr>
  </w:style>
  <w:style w:type="character" w:customStyle="1" w:styleId="BalloonTextChar">
    <w:name w:val="Balloon Text Char"/>
    <w:basedOn w:val="DefaultParagraphFont"/>
    <w:link w:val="BalloonText"/>
    <w:uiPriority w:val="99"/>
    <w:semiHidden/>
    <w:rsid w:val="00F5470B"/>
    <w:rPr>
      <w:rFonts w:ascii="Lucida Grande" w:hAnsi="Lucida Grande"/>
      <w:sz w:val="18"/>
      <w:szCs w:val="18"/>
    </w:rPr>
  </w:style>
  <w:style w:type="paragraph" w:styleId="Caption">
    <w:name w:val="caption"/>
    <w:basedOn w:val="Normal"/>
    <w:next w:val="Normal"/>
    <w:autoRedefine/>
    <w:uiPriority w:val="35"/>
    <w:unhideWhenUsed/>
    <w:qFormat/>
    <w:rsid w:val="001F1ACF"/>
    <w:pPr>
      <w:spacing w:after="200"/>
      <w:jc w:val="center"/>
    </w:pPr>
    <w:rPr>
      <w:b/>
      <w:bCs/>
      <w:sz w:val="18"/>
      <w:szCs w:val="18"/>
    </w:rPr>
  </w:style>
  <w:style w:type="paragraph" w:styleId="ListParagraph">
    <w:name w:val="List Paragraph"/>
    <w:basedOn w:val="Normal"/>
    <w:uiPriority w:val="34"/>
    <w:qFormat/>
    <w:rsid w:val="00C704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C56"/>
  </w:style>
  <w:style w:type="paragraph" w:styleId="Heading1">
    <w:name w:val="heading 1"/>
    <w:basedOn w:val="Normal"/>
    <w:next w:val="Normal"/>
    <w:link w:val="Heading1Char"/>
    <w:uiPriority w:val="9"/>
    <w:qFormat/>
    <w:rsid w:val="00E857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57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05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05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0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857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05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050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5470B"/>
    <w:rPr>
      <w:rFonts w:ascii="Lucida Grande" w:hAnsi="Lucida Grande"/>
      <w:sz w:val="18"/>
      <w:szCs w:val="18"/>
    </w:rPr>
  </w:style>
  <w:style w:type="character" w:customStyle="1" w:styleId="BalloonTextChar">
    <w:name w:val="Balloon Text Char"/>
    <w:basedOn w:val="DefaultParagraphFont"/>
    <w:link w:val="BalloonText"/>
    <w:uiPriority w:val="99"/>
    <w:semiHidden/>
    <w:rsid w:val="00F5470B"/>
    <w:rPr>
      <w:rFonts w:ascii="Lucida Grande" w:hAnsi="Lucida Grande"/>
      <w:sz w:val="18"/>
      <w:szCs w:val="18"/>
    </w:rPr>
  </w:style>
  <w:style w:type="paragraph" w:styleId="Caption">
    <w:name w:val="caption"/>
    <w:basedOn w:val="Normal"/>
    <w:next w:val="Normal"/>
    <w:autoRedefine/>
    <w:uiPriority w:val="35"/>
    <w:unhideWhenUsed/>
    <w:qFormat/>
    <w:rsid w:val="001F1ACF"/>
    <w:pPr>
      <w:spacing w:after="200"/>
      <w:jc w:val="center"/>
    </w:pPr>
    <w:rPr>
      <w:b/>
      <w:bCs/>
      <w:sz w:val="18"/>
      <w:szCs w:val="18"/>
    </w:rPr>
  </w:style>
  <w:style w:type="paragraph" w:styleId="ListParagraph">
    <w:name w:val="List Paragraph"/>
    <w:basedOn w:val="Normal"/>
    <w:uiPriority w:val="34"/>
    <w:qFormat/>
    <w:rsid w:val="00C70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4332">
      <w:bodyDiv w:val="1"/>
      <w:marLeft w:val="0"/>
      <w:marRight w:val="0"/>
      <w:marTop w:val="0"/>
      <w:marBottom w:val="0"/>
      <w:divBdr>
        <w:top w:val="none" w:sz="0" w:space="0" w:color="auto"/>
        <w:left w:val="none" w:sz="0" w:space="0" w:color="auto"/>
        <w:bottom w:val="none" w:sz="0" w:space="0" w:color="auto"/>
        <w:right w:val="none" w:sz="0" w:space="0" w:color="auto"/>
      </w:divBdr>
    </w:div>
    <w:div w:id="2096513077">
      <w:bodyDiv w:val="1"/>
      <w:marLeft w:val="0"/>
      <w:marRight w:val="0"/>
      <w:marTop w:val="0"/>
      <w:marBottom w:val="0"/>
      <w:divBdr>
        <w:top w:val="none" w:sz="0" w:space="0" w:color="auto"/>
        <w:left w:val="none" w:sz="0" w:space="0" w:color="auto"/>
        <w:bottom w:val="none" w:sz="0" w:space="0" w:color="auto"/>
        <w:right w:val="none" w:sz="0" w:space="0" w:color="auto"/>
      </w:divBdr>
      <w:divsChild>
        <w:div w:id="1794596665">
          <w:marLeft w:val="547"/>
          <w:marRight w:val="0"/>
          <w:marTop w:val="144"/>
          <w:marBottom w:val="0"/>
          <w:divBdr>
            <w:top w:val="none" w:sz="0" w:space="0" w:color="auto"/>
            <w:left w:val="none" w:sz="0" w:space="0" w:color="auto"/>
            <w:bottom w:val="none" w:sz="0" w:space="0" w:color="auto"/>
            <w:right w:val="none" w:sz="0" w:space="0" w:color="auto"/>
          </w:divBdr>
        </w:div>
        <w:div w:id="613245823">
          <w:marLeft w:val="1166"/>
          <w:marRight w:val="0"/>
          <w:marTop w:val="125"/>
          <w:marBottom w:val="0"/>
          <w:divBdr>
            <w:top w:val="none" w:sz="0" w:space="0" w:color="auto"/>
            <w:left w:val="none" w:sz="0" w:space="0" w:color="auto"/>
            <w:bottom w:val="none" w:sz="0" w:space="0" w:color="auto"/>
            <w:right w:val="none" w:sz="0" w:space="0" w:color="auto"/>
          </w:divBdr>
        </w:div>
        <w:div w:id="952633528">
          <w:marLeft w:val="1166"/>
          <w:marRight w:val="0"/>
          <w:marTop w:val="125"/>
          <w:marBottom w:val="0"/>
          <w:divBdr>
            <w:top w:val="none" w:sz="0" w:space="0" w:color="auto"/>
            <w:left w:val="none" w:sz="0" w:space="0" w:color="auto"/>
            <w:bottom w:val="none" w:sz="0" w:space="0" w:color="auto"/>
            <w:right w:val="none" w:sz="0" w:space="0" w:color="auto"/>
          </w:divBdr>
        </w:div>
        <w:div w:id="305160847">
          <w:marLeft w:val="1166"/>
          <w:marRight w:val="0"/>
          <w:marTop w:val="125"/>
          <w:marBottom w:val="0"/>
          <w:divBdr>
            <w:top w:val="none" w:sz="0" w:space="0" w:color="auto"/>
            <w:left w:val="none" w:sz="0" w:space="0" w:color="auto"/>
            <w:bottom w:val="none" w:sz="0" w:space="0" w:color="auto"/>
            <w:right w:val="none" w:sz="0" w:space="0" w:color="auto"/>
          </w:divBdr>
        </w:div>
        <w:div w:id="1838036536">
          <w:marLeft w:val="1800"/>
          <w:marRight w:val="0"/>
          <w:marTop w:val="106"/>
          <w:marBottom w:val="0"/>
          <w:divBdr>
            <w:top w:val="none" w:sz="0" w:space="0" w:color="auto"/>
            <w:left w:val="none" w:sz="0" w:space="0" w:color="auto"/>
            <w:bottom w:val="none" w:sz="0" w:space="0" w:color="auto"/>
            <w:right w:val="none" w:sz="0" w:space="0" w:color="auto"/>
          </w:divBdr>
        </w:div>
        <w:div w:id="768814219">
          <w:marLeft w:val="1800"/>
          <w:marRight w:val="0"/>
          <w:marTop w:val="106"/>
          <w:marBottom w:val="0"/>
          <w:divBdr>
            <w:top w:val="none" w:sz="0" w:space="0" w:color="auto"/>
            <w:left w:val="none" w:sz="0" w:space="0" w:color="auto"/>
            <w:bottom w:val="none" w:sz="0" w:space="0" w:color="auto"/>
            <w:right w:val="none" w:sz="0" w:space="0" w:color="auto"/>
          </w:divBdr>
        </w:div>
        <w:div w:id="401411654">
          <w:marLeft w:val="1166"/>
          <w:marRight w:val="0"/>
          <w:marTop w:val="125"/>
          <w:marBottom w:val="0"/>
          <w:divBdr>
            <w:top w:val="none" w:sz="0" w:space="0" w:color="auto"/>
            <w:left w:val="none" w:sz="0" w:space="0" w:color="auto"/>
            <w:bottom w:val="none" w:sz="0" w:space="0" w:color="auto"/>
            <w:right w:val="none" w:sz="0" w:space="0" w:color="auto"/>
          </w:divBdr>
        </w:div>
        <w:div w:id="16544922">
          <w:marLeft w:val="1166"/>
          <w:marRight w:val="0"/>
          <w:marTop w:val="125"/>
          <w:marBottom w:val="0"/>
          <w:divBdr>
            <w:top w:val="none" w:sz="0" w:space="0" w:color="auto"/>
            <w:left w:val="none" w:sz="0" w:space="0" w:color="auto"/>
            <w:bottom w:val="none" w:sz="0" w:space="0" w:color="auto"/>
            <w:right w:val="none" w:sz="0" w:space="0" w:color="auto"/>
          </w:divBdr>
        </w:div>
        <w:div w:id="838737555">
          <w:marLeft w:val="1166"/>
          <w:marRight w:val="0"/>
          <w:marTop w:val="12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8BE24-61B4-4851-A941-4717152D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12</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ARL</Company>
  <LinksUpToDate>false</LinksUpToDate>
  <CharactersWithSpaces>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Finke</dc:creator>
  <cp:lastModifiedBy>snyako</cp:lastModifiedBy>
  <cp:revision>49</cp:revision>
  <cp:lastPrinted>2013-10-08T17:13:00Z</cp:lastPrinted>
  <dcterms:created xsi:type="dcterms:W3CDTF">2013-11-18T16:02:00Z</dcterms:created>
  <dcterms:modified xsi:type="dcterms:W3CDTF">2014-02-17T18:45:00Z</dcterms:modified>
</cp:coreProperties>
</file>