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IU06 - Data Analysis &amp; Interpretation</w:t>
      </w:r>
    </w:p>
    <w:p>
      <w:pPr>
        <w:jc w:val="center"/>
      </w:pPr>
      <w:r>
        <w:rPr>
          <w:b/>
        </w:rPr>
        <w:t>Research Project (CPL) | RAG-Friendly Learning Material</w:t>
      </w:r>
    </w:p>
    <w:p>
      <w:r>
        <w:t>Purpose: Help learners analyse quantitative and qualitative evidence, interpret findings, visualise results, triangulate sources, and evaluate analytical limitations.</w:t>
      </w:r>
    </w:p>
    <w:p>
      <w:pPr>
        <w:pStyle w:val="Heading1"/>
      </w:pPr>
      <w:r>
        <w:t>LM0601 - Purpose of Data Analysis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LM0601</w:t>
            </w:r>
          </w:p>
        </w:tc>
      </w:tr>
      <w:tr>
        <w:tc>
          <w:tcPr>
            <w:tcW w:type="dxa" w:w="5112"/>
            <w:vAlign w:val="top"/>
            <w:shd w:fill="EAF0F8"/>
          </w:tcPr>
          <w:p>
            <w:r>
              <w:rPr>
                <w:b/>
              </w:rPr>
              <w:t>Title</w:t>
            </w:r>
          </w:p>
        </w:tc>
        <w:tc>
          <w:tcPr>
            <w:tcW w:type="dxa" w:w="5112"/>
            <w:vAlign w:val="top"/>
          </w:tcPr>
          <w:p>
            <w:r>
              <w:t>Purpose of Data Analysis</w:t>
            </w:r>
          </w:p>
        </w:tc>
      </w:tr>
      <w:tr>
        <w:tc>
          <w:tcPr>
            <w:tcW w:type="dxa" w:w="5112"/>
            <w:vAlign w:val="top"/>
            <w:shd w:fill="EAF0F8"/>
          </w:tcPr>
          <w:p>
            <w:r>
              <w:rPr>
                <w:b/>
              </w:rPr>
              <w:t>Learning Objective</w:t>
            </w:r>
          </w:p>
        </w:tc>
        <w:tc>
          <w:tcPr>
            <w:tcW w:type="dxa" w:w="5112"/>
            <w:vAlign w:val="top"/>
          </w:tcPr>
          <w:p>
            <w:r>
              <w:t>Understand how analysis turns collected data into evidence.</w:t>
            </w:r>
          </w:p>
        </w:tc>
      </w:tr>
      <w:tr>
        <w:tc>
          <w:tcPr>
            <w:tcW w:type="dxa" w:w="5112"/>
            <w:vAlign w:val="top"/>
            <w:shd w:fill="EAF0F8"/>
          </w:tcPr>
          <w:p>
            <w:r>
              <w:rPr>
                <w:b/>
              </w:rPr>
              <w:t>Content</w:t>
            </w:r>
          </w:p>
        </w:tc>
        <w:tc>
          <w:tcPr>
            <w:tcW w:type="dxa" w:w="5112"/>
            <w:vAlign w:val="top"/>
          </w:tcPr>
          <w:p>
            <w:r>
              <w:t>Data analysis is the systematic process of organising, examining, summarising, and interpreting collected evidence so that the research question and objectives can be addressed. The analytical method should match the type of data and the purpose of the study.</w:t>
            </w:r>
          </w:p>
        </w:tc>
      </w:tr>
      <w:tr>
        <w:tc>
          <w:tcPr>
            <w:tcW w:type="dxa" w:w="5112"/>
            <w:vAlign w:val="top"/>
            <w:shd w:fill="EAF0F8"/>
          </w:tcPr>
          <w:p>
            <w:r>
              <w:rPr>
                <w:b/>
              </w:rPr>
              <w:t>Example</w:t>
            </w:r>
          </w:p>
        </w:tc>
        <w:tc>
          <w:tcPr>
            <w:tcW w:type="dxa" w:w="5112"/>
            <w:vAlign w:val="top"/>
          </w:tcPr>
          <w:p>
            <w:r>
              <w:t>A learner studying AI chatbot adoption may analyse survey ratings to identify satisfaction patterns and interview responses to identify recurring concerns.</w:t>
            </w:r>
          </w:p>
        </w:tc>
      </w:tr>
      <w:tr>
        <w:tc>
          <w:tcPr>
            <w:tcW w:type="dxa" w:w="5112"/>
            <w:vAlign w:val="top"/>
            <w:shd w:fill="EAF0F8"/>
          </w:tcPr>
          <w:p>
            <w:r>
              <w:rPr>
                <w:b/>
              </w:rPr>
              <w:t>Key Takeaways</w:t>
            </w:r>
          </w:p>
        </w:tc>
        <w:tc>
          <w:tcPr>
            <w:tcW w:type="dxa" w:w="5112"/>
            <w:vAlign w:val="top"/>
          </w:tcPr>
          <w:p>
            <w:r>
              <w:t>Analysis should answer the research question; methods must fit the data; findings should be evidence-based rather than opinion.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IU06 - Data Analysis &amp; Interpretation</w:t>
              <w:br/>
              <w:t>Section: Analysis Fundamentals</w:t>
              <w:br/>
              <w:t>Topic: Purpose of Data Analysis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Why do we analyse research data?</w:t>
            </w:r>
          </w:p>
        </w:tc>
      </w:tr>
      <w:tr>
        <w:tc>
          <w:tcPr>
            <w:tcW w:type="dxa" w:w="5112"/>
            <w:vAlign w:val="top"/>
            <w:shd w:fill="EAF0F8"/>
          </w:tcPr>
          <w:p>
            <w:r>
              <w:rPr>
                <w:b/>
              </w:rPr>
              <w:t>Keywords</w:t>
            </w:r>
          </w:p>
        </w:tc>
        <w:tc>
          <w:tcPr>
            <w:tcW w:type="dxa" w:w="5112"/>
            <w:vAlign w:val="top"/>
          </w:tcPr>
          <w:p>
            <w:r>
              <w:t>data analysis, interpretation, research findings, evidence</w:t>
            </w:r>
          </w:p>
        </w:tc>
      </w:tr>
    </w:tbl>
    <w:p/>
    <w:p>
      <w:pPr>
        <w:pStyle w:val="Heading1"/>
      </w:pPr>
      <w:r>
        <w:t>LM0602 - Quantitative Data Analysis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LM0602</w:t>
            </w:r>
          </w:p>
        </w:tc>
      </w:tr>
      <w:tr>
        <w:tc>
          <w:tcPr>
            <w:tcW w:type="dxa" w:w="5112"/>
            <w:vAlign w:val="top"/>
            <w:shd w:fill="EAF0F8"/>
          </w:tcPr>
          <w:p>
            <w:r>
              <w:rPr>
                <w:b/>
              </w:rPr>
              <w:t>Title</w:t>
            </w:r>
          </w:p>
        </w:tc>
        <w:tc>
          <w:tcPr>
            <w:tcW w:type="dxa" w:w="5112"/>
            <w:vAlign w:val="top"/>
          </w:tcPr>
          <w:p>
            <w:r>
              <w:t>Quantitative Data Analysis</w:t>
            </w:r>
          </w:p>
        </w:tc>
      </w:tr>
      <w:tr>
        <w:tc>
          <w:tcPr>
            <w:tcW w:type="dxa" w:w="5112"/>
            <w:vAlign w:val="top"/>
            <w:shd w:fill="EAF0F8"/>
          </w:tcPr>
          <w:p>
            <w:r>
              <w:rPr>
                <w:b/>
              </w:rPr>
              <w:t>Learning Objective</w:t>
            </w:r>
          </w:p>
        </w:tc>
        <w:tc>
          <w:tcPr>
            <w:tcW w:type="dxa" w:w="5112"/>
            <w:vAlign w:val="top"/>
          </w:tcPr>
          <w:p>
            <w:r>
              <w:t>Analyse numerical research data appropriately.</w:t>
            </w:r>
          </w:p>
        </w:tc>
      </w:tr>
      <w:tr>
        <w:tc>
          <w:tcPr>
            <w:tcW w:type="dxa" w:w="5112"/>
            <w:vAlign w:val="top"/>
            <w:shd w:fill="EAF0F8"/>
          </w:tcPr>
          <w:p>
            <w:r>
              <w:rPr>
                <w:b/>
              </w:rPr>
              <w:t>Content</w:t>
            </w:r>
          </w:p>
        </w:tc>
        <w:tc>
          <w:tcPr>
            <w:tcW w:type="dxa" w:w="5112"/>
            <w:vAlign w:val="top"/>
          </w:tcPr>
          <w:p>
            <w:r>
              <w:t>Quantitative analysis may use frequencies, percentages, averages, distributions, cross-tabulations, charts, or appropriate statistical tests. The goal is to describe patterns or evaluate relationships without overstating what the data proves.</w:t>
            </w:r>
          </w:p>
        </w:tc>
      </w:tr>
      <w:tr>
        <w:tc>
          <w:tcPr>
            <w:tcW w:type="dxa" w:w="5112"/>
            <w:vAlign w:val="top"/>
            <w:shd w:fill="EAF0F8"/>
          </w:tcPr>
          <w:p>
            <w:r>
              <w:rPr>
                <w:b/>
              </w:rPr>
              <w:t>Example</w:t>
            </w:r>
          </w:p>
        </w:tc>
        <w:tc>
          <w:tcPr>
            <w:tcW w:type="dxa" w:w="5112"/>
            <w:vAlign w:val="top"/>
          </w:tcPr>
          <w:p>
            <w:r>
              <w:t>If 65 of 100 respondents prefer chatbot support for order tracking, the learner can report 65% and compare preferences across relevant participant groups where justified.</w:t>
            </w:r>
          </w:p>
        </w:tc>
      </w:tr>
      <w:tr>
        <w:tc>
          <w:tcPr>
            <w:tcW w:type="dxa" w:w="5112"/>
            <w:vAlign w:val="top"/>
            <w:shd w:fill="EAF0F8"/>
          </w:tcPr>
          <w:p>
            <w:r>
              <w:rPr>
                <w:b/>
              </w:rPr>
              <w:t>Key Takeaways</w:t>
            </w:r>
          </w:p>
        </w:tc>
        <w:tc>
          <w:tcPr>
            <w:tcW w:type="dxa" w:w="5112"/>
            <w:vAlign w:val="top"/>
          </w:tcPr>
          <w:p>
            <w:r>
              <w:t>Select calculations that answer the objective; present numbers clearly; distinguish description from causal claims.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IU06 - Data Analysis &amp; Interpretation</w:t>
              <w:br/>
              <w:t>Section: Quantitative Analysis</w:t>
              <w:br/>
              <w:t>Topic: Quantitative Data Analysis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analyse quantitative data?</w:t>
            </w:r>
          </w:p>
        </w:tc>
      </w:tr>
      <w:tr>
        <w:tc>
          <w:tcPr>
            <w:tcW w:type="dxa" w:w="5112"/>
            <w:vAlign w:val="top"/>
            <w:shd w:fill="EAF0F8"/>
          </w:tcPr>
          <w:p>
            <w:r>
              <w:rPr>
                <w:b/>
              </w:rPr>
              <w:t>Keywords</w:t>
            </w:r>
          </w:p>
        </w:tc>
        <w:tc>
          <w:tcPr>
            <w:tcW w:type="dxa" w:w="5112"/>
            <w:vAlign w:val="top"/>
          </w:tcPr>
          <w:p>
            <w:r>
              <w:t>quantitative analysis, percentage, mean, statistics, survey data</w:t>
            </w:r>
          </w:p>
        </w:tc>
      </w:tr>
    </w:tbl>
    <w:p/>
    <w:p>
      <w:pPr>
        <w:pStyle w:val="Heading1"/>
      </w:pPr>
      <w:r>
        <w:t>LM0603 - Descriptive Statistics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LM0603</w:t>
            </w:r>
          </w:p>
        </w:tc>
      </w:tr>
      <w:tr>
        <w:tc>
          <w:tcPr>
            <w:tcW w:type="dxa" w:w="5112"/>
            <w:vAlign w:val="top"/>
            <w:shd w:fill="EAF0F8"/>
          </w:tcPr>
          <w:p>
            <w:r>
              <w:rPr>
                <w:b/>
              </w:rPr>
              <w:t>Title</w:t>
            </w:r>
          </w:p>
        </w:tc>
        <w:tc>
          <w:tcPr>
            <w:tcW w:type="dxa" w:w="5112"/>
            <w:vAlign w:val="top"/>
          </w:tcPr>
          <w:p>
            <w:r>
              <w:t>Descriptive Statistics</w:t>
            </w:r>
          </w:p>
        </w:tc>
      </w:tr>
      <w:tr>
        <w:tc>
          <w:tcPr>
            <w:tcW w:type="dxa" w:w="5112"/>
            <w:vAlign w:val="top"/>
            <w:shd w:fill="EAF0F8"/>
          </w:tcPr>
          <w:p>
            <w:r>
              <w:rPr>
                <w:b/>
              </w:rPr>
              <w:t>Learning Objective</w:t>
            </w:r>
          </w:p>
        </w:tc>
        <w:tc>
          <w:tcPr>
            <w:tcW w:type="dxa" w:w="5112"/>
            <w:vAlign w:val="top"/>
          </w:tcPr>
          <w:p>
            <w:r>
              <w:t>Use basic statistics to summarise a dataset.</w:t>
            </w:r>
          </w:p>
        </w:tc>
      </w:tr>
      <w:tr>
        <w:tc>
          <w:tcPr>
            <w:tcW w:type="dxa" w:w="5112"/>
            <w:vAlign w:val="top"/>
            <w:shd w:fill="EAF0F8"/>
          </w:tcPr>
          <w:p>
            <w:r>
              <w:rPr>
                <w:b/>
              </w:rPr>
              <w:t>Content</w:t>
            </w:r>
          </w:p>
        </w:tc>
        <w:tc>
          <w:tcPr>
            <w:tcW w:type="dxa" w:w="5112"/>
            <w:vAlign w:val="top"/>
          </w:tcPr>
          <w:p>
            <w:r>
              <w:t>Descriptive statistics summarise observed data. Frequencies and percentages describe categories, while measures such as mean, median, and mode describe central tendency. Range and other measures of spread can show variation. The appropriate statistic depends on the variable and distribution.</w:t>
            </w:r>
          </w:p>
        </w:tc>
      </w:tr>
      <w:tr>
        <w:tc>
          <w:tcPr>
            <w:tcW w:type="dxa" w:w="5112"/>
            <w:vAlign w:val="top"/>
            <w:shd w:fill="EAF0F8"/>
          </w:tcPr>
          <w:p>
            <w:r>
              <w:rPr>
                <w:b/>
              </w:rPr>
              <w:t>Example</w:t>
            </w:r>
          </w:p>
        </w:tc>
        <w:tc>
          <w:tcPr>
            <w:tcW w:type="dxa" w:w="5112"/>
            <w:vAlign w:val="top"/>
          </w:tcPr>
          <w:p>
            <w:r>
              <w:t>For a 1–5 satisfaction scale, the learner may report response frequencies and an appropriate measure of central tendency while showing the distribution in a chart.</w:t>
            </w:r>
          </w:p>
        </w:tc>
      </w:tr>
      <w:tr>
        <w:tc>
          <w:tcPr>
            <w:tcW w:type="dxa" w:w="5112"/>
            <w:vAlign w:val="top"/>
            <w:shd w:fill="EAF0F8"/>
          </w:tcPr>
          <w:p>
            <w:r>
              <w:rPr>
                <w:b/>
              </w:rPr>
              <w:t>Key Takeaways</w:t>
            </w:r>
          </w:p>
        </w:tc>
        <w:tc>
          <w:tcPr>
            <w:tcW w:type="dxa" w:w="5112"/>
            <w:vAlign w:val="top"/>
          </w:tcPr>
          <w:p>
            <w:r>
              <w:t>Use statistics that suit the variable; report enough context to interpret them; do not hide variation behind one average.</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IU06 - Data Analysis &amp; Interpretation</w:t>
              <w:br/>
              <w:t>Section: Descriptive Statistics</w:t>
              <w:br/>
              <w:t>Topic: Descriptive Statistics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descriptive statistics should I use?</w:t>
            </w:r>
          </w:p>
        </w:tc>
      </w:tr>
      <w:tr>
        <w:tc>
          <w:tcPr>
            <w:tcW w:type="dxa" w:w="5112"/>
            <w:vAlign w:val="top"/>
            <w:shd w:fill="EAF0F8"/>
          </w:tcPr>
          <w:p>
            <w:r>
              <w:rPr>
                <w:b/>
              </w:rPr>
              <w:t>Keywords</w:t>
            </w:r>
          </w:p>
        </w:tc>
        <w:tc>
          <w:tcPr>
            <w:tcW w:type="dxa" w:w="5112"/>
            <w:vAlign w:val="top"/>
          </w:tcPr>
          <w:p>
            <w:r>
              <w:t>frequency, percentage, mean, median, mode, range</w:t>
            </w:r>
          </w:p>
        </w:tc>
      </w:tr>
    </w:tbl>
    <w:p/>
    <w:p>
      <w:pPr>
        <w:pStyle w:val="Heading1"/>
      </w:pPr>
      <w:r>
        <w:t>LM0604 - Qualitative Data Analysis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LM0604</w:t>
            </w:r>
          </w:p>
        </w:tc>
      </w:tr>
      <w:tr>
        <w:tc>
          <w:tcPr>
            <w:tcW w:type="dxa" w:w="5112"/>
            <w:vAlign w:val="top"/>
            <w:shd w:fill="EAF0F8"/>
          </w:tcPr>
          <w:p>
            <w:r>
              <w:rPr>
                <w:b/>
              </w:rPr>
              <w:t>Title</w:t>
            </w:r>
          </w:p>
        </w:tc>
        <w:tc>
          <w:tcPr>
            <w:tcW w:type="dxa" w:w="5112"/>
            <w:vAlign w:val="top"/>
          </w:tcPr>
          <w:p>
            <w:r>
              <w:t>Qualitative Data Analysis</w:t>
            </w:r>
          </w:p>
        </w:tc>
      </w:tr>
      <w:tr>
        <w:tc>
          <w:tcPr>
            <w:tcW w:type="dxa" w:w="5112"/>
            <w:vAlign w:val="top"/>
            <w:shd w:fill="EAF0F8"/>
          </w:tcPr>
          <w:p>
            <w:r>
              <w:rPr>
                <w:b/>
              </w:rPr>
              <w:t>Learning Objective</w:t>
            </w:r>
          </w:p>
        </w:tc>
        <w:tc>
          <w:tcPr>
            <w:tcW w:type="dxa" w:w="5112"/>
            <w:vAlign w:val="top"/>
          </w:tcPr>
          <w:p>
            <w:r>
              <w:t>Analyse non-numerical evidence systematically.</w:t>
            </w:r>
          </w:p>
        </w:tc>
      </w:tr>
      <w:tr>
        <w:tc>
          <w:tcPr>
            <w:tcW w:type="dxa" w:w="5112"/>
            <w:vAlign w:val="top"/>
            <w:shd w:fill="EAF0F8"/>
          </w:tcPr>
          <w:p>
            <w:r>
              <w:rPr>
                <w:b/>
              </w:rPr>
              <w:t>Content</w:t>
            </w:r>
          </w:p>
        </w:tc>
        <w:tc>
          <w:tcPr>
            <w:tcW w:type="dxa" w:w="5112"/>
            <w:vAlign w:val="top"/>
          </w:tcPr>
          <w:p>
            <w:r>
              <w:t>Qualitative analysis examines text, interview transcripts, open-ended responses, or observations to identify meaningful patterns. Researchers usually familiarise themselves with the data, code relevant segments, group codes, develop themes, review them, and interpret their significance in relation to the research question.</w:t>
            </w:r>
          </w:p>
        </w:tc>
      </w:tr>
      <w:tr>
        <w:tc>
          <w:tcPr>
            <w:tcW w:type="dxa" w:w="5112"/>
            <w:vAlign w:val="top"/>
            <w:shd w:fill="EAF0F8"/>
          </w:tcPr>
          <w:p>
            <w:r>
              <w:rPr>
                <w:b/>
              </w:rPr>
              <w:t>Example</w:t>
            </w:r>
          </w:p>
        </w:tc>
        <w:tc>
          <w:tcPr>
            <w:tcW w:type="dxa" w:w="5112"/>
            <w:vAlign w:val="top"/>
          </w:tcPr>
          <w:p>
            <w:r>
              <w:t>Interview comments such as 'customers still want a person for refunds' and 'complex complaints need human judgement' may contribute to a theme such as 'need for human escalation'.</w:t>
            </w:r>
          </w:p>
        </w:tc>
      </w:tr>
      <w:tr>
        <w:tc>
          <w:tcPr>
            <w:tcW w:type="dxa" w:w="5112"/>
            <w:vAlign w:val="top"/>
            <w:shd w:fill="EAF0F8"/>
          </w:tcPr>
          <w:p>
            <w:r>
              <w:rPr>
                <w:b/>
              </w:rPr>
              <w:t>Key Takeaways</w:t>
            </w:r>
          </w:p>
        </w:tc>
        <w:tc>
          <w:tcPr>
            <w:tcW w:type="dxa" w:w="5112"/>
            <w:vAlign w:val="top"/>
          </w:tcPr>
          <w:p>
            <w:r>
              <w:t>Use a transparent coding process; themes should come from evidence; include different or contradictory perspectives where relevant.</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IU06 - Data Analysis &amp; Interpretation</w:t>
              <w:br/>
              <w:t>Section: Qualitative Analysis</w:t>
              <w:br/>
              <w:t>Topic: Qualitative Data Analysis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analyse interview or open-ended data?</w:t>
            </w:r>
          </w:p>
        </w:tc>
      </w:tr>
      <w:tr>
        <w:tc>
          <w:tcPr>
            <w:tcW w:type="dxa" w:w="5112"/>
            <w:vAlign w:val="top"/>
            <w:shd w:fill="EAF0F8"/>
          </w:tcPr>
          <w:p>
            <w:r>
              <w:rPr>
                <w:b/>
              </w:rPr>
              <w:t>Keywords</w:t>
            </w:r>
          </w:p>
        </w:tc>
        <w:tc>
          <w:tcPr>
            <w:tcW w:type="dxa" w:w="5112"/>
            <w:vAlign w:val="top"/>
          </w:tcPr>
          <w:p>
            <w:r>
              <w:t>qualitative analysis, coding, themes, thematic analysis</w:t>
            </w:r>
          </w:p>
        </w:tc>
      </w:tr>
    </w:tbl>
    <w:p/>
    <w:p>
      <w:pPr>
        <w:pStyle w:val="Heading1"/>
      </w:pPr>
      <w:r>
        <w:t>LM0605 - Thematic Analysis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LM0605</w:t>
            </w:r>
          </w:p>
        </w:tc>
      </w:tr>
      <w:tr>
        <w:tc>
          <w:tcPr>
            <w:tcW w:type="dxa" w:w="5112"/>
            <w:vAlign w:val="top"/>
            <w:shd w:fill="EAF0F8"/>
          </w:tcPr>
          <w:p>
            <w:r>
              <w:rPr>
                <w:b/>
              </w:rPr>
              <w:t>Title</w:t>
            </w:r>
          </w:p>
        </w:tc>
        <w:tc>
          <w:tcPr>
            <w:tcW w:type="dxa" w:w="5112"/>
            <w:vAlign w:val="top"/>
          </w:tcPr>
          <w:p>
            <w:r>
              <w:t>Thematic Analysis</w:t>
            </w:r>
          </w:p>
        </w:tc>
      </w:tr>
      <w:tr>
        <w:tc>
          <w:tcPr>
            <w:tcW w:type="dxa" w:w="5112"/>
            <w:vAlign w:val="top"/>
            <w:shd w:fill="EAF0F8"/>
          </w:tcPr>
          <w:p>
            <w:r>
              <w:rPr>
                <w:b/>
              </w:rPr>
              <w:t>Learning Objective</w:t>
            </w:r>
          </w:p>
        </w:tc>
        <w:tc>
          <w:tcPr>
            <w:tcW w:type="dxa" w:w="5112"/>
            <w:vAlign w:val="top"/>
          </w:tcPr>
          <w:p>
            <w:r>
              <w:t>Develop and interpret themes from qualitative data.</w:t>
            </w:r>
          </w:p>
        </w:tc>
      </w:tr>
      <w:tr>
        <w:tc>
          <w:tcPr>
            <w:tcW w:type="dxa" w:w="5112"/>
            <w:vAlign w:val="top"/>
            <w:shd w:fill="EAF0F8"/>
          </w:tcPr>
          <w:p>
            <w:r>
              <w:rPr>
                <w:b/>
              </w:rPr>
              <w:t>Content</w:t>
            </w:r>
          </w:p>
        </w:tc>
        <w:tc>
          <w:tcPr>
            <w:tcW w:type="dxa" w:w="5112"/>
            <w:vAlign w:val="top"/>
          </w:tcPr>
          <w:p>
            <w:r>
              <w:t>Thematic analysis identifies recurring or significant patterns of meaning across qualitative evidence. Codes capture specific ideas, while themes combine related codes into broader concepts. A theme should be supported by sufficient evidence and explained, not merely named.</w:t>
            </w:r>
          </w:p>
        </w:tc>
      </w:tr>
      <w:tr>
        <w:tc>
          <w:tcPr>
            <w:tcW w:type="dxa" w:w="5112"/>
            <w:vAlign w:val="top"/>
            <w:shd w:fill="EAF0F8"/>
          </w:tcPr>
          <w:p>
            <w:r>
              <w:rPr>
                <w:b/>
              </w:rPr>
              <w:t>Example</w:t>
            </w:r>
          </w:p>
        </w:tc>
        <w:tc>
          <w:tcPr>
            <w:tcW w:type="dxa" w:w="5112"/>
            <w:vAlign w:val="top"/>
          </w:tcPr>
          <w:p>
            <w:r>
              <w:t>Codes such as privacy concern, data sharing concern, and account-security concern could contribute to a broader theme of 'trust and data privacy'.</w:t>
            </w:r>
          </w:p>
        </w:tc>
      </w:tr>
      <w:tr>
        <w:tc>
          <w:tcPr>
            <w:tcW w:type="dxa" w:w="5112"/>
            <w:vAlign w:val="top"/>
            <w:shd w:fill="EAF0F8"/>
          </w:tcPr>
          <w:p>
            <w:r>
              <w:rPr>
                <w:b/>
              </w:rPr>
              <w:t>Key Takeaways</w:t>
            </w:r>
          </w:p>
        </w:tc>
        <w:tc>
          <w:tcPr>
            <w:tcW w:type="dxa" w:w="5112"/>
            <w:vAlign w:val="top"/>
          </w:tcPr>
          <w:p>
            <w:r>
              <w:t>Codes are not the same as themes; themes should answer the research purpose; preserve evidence and context during interpretation.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IU06 - Data Analysis &amp; Interpretation</w:t>
              <w:br/>
              <w:t>Section: Thematic Analysis</w:t>
              <w:br/>
              <w:t>Topic: Thematic Analysis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thematic analysis?</w:t>
            </w:r>
          </w:p>
        </w:tc>
      </w:tr>
      <w:tr>
        <w:tc>
          <w:tcPr>
            <w:tcW w:type="dxa" w:w="5112"/>
            <w:vAlign w:val="top"/>
            <w:shd w:fill="EAF0F8"/>
          </w:tcPr>
          <w:p>
            <w:r>
              <w:rPr>
                <w:b/>
              </w:rPr>
              <w:t>Keywords</w:t>
            </w:r>
          </w:p>
        </w:tc>
        <w:tc>
          <w:tcPr>
            <w:tcW w:type="dxa" w:w="5112"/>
            <w:vAlign w:val="top"/>
          </w:tcPr>
          <w:p>
            <w:r>
              <w:t>thematic analysis, coding, themes, qualitative research</w:t>
            </w:r>
          </w:p>
        </w:tc>
      </w:tr>
    </w:tbl>
    <w:p/>
    <w:p>
      <w:pPr>
        <w:pStyle w:val="Heading1"/>
      </w:pPr>
      <w:r>
        <w:t>LM0606 - Data Visualisation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LM0606</w:t>
            </w:r>
          </w:p>
        </w:tc>
      </w:tr>
      <w:tr>
        <w:tc>
          <w:tcPr>
            <w:tcW w:type="dxa" w:w="5112"/>
            <w:vAlign w:val="top"/>
            <w:shd w:fill="EAF0F8"/>
          </w:tcPr>
          <w:p>
            <w:r>
              <w:rPr>
                <w:b/>
              </w:rPr>
              <w:t>Title</w:t>
            </w:r>
          </w:p>
        </w:tc>
        <w:tc>
          <w:tcPr>
            <w:tcW w:type="dxa" w:w="5112"/>
            <w:vAlign w:val="top"/>
          </w:tcPr>
          <w:p>
            <w:r>
              <w:t>Data Visualisation</w:t>
            </w:r>
          </w:p>
        </w:tc>
      </w:tr>
      <w:tr>
        <w:tc>
          <w:tcPr>
            <w:tcW w:type="dxa" w:w="5112"/>
            <w:vAlign w:val="top"/>
            <w:shd w:fill="EAF0F8"/>
          </w:tcPr>
          <w:p>
            <w:r>
              <w:rPr>
                <w:b/>
              </w:rPr>
              <w:t>Learning Objective</w:t>
            </w:r>
          </w:p>
        </w:tc>
        <w:tc>
          <w:tcPr>
            <w:tcW w:type="dxa" w:w="5112"/>
            <w:vAlign w:val="top"/>
          </w:tcPr>
          <w:p>
            <w:r>
              <w:t>Present findings using appropriate tables and charts.</w:t>
            </w:r>
          </w:p>
        </w:tc>
      </w:tr>
      <w:tr>
        <w:tc>
          <w:tcPr>
            <w:tcW w:type="dxa" w:w="5112"/>
            <w:vAlign w:val="top"/>
            <w:shd w:fill="EAF0F8"/>
          </w:tcPr>
          <w:p>
            <w:r>
              <w:rPr>
                <w:b/>
              </w:rPr>
              <w:t>Content</w:t>
            </w:r>
          </w:p>
        </w:tc>
        <w:tc>
          <w:tcPr>
            <w:tcW w:type="dxa" w:w="5112"/>
            <w:vAlign w:val="top"/>
          </w:tcPr>
          <w:p>
            <w:r>
              <w:t>Visualisations should make important patterns easier to understand. Bar charts suit category comparisons, line charts suit change over time, and tables can present exact values or detailed comparisons. Visuals need meaningful titles, labels, units, and explanations in the text.</w:t>
            </w:r>
          </w:p>
        </w:tc>
      </w:tr>
      <w:tr>
        <w:tc>
          <w:tcPr>
            <w:tcW w:type="dxa" w:w="5112"/>
            <w:vAlign w:val="top"/>
            <w:shd w:fill="EAF0F8"/>
          </w:tcPr>
          <w:p>
            <w:r>
              <w:rPr>
                <w:b/>
              </w:rPr>
              <w:t>Example</w:t>
            </w:r>
          </w:p>
        </w:tc>
        <w:tc>
          <w:tcPr>
            <w:tcW w:type="dxa" w:w="5112"/>
            <w:vAlign w:val="top"/>
          </w:tcPr>
          <w:p>
            <w:r>
              <w:t>A bar chart can compare the percentage of respondents who prefer human support, chatbot support, or a hybrid approach.</w:t>
            </w:r>
          </w:p>
        </w:tc>
      </w:tr>
      <w:tr>
        <w:tc>
          <w:tcPr>
            <w:tcW w:type="dxa" w:w="5112"/>
            <w:vAlign w:val="top"/>
            <w:shd w:fill="EAF0F8"/>
          </w:tcPr>
          <w:p>
            <w:r>
              <w:rPr>
                <w:b/>
              </w:rPr>
              <w:t>Key Takeaways</w:t>
            </w:r>
          </w:p>
        </w:tc>
        <w:tc>
          <w:tcPr>
            <w:tcW w:type="dxa" w:w="5112"/>
            <w:vAlign w:val="top"/>
          </w:tcPr>
          <w:p>
            <w:r>
              <w:t>Choose the visual based on the message and data type; label it clearly; explain what the reader should notice.</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IU06 - Data Analysis &amp; Interpretation</w:t>
              <w:br/>
              <w:t>Section: Visualisation</w:t>
              <w:br/>
              <w:t>Topic: Data Visualisation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Which chart should I use for my research data?</w:t>
            </w:r>
          </w:p>
        </w:tc>
      </w:tr>
      <w:tr>
        <w:tc>
          <w:tcPr>
            <w:tcW w:type="dxa" w:w="5112"/>
            <w:vAlign w:val="top"/>
            <w:shd w:fill="EAF0F8"/>
          </w:tcPr>
          <w:p>
            <w:r>
              <w:rPr>
                <w:b/>
              </w:rPr>
              <w:t>Keywords</w:t>
            </w:r>
          </w:p>
        </w:tc>
        <w:tc>
          <w:tcPr>
            <w:tcW w:type="dxa" w:w="5112"/>
            <w:vAlign w:val="top"/>
          </w:tcPr>
          <w:p>
            <w:r>
              <w:t>data visualisation, charts, tables, bar chart, line chart</w:t>
            </w:r>
          </w:p>
        </w:tc>
      </w:tr>
    </w:tbl>
    <w:p/>
    <w:p>
      <w:pPr>
        <w:pStyle w:val="Heading1"/>
      </w:pPr>
      <w:r>
        <w:t>LM0607 - Interpreting Findings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LM0607</w:t>
            </w:r>
          </w:p>
        </w:tc>
      </w:tr>
      <w:tr>
        <w:tc>
          <w:tcPr>
            <w:tcW w:type="dxa" w:w="5112"/>
            <w:vAlign w:val="top"/>
            <w:shd w:fill="EAF0F8"/>
          </w:tcPr>
          <w:p>
            <w:r>
              <w:rPr>
                <w:b/>
              </w:rPr>
              <w:t>Title</w:t>
            </w:r>
          </w:p>
        </w:tc>
        <w:tc>
          <w:tcPr>
            <w:tcW w:type="dxa" w:w="5112"/>
            <w:vAlign w:val="top"/>
          </w:tcPr>
          <w:p>
            <w:r>
              <w:t>Interpreting Findings</w:t>
            </w:r>
          </w:p>
        </w:tc>
      </w:tr>
      <w:tr>
        <w:tc>
          <w:tcPr>
            <w:tcW w:type="dxa" w:w="5112"/>
            <w:vAlign w:val="top"/>
            <w:shd w:fill="EAF0F8"/>
          </w:tcPr>
          <w:p>
            <w:r>
              <w:rPr>
                <w:b/>
              </w:rPr>
              <w:t>Learning Objective</w:t>
            </w:r>
          </w:p>
        </w:tc>
        <w:tc>
          <w:tcPr>
            <w:tcW w:type="dxa" w:w="5112"/>
            <w:vAlign w:val="top"/>
          </w:tcPr>
          <w:p>
            <w:r>
              <w:t>Explain what analysed evidence means in the research context.</w:t>
            </w:r>
          </w:p>
        </w:tc>
      </w:tr>
      <w:tr>
        <w:tc>
          <w:tcPr>
            <w:tcW w:type="dxa" w:w="5112"/>
            <w:vAlign w:val="top"/>
            <w:shd w:fill="EAF0F8"/>
          </w:tcPr>
          <w:p>
            <w:r>
              <w:rPr>
                <w:b/>
              </w:rPr>
              <w:t>Content</w:t>
            </w:r>
          </w:p>
        </w:tc>
        <w:tc>
          <w:tcPr>
            <w:tcW w:type="dxa" w:w="5112"/>
            <w:vAlign w:val="top"/>
          </w:tcPr>
          <w:p>
            <w:r>
              <w:t>Interpretation goes beyond reporting numbers or themes. It explains how findings relate to the research objectives, why patterns may matter, how they compare with existing literature, and what uncertainty or alternative explanations should be considered.</w:t>
            </w:r>
          </w:p>
        </w:tc>
      </w:tr>
      <w:tr>
        <w:tc>
          <w:tcPr>
            <w:tcW w:type="dxa" w:w="5112"/>
            <w:vAlign w:val="top"/>
            <w:shd w:fill="EAF0F8"/>
          </w:tcPr>
          <w:p>
            <w:r>
              <w:rPr>
                <w:b/>
              </w:rPr>
              <w:t>Example</w:t>
            </w:r>
          </w:p>
        </w:tc>
        <w:tc>
          <w:tcPr>
            <w:tcW w:type="dxa" w:w="5112"/>
            <w:vAlign w:val="top"/>
          </w:tcPr>
          <w:p>
            <w:r>
              <w:t>If users prefer chatbots for simple enquiries but humans for complaints, the interpretation may support a hybrid service model rather than full automation.</w:t>
            </w:r>
          </w:p>
        </w:tc>
      </w:tr>
      <w:tr>
        <w:tc>
          <w:tcPr>
            <w:tcW w:type="dxa" w:w="5112"/>
            <w:vAlign w:val="top"/>
            <w:shd w:fill="EAF0F8"/>
          </w:tcPr>
          <w:p>
            <w:r>
              <w:rPr>
                <w:b/>
              </w:rPr>
              <w:t>Key Takeaways</w:t>
            </w:r>
          </w:p>
        </w:tc>
        <w:tc>
          <w:tcPr>
            <w:tcW w:type="dxa" w:w="5112"/>
            <w:vAlign w:val="top"/>
          </w:tcPr>
          <w:p>
            <w:r>
              <w:t>Connect findings to objectives and literature; distinguish evidence from speculation; consider alternative explanations.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IU06 - Data Analysis &amp; Interpretation</w:t>
              <w:br/>
              <w:t>Section: Interpretation</w:t>
              <w:br/>
              <w:t>Topic: Interpreting Findings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the difference between analysis and interpretation?</w:t>
            </w:r>
          </w:p>
        </w:tc>
      </w:tr>
      <w:tr>
        <w:tc>
          <w:tcPr>
            <w:tcW w:type="dxa" w:w="5112"/>
            <w:vAlign w:val="top"/>
            <w:shd w:fill="EAF0F8"/>
          </w:tcPr>
          <w:p>
            <w:r>
              <w:rPr>
                <w:b/>
              </w:rPr>
              <w:t>Keywords</w:t>
            </w:r>
          </w:p>
        </w:tc>
        <w:tc>
          <w:tcPr>
            <w:tcW w:type="dxa" w:w="5112"/>
            <w:vAlign w:val="top"/>
          </w:tcPr>
          <w:p>
            <w:r>
              <w:t>interpretation, findings, evidence, research objectives</w:t>
            </w:r>
          </w:p>
        </w:tc>
      </w:tr>
    </w:tbl>
    <w:p/>
    <w:p>
      <w:pPr>
        <w:pStyle w:val="Heading1"/>
      </w:pPr>
      <w:r>
        <w:t>LM0608 - Triangulation</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LM0608</w:t>
            </w:r>
          </w:p>
        </w:tc>
      </w:tr>
      <w:tr>
        <w:tc>
          <w:tcPr>
            <w:tcW w:type="dxa" w:w="5112"/>
            <w:vAlign w:val="top"/>
            <w:shd w:fill="EAF0F8"/>
          </w:tcPr>
          <w:p>
            <w:r>
              <w:rPr>
                <w:b/>
              </w:rPr>
              <w:t>Title</w:t>
            </w:r>
          </w:p>
        </w:tc>
        <w:tc>
          <w:tcPr>
            <w:tcW w:type="dxa" w:w="5112"/>
            <w:vAlign w:val="top"/>
          </w:tcPr>
          <w:p>
            <w:r>
              <w:t>Triangulation</w:t>
            </w:r>
          </w:p>
        </w:tc>
      </w:tr>
      <w:tr>
        <w:tc>
          <w:tcPr>
            <w:tcW w:type="dxa" w:w="5112"/>
            <w:vAlign w:val="top"/>
            <w:shd w:fill="EAF0F8"/>
          </w:tcPr>
          <w:p>
            <w:r>
              <w:rPr>
                <w:b/>
              </w:rPr>
              <w:t>Learning Objective</w:t>
            </w:r>
          </w:p>
        </w:tc>
        <w:tc>
          <w:tcPr>
            <w:tcW w:type="dxa" w:w="5112"/>
            <w:vAlign w:val="top"/>
          </w:tcPr>
          <w:p>
            <w:r>
              <w:t>Use multiple sources or methods to strengthen understanding.</w:t>
            </w:r>
          </w:p>
        </w:tc>
      </w:tr>
      <w:tr>
        <w:tc>
          <w:tcPr>
            <w:tcW w:type="dxa" w:w="5112"/>
            <w:vAlign w:val="top"/>
            <w:shd w:fill="EAF0F8"/>
          </w:tcPr>
          <w:p>
            <w:r>
              <w:rPr>
                <w:b/>
              </w:rPr>
              <w:t>Content</w:t>
            </w:r>
          </w:p>
        </w:tc>
        <w:tc>
          <w:tcPr>
            <w:tcW w:type="dxa" w:w="5112"/>
            <w:vAlign w:val="top"/>
          </w:tcPr>
          <w:p>
            <w:r>
              <w:t>Triangulation compares evidence from different methods, sources, researchers, or datasets. Agreement can strengthen confidence, while disagreement can reveal complexity that requires explanation. Triangulation does not automatically make a conclusion correct.</w:t>
            </w:r>
          </w:p>
        </w:tc>
      </w:tr>
      <w:tr>
        <w:tc>
          <w:tcPr>
            <w:tcW w:type="dxa" w:w="5112"/>
            <w:vAlign w:val="top"/>
            <w:shd w:fill="EAF0F8"/>
          </w:tcPr>
          <w:p>
            <w:r>
              <w:rPr>
                <w:b/>
              </w:rPr>
              <w:t>Example</w:t>
            </w:r>
          </w:p>
        </w:tc>
        <w:tc>
          <w:tcPr>
            <w:tcW w:type="dxa" w:w="5112"/>
            <w:vAlign w:val="top"/>
          </w:tcPr>
          <w:p>
            <w:r>
              <w:t>Survey respondents may report concern about chatbot accuracy, while staff interviews independently identify frequent escalation caused by incorrect automated responses.</w:t>
            </w:r>
          </w:p>
        </w:tc>
      </w:tr>
      <w:tr>
        <w:tc>
          <w:tcPr>
            <w:tcW w:type="dxa" w:w="5112"/>
            <w:vAlign w:val="top"/>
            <w:shd w:fill="EAF0F8"/>
          </w:tcPr>
          <w:p>
            <w:r>
              <w:rPr>
                <w:b/>
              </w:rPr>
              <w:t>Key Takeaways</w:t>
            </w:r>
          </w:p>
        </w:tc>
        <w:tc>
          <w:tcPr>
            <w:tcW w:type="dxa" w:w="5112"/>
            <w:vAlign w:val="top"/>
          </w:tcPr>
          <w:p>
            <w:r>
              <w:t>Compare evidence rather than simply combining it; explain convergence and disagreement; use triangulation to deepen interpretation.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IU06 - Data Analysis &amp; Interpretation</w:t>
              <w:br/>
              <w:t>Section: Triangulation</w:t>
              <w:br/>
              <w:t>Topic: Triangulation</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triangulation in research?</w:t>
            </w:r>
          </w:p>
        </w:tc>
      </w:tr>
      <w:tr>
        <w:tc>
          <w:tcPr>
            <w:tcW w:type="dxa" w:w="5112"/>
            <w:vAlign w:val="top"/>
            <w:shd w:fill="EAF0F8"/>
          </w:tcPr>
          <w:p>
            <w:r>
              <w:rPr>
                <w:b/>
              </w:rPr>
              <w:t>Keywords</w:t>
            </w:r>
          </w:p>
        </w:tc>
        <w:tc>
          <w:tcPr>
            <w:tcW w:type="dxa" w:w="5112"/>
            <w:vAlign w:val="top"/>
          </w:tcPr>
          <w:p>
            <w:r>
              <w:t>triangulation, mixed evidence, validation, multiple sources</w:t>
            </w:r>
          </w:p>
        </w:tc>
      </w:tr>
    </w:tbl>
    <w:p/>
    <w:p>
      <w:pPr>
        <w:pStyle w:val="Heading1"/>
      </w:pPr>
      <w:r>
        <w:t>LM0609 - Bias, Reliability and Limitations in Analysis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LM0609</w:t>
            </w:r>
          </w:p>
        </w:tc>
      </w:tr>
      <w:tr>
        <w:tc>
          <w:tcPr>
            <w:tcW w:type="dxa" w:w="5112"/>
            <w:vAlign w:val="top"/>
            <w:shd w:fill="EAF0F8"/>
          </w:tcPr>
          <w:p>
            <w:r>
              <w:rPr>
                <w:b/>
              </w:rPr>
              <w:t>Title</w:t>
            </w:r>
          </w:p>
        </w:tc>
        <w:tc>
          <w:tcPr>
            <w:tcW w:type="dxa" w:w="5112"/>
            <w:vAlign w:val="top"/>
          </w:tcPr>
          <w:p>
            <w:r>
              <w:t>Bias, Reliability and Limitations in Analysis</w:t>
            </w:r>
          </w:p>
        </w:tc>
      </w:tr>
      <w:tr>
        <w:tc>
          <w:tcPr>
            <w:tcW w:type="dxa" w:w="5112"/>
            <w:vAlign w:val="top"/>
            <w:shd w:fill="EAF0F8"/>
          </w:tcPr>
          <w:p>
            <w:r>
              <w:rPr>
                <w:b/>
              </w:rPr>
              <w:t>Learning Objective</w:t>
            </w:r>
          </w:p>
        </w:tc>
        <w:tc>
          <w:tcPr>
            <w:tcW w:type="dxa" w:w="5112"/>
            <w:vAlign w:val="top"/>
          </w:tcPr>
          <w:p>
            <w:r>
              <w:t>Evaluate uncertainty and weaknesses when interpreting results.</w:t>
            </w:r>
          </w:p>
        </w:tc>
      </w:tr>
      <w:tr>
        <w:tc>
          <w:tcPr>
            <w:tcW w:type="dxa" w:w="5112"/>
            <w:vAlign w:val="top"/>
            <w:shd w:fill="EAF0F8"/>
          </w:tcPr>
          <w:p>
            <w:r>
              <w:rPr>
                <w:b/>
              </w:rPr>
              <w:t>Content</w:t>
            </w:r>
          </w:p>
        </w:tc>
        <w:tc>
          <w:tcPr>
            <w:tcW w:type="dxa" w:w="5112"/>
            <w:vAlign w:val="top"/>
          </w:tcPr>
          <w:p>
            <w:r>
              <w:t>Analysis can be affected by sampling bias, missing data, small samples, measurement problems, researcher interpretation, confirmation bias, or inappropriate analytical choices. Limitations should be explained so conclusions remain proportional to the evidence.</w:t>
            </w:r>
          </w:p>
        </w:tc>
      </w:tr>
      <w:tr>
        <w:tc>
          <w:tcPr>
            <w:tcW w:type="dxa" w:w="5112"/>
            <w:vAlign w:val="top"/>
            <w:shd w:fill="EAF0F8"/>
          </w:tcPr>
          <w:p>
            <w:r>
              <w:rPr>
                <w:b/>
              </w:rPr>
              <w:t>Example</w:t>
            </w:r>
          </w:p>
        </w:tc>
        <w:tc>
          <w:tcPr>
            <w:tcW w:type="dxa" w:w="5112"/>
            <w:vAlign w:val="top"/>
          </w:tcPr>
          <w:p>
            <w:r>
              <w:t>A convenience sample of university students may provide useful exploratory evidence about online shopping but should not be presented as representing all Jumpstart customers.</w:t>
            </w:r>
          </w:p>
        </w:tc>
      </w:tr>
      <w:tr>
        <w:tc>
          <w:tcPr>
            <w:tcW w:type="dxa" w:w="5112"/>
            <w:vAlign w:val="top"/>
            <w:shd w:fill="EAF0F8"/>
          </w:tcPr>
          <w:p>
            <w:r>
              <w:rPr>
                <w:b/>
              </w:rPr>
              <w:t>Key Takeaways</w:t>
            </w:r>
          </w:p>
        </w:tc>
        <w:tc>
          <w:tcPr>
            <w:tcW w:type="dxa" w:w="5112"/>
            <w:vAlign w:val="top"/>
          </w:tcPr>
          <w:p>
            <w:r>
              <w:t>Identify limitations openly; avoid generalising beyond the evidence; explain how weaknesses may affect conclusions.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IU06 - Data Analysis &amp; Interpretation</w:t>
              <w:br/>
              <w:t>Section: Analysis Quality</w:t>
              <w:br/>
              <w:t>Topic: Bias, Reliability and Limitations in Analysis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limitations should I discuss in my data analysis?</w:t>
            </w:r>
          </w:p>
        </w:tc>
      </w:tr>
      <w:tr>
        <w:tc>
          <w:tcPr>
            <w:tcW w:type="dxa" w:w="5112"/>
            <w:vAlign w:val="top"/>
            <w:shd w:fill="EAF0F8"/>
          </w:tcPr>
          <w:p>
            <w:r>
              <w:rPr>
                <w:b/>
              </w:rPr>
              <w:t>Keywords</w:t>
            </w:r>
          </w:p>
        </w:tc>
        <w:tc>
          <w:tcPr>
            <w:tcW w:type="dxa" w:w="5112"/>
            <w:vAlign w:val="top"/>
          </w:tcPr>
          <w:p>
            <w:r>
              <w:t>bias, reliability, limitations, validity, generalisation</w:t>
            </w:r>
          </w:p>
        </w:tc>
      </w:tr>
    </w:tbl>
    <w:p/>
    <w:p>
      <w:pPr>
        <w:pStyle w:val="Heading1"/>
      </w:pPr>
      <w:r>
        <w:t>LM0610 - IU06 Learning Check</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LM0610</w:t>
            </w:r>
          </w:p>
        </w:tc>
      </w:tr>
      <w:tr>
        <w:tc>
          <w:tcPr>
            <w:tcW w:type="dxa" w:w="5112"/>
            <w:vAlign w:val="top"/>
            <w:shd w:fill="EAF0F8"/>
          </w:tcPr>
          <w:p>
            <w:r>
              <w:rPr>
                <w:b/>
              </w:rPr>
              <w:t>Title</w:t>
            </w:r>
          </w:p>
        </w:tc>
        <w:tc>
          <w:tcPr>
            <w:tcW w:type="dxa" w:w="5112"/>
            <w:vAlign w:val="top"/>
          </w:tcPr>
          <w:p>
            <w:r>
              <w:t>IU06 Learning Check</w:t>
            </w:r>
          </w:p>
        </w:tc>
      </w:tr>
      <w:tr>
        <w:tc>
          <w:tcPr>
            <w:tcW w:type="dxa" w:w="5112"/>
            <w:vAlign w:val="top"/>
            <w:shd w:fill="EAF0F8"/>
          </w:tcPr>
          <w:p>
            <w:r>
              <w:rPr>
                <w:b/>
              </w:rPr>
              <w:t>Learning Objective</w:t>
            </w:r>
          </w:p>
        </w:tc>
        <w:tc>
          <w:tcPr>
            <w:tcW w:type="dxa" w:w="5112"/>
            <w:vAlign w:val="top"/>
          </w:tcPr>
          <w:p>
            <w:r>
              <w:t>Confirm that evidence has been analysed and interpreted appropriately.</w:t>
            </w:r>
          </w:p>
        </w:tc>
      </w:tr>
      <w:tr>
        <w:tc>
          <w:tcPr>
            <w:tcW w:type="dxa" w:w="5112"/>
            <w:vAlign w:val="top"/>
            <w:shd w:fill="EAF0F8"/>
          </w:tcPr>
          <w:p>
            <w:r>
              <w:rPr>
                <w:b/>
              </w:rPr>
              <w:t>Content</w:t>
            </w:r>
          </w:p>
        </w:tc>
        <w:tc>
          <w:tcPr>
            <w:tcW w:type="dxa" w:w="5112"/>
            <w:vAlign w:val="top"/>
          </w:tcPr>
          <w:p>
            <w:r>
              <w:t>By the end of IU06, the learner should have selected suitable quantitative or qualitative techniques, produced clear summaries or themes, interpreted findings against objectives and literature, considered triangulation where useful, and documented limitations.</w:t>
            </w:r>
          </w:p>
        </w:tc>
      </w:tr>
      <w:tr>
        <w:tc>
          <w:tcPr>
            <w:tcW w:type="dxa" w:w="5112"/>
            <w:vAlign w:val="top"/>
            <w:shd w:fill="EAF0F8"/>
          </w:tcPr>
          <w:p>
            <w:r>
              <w:rPr>
                <w:b/>
              </w:rPr>
              <w:t>Example</w:t>
            </w:r>
          </w:p>
        </w:tc>
        <w:tc>
          <w:tcPr>
            <w:tcW w:type="dxa" w:w="5112"/>
            <w:vAlign w:val="top"/>
          </w:tcPr>
          <w:p>
            <w:r>
              <w:t>The learner should be able to explain how each major finding was derived from evidence and what it does and does not support.</w:t>
            </w:r>
          </w:p>
        </w:tc>
      </w:tr>
      <w:tr>
        <w:tc>
          <w:tcPr>
            <w:tcW w:type="dxa" w:w="5112"/>
            <w:vAlign w:val="top"/>
            <w:shd w:fill="EAF0F8"/>
          </w:tcPr>
          <w:p>
            <w:r>
              <w:rPr>
                <w:b/>
              </w:rPr>
              <w:t>Key Takeaways</w:t>
            </w:r>
          </w:p>
        </w:tc>
        <w:tc>
          <w:tcPr>
            <w:tcW w:type="dxa" w:w="5112"/>
            <w:vAlign w:val="top"/>
          </w:tcPr>
          <w:p>
            <w:r>
              <w:t>Keep a traceable path from raw evidence to analysis, interpretation, and conclusion.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IU06 - Data Analysis &amp; Interpretation</w:t>
              <w:br/>
              <w:t>Section: IU06 Summary</w:t>
              <w:br/>
              <w:t>Topic: IU06 Learning Check</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I complete after analysing my research data?</w:t>
            </w:r>
          </w:p>
        </w:tc>
      </w:tr>
      <w:tr>
        <w:tc>
          <w:tcPr>
            <w:tcW w:type="dxa" w:w="5112"/>
            <w:vAlign w:val="top"/>
            <w:shd w:fill="EAF0F8"/>
          </w:tcPr>
          <w:p>
            <w:r>
              <w:rPr>
                <w:b/>
              </w:rPr>
              <w:t>Keywords</w:t>
            </w:r>
          </w:p>
        </w:tc>
        <w:tc>
          <w:tcPr>
            <w:tcW w:type="dxa" w:w="5112"/>
            <w:vAlign w:val="top"/>
          </w:tcPr>
          <w:p>
            <w:r>
              <w:t>IU06 summary, analysis checklist, interpretation</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