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9D6C9" w14:textId="4F69D955" w:rsidR="00254C6E" w:rsidRPr="00254C6E" w:rsidRDefault="00505F35">
      <w:r>
        <w:rPr>
          <w:rFonts w:hint="eastAsia"/>
        </w:rPr>
        <w:t>《理想国》卷三</w:t>
      </w:r>
      <w:r w:rsidR="00825854">
        <w:rPr>
          <w:rFonts w:hint="eastAsia"/>
        </w:rPr>
        <w:t>讨论梳理</w:t>
      </w:r>
      <w:r w:rsidR="00254C6E">
        <w:rPr>
          <w:rFonts w:hint="eastAsia"/>
        </w:rPr>
        <w:t>（</w:t>
      </w:r>
      <w:r w:rsidR="00A907CA">
        <w:rPr>
          <w:rFonts w:hint="eastAsia"/>
        </w:rPr>
        <w:t>我个人的记录</w:t>
      </w:r>
      <w:r w:rsidR="00254C6E">
        <w:rPr>
          <w:rFonts w:hint="eastAsia"/>
        </w:rPr>
        <w:t>仅供参考，请以你们自己的笔记为主）</w:t>
      </w:r>
    </w:p>
    <w:p w14:paraId="249DA3E3" w14:textId="77777777" w:rsidR="00683656" w:rsidRPr="00505F35" w:rsidRDefault="00683656"/>
    <w:p w14:paraId="57814EC9" w14:textId="77777777" w:rsidR="00505F35" w:rsidRDefault="00505F35">
      <w:pPr>
        <w:rPr>
          <w:rFonts w:hint="eastAsia"/>
        </w:rPr>
      </w:pPr>
      <w:r>
        <w:rPr>
          <w:rFonts w:hint="eastAsia"/>
        </w:rPr>
        <w:t>叶力维</w:t>
      </w:r>
      <w:r w:rsidR="00254C6E">
        <w:rPr>
          <w:rFonts w:hint="eastAsia"/>
        </w:rPr>
        <w:t>：</w:t>
      </w:r>
    </w:p>
    <w:p w14:paraId="490BADB4" w14:textId="19ACD479" w:rsidR="00683656" w:rsidRDefault="00392979" w:rsidP="00505F35">
      <w:pPr>
        <w:ind w:firstLine="420"/>
        <w:rPr>
          <w:rFonts w:hint="eastAsia"/>
        </w:rPr>
      </w:pPr>
      <w:r>
        <w:rPr>
          <w:rFonts w:hint="eastAsia"/>
        </w:rPr>
        <w:t>1.</w:t>
      </w:r>
      <w:r w:rsidR="00505F35">
        <w:rPr>
          <w:rFonts w:hint="eastAsia"/>
        </w:rPr>
        <w:t>蚁群社会：阶级固化、分工确定、共有财产；粒子稳定排列——理想国是个高度集权、多重束缚的城邦，在现实中不可能</w:t>
      </w:r>
      <w:r w:rsidR="00D0140A">
        <w:rPr>
          <w:rFonts w:hint="eastAsia"/>
        </w:rPr>
        <w:t>。</w:t>
      </w:r>
      <w:r w:rsidR="00683656">
        <w:rPr>
          <w:rFonts w:hint="eastAsia"/>
        </w:rPr>
        <w:t>（</w:t>
      </w:r>
      <w:r w:rsidR="00505F35">
        <w:rPr>
          <w:rFonts w:hint="eastAsia"/>
          <w:color w:val="4472C4" w:themeColor="accent5"/>
        </w:rPr>
        <w:t>有趣的类比。</w:t>
      </w:r>
      <w:r w:rsidR="00505F35" w:rsidRPr="00505F35">
        <w:rPr>
          <w:rFonts w:hint="eastAsia"/>
          <w:color w:val="FF0000"/>
        </w:rPr>
        <w:t>此处的遗留问题：分工是否应该固定？是否真的能按照天赋区分开？</w:t>
      </w:r>
      <w:r w:rsidR="00683656">
        <w:rPr>
          <w:rFonts w:hint="eastAsia"/>
        </w:rPr>
        <w:t>）</w:t>
      </w:r>
    </w:p>
    <w:p w14:paraId="64585ADF" w14:textId="165FE426" w:rsidR="00DD4AA2" w:rsidRDefault="00392979" w:rsidP="00505F35">
      <w:pPr>
        <w:ind w:firstLine="420"/>
        <w:rPr>
          <w:rFonts w:hint="eastAsia"/>
        </w:rPr>
      </w:pPr>
      <w:r>
        <w:rPr>
          <w:rFonts w:hint="eastAsia"/>
        </w:rPr>
        <w:t>2.</w:t>
      </w:r>
      <w:r w:rsidR="00DD4AA2">
        <w:rPr>
          <w:rFonts w:hint="eastAsia"/>
        </w:rPr>
        <w:t>要进行死亡教育才能挑出不怕死的人（</w:t>
      </w:r>
      <w:r w:rsidR="00DD4AA2" w:rsidRPr="00DD4AA2">
        <w:rPr>
          <w:rFonts w:hint="eastAsia"/>
          <w:color w:val="4472C4" w:themeColor="accent5"/>
        </w:rPr>
        <w:t>说明：柏拉图并非说完全不讲死亡的事，只是不能在儿童教育阶段宣扬地狱的可怕，不能种下对死亡恐惧的种子</w:t>
      </w:r>
      <w:r w:rsidR="00DD4AA2">
        <w:rPr>
          <w:rFonts w:hint="eastAsia"/>
        </w:rPr>
        <w:t>）</w:t>
      </w:r>
    </w:p>
    <w:p w14:paraId="0FF62266" w14:textId="77C05680" w:rsidR="00612EBC" w:rsidRDefault="00392979" w:rsidP="00505F35">
      <w:pPr>
        <w:ind w:firstLine="420"/>
        <w:rPr>
          <w:rFonts w:ascii="Calibri" w:hAnsi="Calibri" w:cs="Calibri" w:hint="eastAsia"/>
        </w:rPr>
      </w:pPr>
      <w:r>
        <w:rPr>
          <w:rFonts w:hint="eastAsia"/>
        </w:rPr>
        <w:t>3.</w:t>
      </w:r>
      <w:r w:rsidR="00612EBC">
        <w:rPr>
          <w:rFonts w:hint="eastAsia"/>
        </w:rPr>
        <w:t>体制：民主</w:t>
      </w:r>
      <w:r w:rsidR="00612EBC">
        <w:rPr>
          <w:rFonts w:ascii="Apple Color Emoji" w:hAnsi="Apple Color Emoji" w:cs="Apple Color Emoji" w:hint="eastAsia"/>
        </w:rPr>
        <w:t>👉</w:t>
      </w:r>
      <w:r w:rsidR="00612EBC">
        <w:rPr>
          <w:rFonts w:ascii="Apple Color Emoji" w:hAnsi="Apple Color Emoji" w:cs="Apple Color Emoji" w:hint="eastAsia"/>
        </w:rPr>
        <w:t>精英</w:t>
      </w:r>
      <w:r w:rsidR="00612EBC">
        <w:rPr>
          <w:rFonts w:ascii="Apple Color Emoji" w:hAnsi="Apple Color Emoji" w:cs="Apple Color Emoji" w:hint="eastAsia"/>
        </w:rPr>
        <w:t>👉</w:t>
      </w:r>
      <w:r w:rsidR="00612EBC">
        <w:rPr>
          <w:rFonts w:ascii="Calibri" w:hAnsi="Calibri" w:cs="Calibri" w:hint="eastAsia"/>
        </w:rPr>
        <w:t>意识一体化（</w:t>
      </w:r>
      <w:r w:rsidR="00612EBC" w:rsidRPr="00612EBC">
        <w:rPr>
          <w:rFonts w:hint="eastAsia"/>
          <w:color w:val="4472C4" w:themeColor="accent5"/>
        </w:rPr>
        <w:t>提示：与第五卷的内容关系密切</w:t>
      </w:r>
      <w:r w:rsidR="00612EBC">
        <w:rPr>
          <w:rFonts w:ascii="Calibri" w:hAnsi="Calibri" w:cs="Calibri" w:hint="eastAsia"/>
        </w:rPr>
        <w:t>）</w:t>
      </w:r>
    </w:p>
    <w:p w14:paraId="22D50885" w14:textId="6443D659" w:rsidR="00D7644D" w:rsidRDefault="00D7644D" w:rsidP="00D7644D">
      <w:pPr>
        <w:rPr>
          <w:rFonts w:hint="eastAsia"/>
        </w:rPr>
      </w:pPr>
      <w:r>
        <w:rPr>
          <w:rFonts w:ascii="Calibri" w:hAnsi="Calibri" w:cs="Calibri" w:hint="eastAsia"/>
        </w:rPr>
        <w:t>徐子媛：</w:t>
      </w:r>
      <w:r w:rsidR="00386E66">
        <w:rPr>
          <w:rFonts w:ascii="Calibri" w:hAnsi="Calibri" w:cs="Calibri" w:hint="eastAsia"/>
        </w:rPr>
        <w:t>地狱的可怕起到的是对坏人的警示作用，不应当删去（</w:t>
      </w:r>
      <w:r w:rsidR="00386E66" w:rsidRPr="00386E66">
        <w:rPr>
          <w:rFonts w:hint="eastAsia"/>
          <w:color w:val="4472C4" w:themeColor="accent5"/>
        </w:rPr>
        <w:t>提示：卷十的神话中有相应的处理，死后世界对暴君也有可怕的惩罚；此处则主要说的是对护卫者的教育。</w:t>
      </w:r>
      <w:r w:rsidR="00386E66" w:rsidRPr="00386E66">
        <w:rPr>
          <w:rFonts w:hint="eastAsia"/>
          <w:color w:val="FF0000"/>
        </w:rPr>
        <w:t>思考：这种差别对待是否也意味着卷三删除的做法和卷十讲神话的做法其实都是某种高贵的假话？</w:t>
      </w:r>
      <w:r w:rsidR="00386E66">
        <w:rPr>
          <w:rFonts w:hint="eastAsia"/>
        </w:rPr>
        <w:t>）</w:t>
      </w:r>
    </w:p>
    <w:p w14:paraId="30D6AF5B" w14:textId="77777777" w:rsidR="003A63BA" w:rsidRPr="00386E66" w:rsidRDefault="003A63BA" w:rsidP="00D7644D">
      <w:pPr>
        <w:rPr>
          <w:rFonts w:hint="eastAsia"/>
        </w:rPr>
      </w:pPr>
    </w:p>
    <w:p w14:paraId="38E5769E" w14:textId="144C4387" w:rsidR="00E125B1" w:rsidRDefault="00322AB2">
      <w:pPr>
        <w:rPr>
          <w:rFonts w:hint="eastAsia"/>
        </w:rPr>
      </w:pPr>
      <w:r w:rsidRPr="003A63BA">
        <w:rPr>
          <w:rFonts w:hint="eastAsia"/>
          <w:color w:val="FF0000"/>
        </w:rPr>
        <w:t>Q</w:t>
      </w:r>
      <w:r w:rsidRPr="003A63BA">
        <w:rPr>
          <w:rFonts w:hint="eastAsia"/>
          <w:color w:val="FF0000"/>
        </w:rPr>
        <w:t>：柏拉图在多处也表达出了</w:t>
      </w:r>
      <w:r w:rsidR="00D7644D" w:rsidRPr="003A63BA">
        <w:rPr>
          <w:rFonts w:hint="eastAsia"/>
          <w:color w:val="FF0000"/>
        </w:rPr>
        <w:t>理想国作为模版而非现实制度的意思，那么为</w:t>
      </w:r>
      <w:r w:rsidR="00D1779F" w:rsidRPr="003A63BA">
        <w:rPr>
          <w:rFonts w:hint="eastAsia"/>
          <w:color w:val="FF0000"/>
        </w:rPr>
        <w:t>什么要建立一个在现实中几乎不可能的城邦？追求</w:t>
      </w:r>
      <w:r w:rsidR="00D1779F" w:rsidRPr="003A63BA">
        <w:rPr>
          <w:rFonts w:hint="eastAsia"/>
          <w:color w:val="FF0000"/>
        </w:rPr>
        <w:t>simplicity</w:t>
      </w:r>
      <w:r w:rsidR="00D7644D" w:rsidRPr="003A63BA">
        <w:rPr>
          <w:rFonts w:hint="eastAsia"/>
          <w:color w:val="FF0000"/>
        </w:rPr>
        <w:t>的理由是什么？</w:t>
      </w:r>
      <w:r w:rsidR="003272C3">
        <w:rPr>
          <w:rFonts w:hint="eastAsia"/>
        </w:rPr>
        <w:t>（</w:t>
      </w:r>
      <w:r w:rsidR="003272C3" w:rsidRPr="003272C3">
        <w:rPr>
          <w:rFonts w:hint="eastAsia"/>
          <w:color w:val="4472C4" w:themeColor="accent5"/>
        </w:rPr>
        <w:t>卷二称神的单一实在是最稳定、最好的</w:t>
      </w:r>
      <w:r w:rsidR="003272C3">
        <w:rPr>
          <w:rFonts w:hint="eastAsia"/>
          <w:color w:val="4472C4" w:themeColor="accent5"/>
        </w:rPr>
        <w:t>，为什么？</w:t>
      </w:r>
      <w:r w:rsidR="003272C3">
        <w:rPr>
          <w:rFonts w:hint="eastAsia"/>
        </w:rPr>
        <w:t>）</w:t>
      </w:r>
    </w:p>
    <w:p w14:paraId="2A3FEAF9" w14:textId="3E75F043" w:rsidR="00A57516" w:rsidRDefault="00A57516">
      <w:pPr>
        <w:rPr>
          <w:rFonts w:hint="eastAsia"/>
        </w:rPr>
      </w:pPr>
      <w:r>
        <w:rPr>
          <w:rFonts w:hint="eastAsia"/>
        </w:rPr>
        <w:t>王俊妍：</w:t>
      </w:r>
      <w:r w:rsidR="003272C3">
        <w:rPr>
          <w:rFonts w:hint="eastAsia"/>
        </w:rPr>
        <w:t>单一性意味着自然性，人的本质是神性，缺陷是外在的；所以城邦追求单一性</w:t>
      </w:r>
      <w:r w:rsidR="000A352B">
        <w:rPr>
          <w:rFonts w:hint="eastAsia"/>
        </w:rPr>
        <w:t>是为了人的自然发展。</w:t>
      </w:r>
    </w:p>
    <w:p w14:paraId="06440B3E" w14:textId="4927B98C" w:rsidR="000A352B" w:rsidRPr="00883BC0" w:rsidRDefault="000A352B">
      <w:pPr>
        <w:rPr>
          <w:rFonts w:hint="eastAsia"/>
          <w:color w:val="FF0000"/>
        </w:rPr>
      </w:pPr>
      <w:r w:rsidRPr="00883BC0">
        <w:rPr>
          <w:rFonts w:hint="eastAsia"/>
          <w:color w:val="FF0000"/>
        </w:rPr>
        <w:t>追问：发展是不是“目的</w:t>
      </w:r>
      <w:r w:rsidR="00F975E2">
        <w:rPr>
          <w:rFonts w:hint="eastAsia"/>
          <w:color w:val="FF0000"/>
        </w:rPr>
        <w:t>”，为什么本就</w:t>
      </w:r>
      <w:r w:rsidRPr="00883BC0">
        <w:rPr>
          <w:rFonts w:hint="eastAsia"/>
          <w:color w:val="FF0000"/>
        </w:rPr>
        <w:t>天生的</w:t>
      </w:r>
      <w:r w:rsidR="00F975E2">
        <w:rPr>
          <w:rFonts w:hint="eastAsia"/>
          <w:color w:val="FF0000"/>
        </w:rPr>
        <w:t>又是目的</w:t>
      </w:r>
      <w:r w:rsidRPr="00883BC0">
        <w:rPr>
          <w:rFonts w:hint="eastAsia"/>
          <w:color w:val="FF0000"/>
        </w:rPr>
        <w:t>？</w:t>
      </w:r>
      <w:r w:rsidR="00883BC0" w:rsidRPr="009C22C7">
        <w:rPr>
          <w:rFonts w:hint="eastAsia"/>
          <w:color w:val="4472C4" w:themeColor="accent5"/>
        </w:rPr>
        <w:t>（</w:t>
      </w:r>
      <w:r w:rsidR="009C22C7" w:rsidRPr="009C22C7">
        <w:rPr>
          <w:rFonts w:hint="eastAsia"/>
          <w:color w:val="4472C4" w:themeColor="accent5"/>
        </w:rPr>
        <w:t>提示：这里可以联想卷一中技艺的本质）</w:t>
      </w:r>
    </w:p>
    <w:p w14:paraId="498EC897" w14:textId="765D6DD3" w:rsidR="00F975E2" w:rsidRDefault="00F975E2">
      <w:pPr>
        <w:rPr>
          <w:rFonts w:hint="eastAsia"/>
        </w:rPr>
      </w:pPr>
      <w:r>
        <w:rPr>
          <w:rFonts w:hint="eastAsia"/>
        </w:rPr>
        <w:t>潘炳强：人性包括动物性与神性，前者是始点，后者是终点。</w:t>
      </w:r>
    </w:p>
    <w:p w14:paraId="59CBB14B" w14:textId="5E600758" w:rsidR="00F975E2" w:rsidRPr="00F975E2" w:rsidRDefault="00F975E2">
      <w:pPr>
        <w:rPr>
          <w:rFonts w:hint="eastAsia"/>
          <w:color w:val="FF0000"/>
        </w:rPr>
      </w:pPr>
      <w:r w:rsidRPr="00F975E2">
        <w:rPr>
          <w:rFonts w:hint="eastAsia"/>
          <w:color w:val="FF0000"/>
        </w:rPr>
        <w:t>追问：为什么从动物性出发最后却会到神性呢？</w:t>
      </w:r>
    </w:p>
    <w:p w14:paraId="126C4356" w14:textId="78355EA7" w:rsidR="00F975E2" w:rsidRPr="00F975E2" w:rsidRDefault="00F975E2">
      <w:pPr>
        <w:rPr>
          <w:rFonts w:hint="eastAsia"/>
        </w:rPr>
      </w:pPr>
      <w:r>
        <w:rPr>
          <w:rFonts w:hint="eastAsia"/>
        </w:rPr>
        <w:t>潘炳强：</w:t>
      </w:r>
      <w:r w:rsidR="00A64D1A">
        <w:rPr>
          <w:rFonts w:hint="eastAsia"/>
        </w:rPr>
        <w:t>因为追求精神自由而不仅仅是身体需求；精神自由比身体自由更重要。</w:t>
      </w:r>
    </w:p>
    <w:p w14:paraId="15F35BF6" w14:textId="2CAA171C" w:rsidR="008A285E" w:rsidRDefault="008A285E">
      <w:pPr>
        <w:rPr>
          <w:rFonts w:hint="eastAsia"/>
        </w:rPr>
      </w:pPr>
      <w:r>
        <w:rPr>
          <w:rFonts w:hint="eastAsia"/>
        </w:rPr>
        <w:t>（</w:t>
      </w:r>
      <w:r w:rsidR="00A64D1A" w:rsidRPr="0013165C">
        <w:rPr>
          <w:rFonts w:hint="eastAsia"/>
          <w:color w:val="4472C4" w:themeColor="accent5"/>
        </w:rPr>
        <w:t>补充：</w:t>
      </w:r>
      <w:r w:rsidR="002F3BA9" w:rsidRPr="0013165C">
        <w:rPr>
          <w:rFonts w:hint="eastAsia"/>
          <w:color w:val="4472C4" w:themeColor="accent5"/>
        </w:rPr>
        <w:t>这是一个心灵与身体的关系问题；由于身体需要的蒙蔽，心灵的美德无法发挥出其功能，也就无法领导好生活</w:t>
      </w:r>
      <w:r w:rsidR="0013165C" w:rsidRPr="0013165C">
        <w:rPr>
          <w:rFonts w:hint="eastAsia"/>
          <w:color w:val="4472C4" w:themeColor="accent5"/>
        </w:rPr>
        <w:t>（见卷一末</w:t>
      </w:r>
      <w:r w:rsidR="0013165C">
        <w:rPr>
          <w:rFonts w:hint="eastAsia"/>
          <w:color w:val="4472C4" w:themeColor="accent5"/>
        </w:rPr>
        <w:t>，</w:t>
      </w:r>
      <w:r w:rsidR="0013165C">
        <w:rPr>
          <w:rFonts w:hint="eastAsia"/>
          <w:color w:val="4472C4" w:themeColor="accent5"/>
        </w:rPr>
        <w:t>353c-e</w:t>
      </w:r>
      <w:r w:rsidR="0013165C" w:rsidRPr="0013165C">
        <w:rPr>
          <w:rFonts w:hint="eastAsia"/>
          <w:color w:val="4472C4" w:themeColor="accent5"/>
        </w:rPr>
        <w:t>）</w:t>
      </w:r>
      <w:r w:rsidR="002F3BA9" w:rsidRPr="0013165C">
        <w:rPr>
          <w:rFonts w:hint="eastAsia"/>
          <w:color w:val="4472C4" w:themeColor="accent5"/>
        </w:rPr>
        <w:t>；柏拉图会认为心灵（的纯净部分）是人（灵魂）的本质；</w:t>
      </w:r>
      <w:r w:rsidR="0013165C" w:rsidRPr="0013165C">
        <w:rPr>
          <w:rFonts w:hint="eastAsia"/>
          <w:color w:val="4472C4" w:themeColor="accent5"/>
        </w:rPr>
        <w:t>苏格拉底的助产术就是通过辩论激发本就在人内心的这部分神性。</w:t>
      </w:r>
      <w:r>
        <w:rPr>
          <w:rFonts w:hint="eastAsia"/>
        </w:rPr>
        <w:t>）</w:t>
      </w:r>
    </w:p>
    <w:p w14:paraId="0CE26142" w14:textId="77777777" w:rsidR="002562D6" w:rsidRDefault="004049DE" w:rsidP="004049DE">
      <w:pPr>
        <w:rPr>
          <w:rFonts w:hint="eastAsia"/>
        </w:rPr>
      </w:pPr>
      <w:r>
        <w:rPr>
          <w:rFonts w:hint="eastAsia"/>
        </w:rPr>
        <w:t>刘雅欣的课后补充：</w:t>
      </w:r>
    </w:p>
    <w:p w14:paraId="16013A83" w14:textId="77777777" w:rsidR="002562D6" w:rsidRDefault="002562D6" w:rsidP="002562D6">
      <w:pPr>
        <w:ind w:firstLine="420"/>
        <w:rPr>
          <w:rFonts w:hint="eastAsia"/>
        </w:rPr>
      </w:pPr>
      <w:r>
        <w:rPr>
          <w:rFonts w:hint="eastAsia"/>
        </w:rPr>
        <w:t>1.</w:t>
      </w:r>
      <w:r>
        <w:rPr>
          <w:rFonts w:hint="eastAsia"/>
        </w:rPr>
        <w:t>我们一再讨论理想国的可行性是</w:t>
      </w:r>
      <w:r w:rsidR="004049DE" w:rsidRPr="004049DE">
        <w:rPr>
          <w:rFonts w:hint="eastAsia"/>
        </w:rPr>
        <w:t>受了</w:t>
      </w:r>
      <w:r>
        <w:rPr>
          <w:rFonts w:hint="eastAsia"/>
        </w:rPr>
        <w:t>些实用主义的影响：我们可能会根据</w:t>
      </w:r>
      <w:r w:rsidR="004049DE" w:rsidRPr="004049DE">
        <w:rPr>
          <w:rFonts w:hint="eastAsia"/>
        </w:rPr>
        <w:t>实际用途去评判</w:t>
      </w:r>
      <w:r>
        <w:rPr>
          <w:rFonts w:hint="eastAsia"/>
        </w:rPr>
        <w:t>一个东西存在有没有意义</w:t>
      </w:r>
      <w:r>
        <w:rPr>
          <w:rFonts w:hint="eastAsia"/>
        </w:rPr>
        <w:t>；</w:t>
      </w:r>
    </w:p>
    <w:p w14:paraId="67B84533" w14:textId="77777777" w:rsidR="00A85F01" w:rsidRDefault="002562D6" w:rsidP="002562D6">
      <w:pPr>
        <w:ind w:firstLine="420"/>
        <w:rPr>
          <w:rFonts w:hint="eastAsia"/>
        </w:rPr>
      </w:pPr>
      <w:r>
        <w:rPr>
          <w:rFonts w:hint="eastAsia"/>
        </w:rPr>
        <w:t>2.</w:t>
      </w:r>
      <w:r>
        <w:rPr>
          <w:rFonts w:hint="eastAsia"/>
        </w:rPr>
        <w:t>对于柏拉图</w:t>
      </w:r>
      <w:r w:rsidR="004049DE" w:rsidRPr="004049DE">
        <w:rPr>
          <w:rFonts w:hint="eastAsia"/>
        </w:rPr>
        <w:t>理想国</w:t>
      </w:r>
      <w:r>
        <w:rPr>
          <w:rFonts w:hint="eastAsia"/>
        </w:rPr>
        <w:t>的建立，更重要的是这个思辨过程：在构建理想国的过程中，提出对人、城邦、教育、</w:t>
      </w:r>
      <w:r w:rsidR="004049DE" w:rsidRPr="004049DE">
        <w:rPr>
          <w:rFonts w:hint="eastAsia"/>
        </w:rPr>
        <w:t>美德，对一系列社会细节</w:t>
      </w:r>
      <w:r>
        <w:rPr>
          <w:rFonts w:hint="eastAsia"/>
        </w:rPr>
        <w:t>、</w:t>
      </w:r>
      <w:r w:rsidR="004049DE" w:rsidRPr="004049DE">
        <w:rPr>
          <w:rFonts w:hint="eastAsia"/>
        </w:rPr>
        <w:t>人类本质的探讨，</w:t>
      </w:r>
      <w:r w:rsidR="004049DE" w:rsidRPr="002562D6">
        <w:rPr>
          <w:rFonts w:hint="eastAsia"/>
          <w:u w:val="single"/>
        </w:rPr>
        <w:t>这讨论的过程已然证明理性的魅力</w:t>
      </w:r>
      <w:r w:rsidR="00A85F01">
        <w:rPr>
          <w:rFonts w:hint="eastAsia"/>
        </w:rPr>
        <w:t>。</w:t>
      </w:r>
    </w:p>
    <w:p w14:paraId="40D4107D" w14:textId="4752A86A" w:rsidR="004049DE" w:rsidRPr="004049DE" w:rsidRDefault="00A85F01" w:rsidP="00125A97">
      <w:pPr>
        <w:ind w:firstLine="420"/>
        <w:rPr>
          <w:rFonts w:hint="eastAsia"/>
        </w:rPr>
      </w:pPr>
      <w:r>
        <w:rPr>
          <w:rFonts w:hint="eastAsia"/>
        </w:rPr>
        <w:t>3.</w:t>
      </w:r>
      <w:r>
        <w:rPr>
          <w:rFonts w:hint="eastAsia"/>
        </w:rPr>
        <w:t>如果站在现代视角（或可行性的视角）来：</w:t>
      </w:r>
      <w:bookmarkStart w:id="0" w:name="_GoBack"/>
      <w:r w:rsidRPr="00074881">
        <w:rPr>
          <w:rFonts w:hint="eastAsia"/>
          <w:u w:val="single"/>
        </w:rPr>
        <w:t>理想国像是树的根</w:t>
      </w:r>
      <w:bookmarkEnd w:id="0"/>
      <w:r>
        <w:rPr>
          <w:rFonts w:hint="eastAsia"/>
        </w:rPr>
        <w:t>，其中的许多想法，比如社会分工、文体教育、节制勇敢，单独拎出来对现在的社会</w:t>
      </w:r>
      <w:r w:rsidR="004049DE" w:rsidRPr="004049DE">
        <w:rPr>
          <w:rFonts w:hint="eastAsia"/>
        </w:rPr>
        <w:t>也大有裨益。</w:t>
      </w:r>
      <w:r w:rsidR="00125A97">
        <w:rPr>
          <w:rFonts w:hint="eastAsia"/>
        </w:rPr>
        <w:t>（对于节制的赞同：放纵欲望的话，向下的日子没有尽头</w:t>
      </w:r>
      <w:r w:rsidR="00125A97" w:rsidRPr="00125A97">
        <w:rPr>
          <w:rFonts w:hint="eastAsia"/>
        </w:rPr>
        <w:t>，人的兴奋阈值只会越来越高，然</w:t>
      </w:r>
      <w:r w:rsidR="00125A97">
        <w:rPr>
          <w:rFonts w:hint="eastAsia"/>
        </w:rPr>
        <w:t>后寻找更刺激的欲望麻痹自我，永远都是暂时的快乐，永远也没法满足；</w:t>
      </w:r>
      <w:r w:rsidR="00125A97" w:rsidRPr="00390503">
        <w:rPr>
          <w:rFonts w:hint="eastAsia"/>
          <w:u w:val="single"/>
        </w:rPr>
        <w:t>节制</w:t>
      </w:r>
      <w:r w:rsidR="00125A97" w:rsidRPr="00125A97">
        <w:rPr>
          <w:rFonts w:hint="eastAsia"/>
        </w:rPr>
        <w:t>就完全不一样，</w:t>
      </w:r>
      <w:r w:rsidR="00125A97" w:rsidRPr="00390503">
        <w:rPr>
          <w:rFonts w:hint="eastAsia"/>
          <w:u w:val="single"/>
        </w:rPr>
        <w:t>得到的是一种持久而稳定的满足</w:t>
      </w:r>
      <w:r w:rsidR="00125A97">
        <w:rPr>
          <w:rFonts w:hint="eastAsia"/>
        </w:rPr>
        <w:t>，虽然看似没有那么尽享人生美</w:t>
      </w:r>
      <w:r w:rsidR="00125A97">
        <w:rPr>
          <w:rFonts w:hint="eastAsia"/>
        </w:rPr>
        <w:lastRenderedPageBreak/>
        <w:t>乐，但那是真正的不被束缚的自由。）</w:t>
      </w:r>
    </w:p>
    <w:p w14:paraId="51DD54A8" w14:textId="77777777" w:rsidR="00DA4DFE" w:rsidRDefault="00DA4DFE"/>
    <w:p w14:paraId="3305A386" w14:textId="4F13E8BE" w:rsidR="00DA4DFE" w:rsidRPr="00F625EE" w:rsidRDefault="009D5F9E">
      <w:pPr>
        <w:rPr>
          <w:color w:val="FF0000"/>
        </w:rPr>
      </w:pPr>
      <w:r w:rsidRPr="00F625EE">
        <w:rPr>
          <w:rFonts w:hint="eastAsia"/>
          <w:color w:val="FF0000"/>
        </w:rPr>
        <w:t>Q</w:t>
      </w:r>
      <w:r w:rsidRPr="00F625EE">
        <w:rPr>
          <w:rFonts w:hint="eastAsia"/>
          <w:color w:val="FF0000"/>
        </w:rPr>
        <w:t>：</w:t>
      </w:r>
      <w:r w:rsidR="00141551">
        <w:rPr>
          <w:rFonts w:hint="eastAsia"/>
          <w:color w:val="FF0000"/>
        </w:rPr>
        <w:t>如果人的本性中有动物性的一面（也就是身体需求的一面），为何要排除由于身体需求带来的负面情绪？（</w:t>
      </w:r>
      <w:r w:rsidR="00141551" w:rsidRPr="00141551">
        <w:rPr>
          <w:rFonts w:hint="eastAsia"/>
          <w:color w:val="4472C4" w:themeColor="accent5"/>
        </w:rPr>
        <w:t>或者，如果人的本性就是神性，为何进入身体后无法保持纯洁性？</w:t>
      </w:r>
      <w:r w:rsidR="00141551">
        <w:rPr>
          <w:rFonts w:hint="eastAsia"/>
          <w:color w:val="FF0000"/>
        </w:rPr>
        <w:t>）</w:t>
      </w:r>
    </w:p>
    <w:p w14:paraId="1B4E181D" w14:textId="241D4E34" w:rsidR="00D5553D" w:rsidRDefault="00EA4768">
      <w:r>
        <w:rPr>
          <w:rFonts w:hint="eastAsia"/>
        </w:rPr>
        <w:t>刘雅欣：</w:t>
      </w:r>
      <w:r w:rsidR="00141551">
        <w:rPr>
          <w:rFonts w:hint="eastAsia"/>
        </w:rPr>
        <w:t>排除负面情绪是因为大部分人做不到克制，</w:t>
      </w:r>
      <w:r w:rsidR="00461C4B">
        <w:rPr>
          <w:rFonts w:hint="eastAsia"/>
        </w:rPr>
        <w:t>与其让理性被</w:t>
      </w:r>
      <w:r w:rsidR="00141551">
        <w:rPr>
          <w:rFonts w:hint="eastAsia"/>
        </w:rPr>
        <w:t>俘虏</w:t>
      </w:r>
      <w:r w:rsidR="00461C4B">
        <w:rPr>
          <w:rFonts w:hint="eastAsia"/>
        </w:rPr>
        <w:t>，不如一开始就根除欲望</w:t>
      </w:r>
      <w:r w:rsidR="00141551">
        <w:rPr>
          <w:rFonts w:hint="eastAsia"/>
        </w:rPr>
        <w:t>。</w:t>
      </w:r>
    </w:p>
    <w:p w14:paraId="361E2D6E" w14:textId="54493A5B" w:rsidR="00D5553D" w:rsidRDefault="000F601A">
      <w:pPr>
        <w:rPr>
          <w:rFonts w:hint="eastAsia"/>
          <w:color w:val="FF0000"/>
        </w:rPr>
      </w:pPr>
      <w:r w:rsidRPr="00F625EE">
        <w:rPr>
          <w:rFonts w:hint="eastAsia"/>
          <w:color w:val="FF0000"/>
        </w:rPr>
        <w:t>追问：</w:t>
      </w:r>
      <w:r w:rsidR="00461C4B">
        <w:rPr>
          <w:rFonts w:hint="eastAsia"/>
          <w:color w:val="FF0000"/>
        </w:rPr>
        <w:t>如果理性可以控制欲望，是否可以容忍身体需求（以及与之带来的情绪）？</w:t>
      </w:r>
    </w:p>
    <w:p w14:paraId="61FAE7EC" w14:textId="025F4F15" w:rsidR="00461C4B" w:rsidRDefault="00461C4B" w:rsidP="00461C4B">
      <w:pPr>
        <w:rPr>
          <w:rFonts w:hint="eastAsia"/>
        </w:rPr>
      </w:pPr>
      <w:r>
        <w:rPr>
          <w:rFonts w:hint="eastAsia"/>
        </w:rPr>
        <w:t>刘雅欣：</w:t>
      </w:r>
      <w:r>
        <w:rPr>
          <w:rFonts w:hint="eastAsia"/>
        </w:rPr>
        <w:t>可以。但有节制地享受身体快乐的重点在“有节制地”</w:t>
      </w:r>
      <w:r w:rsidR="00A2160A">
        <w:rPr>
          <w:rFonts w:hint="eastAsia"/>
        </w:rPr>
        <w:t>。</w:t>
      </w:r>
      <w:r w:rsidR="00F87939">
        <w:rPr>
          <w:rFonts w:hint="eastAsia"/>
        </w:rPr>
        <w:t>（</w:t>
      </w:r>
      <w:r w:rsidR="00F87939">
        <w:rPr>
          <w:rFonts w:hint="eastAsia"/>
          <w:color w:val="4472C4" w:themeColor="accent5"/>
        </w:rPr>
        <w:t>可以说是</w:t>
      </w:r>
      <w:r w:rsidR="00C21788">
        <w:rPr>
          <w:rFonts w:hint="eastAsia"/>
          <w:color w:val="4472C4" w:themeColor="accent5"/>
        </w:rPr>
        <w:t>站在王俊妍</w:t>
      </w:r>
      <w:r w:rsidR="00F87939">
        <w:rPr>
          <w:rFonts w:hint="eastAsia"/>
          <w:color w:val="4472C4" w:themeColor="accent5"/>
        </w:rPr>
        <w:t>那种人性观上的考虑）</w:t>
      </w:r>
    </w:p>
    <w:p w14:paraId="397FF6D8" w14:textId="0293EE53" w:rsidR="00A2160A" w:rsidRDefault="00A2160A" w:rsidP="00461C4B">
      <w:pPr>
        <w:rPr>
          <w:rFonts w:hint="eastAsia"/>
        </w:rPr>
      </w:pPr>
      <w:r>
        <w:rPr>
          <w:rFonts w:hint="eastAsia"/>
        </w:rPr>
        <w:t>吴欣倍：能够排除负面情绪的前提是情绪是可以习得的。但情绪其实是内在的、自然的；这种做法只会压抑情绪造成心理问题。</w:t>
      </w:r>
      <w:r w:rsidR="00F87939">
        <w:rPr>
          <w:rFonts w:hint="eastAsia"/>
        </w:rPr>
        <w:t>（</w:t>
      </w:r>
      <w:r w:rsidR="00F87939">
        <w:rPr>
          <w:rFonts w:hint="eastAsia"/>
          <w:color w:val="4472C4" w:themeColor="accent5"/>
        </w:rPr>
        <w:t>可以说是站在潘炳强那种人性观上的考虑）</w:t>
      </w:r>
    </w:p>
    <w:p w14:paraId="28C35E65" w14:textId="77777777" w:rsidR="00392979" w:rsidRDefault="00FA1A47" w:rsidP="00461C4B">
      <w:pPr>
        <w:rPr>
          <w:rFonts w:hint="eastAsia"/>
        </w:rPr>
      </w:pPr>
      <w:r>
        <w:rPr>
          <w:rFonts w:hint="eastAsia"/>
        </w:rPr>
        <w:t>赵嘉成：</w:t>
      </w:r>
    </w:p>
    <w:p w14:paraId="059D85A7" w14:textId="61572463" w:rsidR="00FA1A47" w:rsidRDefault="00392979" w:rsidP="00392979">
      <w:pPr>
        <w:ind w:firstLine="420"/>
        <w:rPr>
          <w:rFonts w:hint="eastAsia"/>
        </w:rPr>
      </w:pPr>
      <w:r>
        <w:rPr>
          <w:rFonts w:hint="eastAsia"/>
        </w:rPr>
        <w:t>1.</w:t>
      </w:r>
      <w:r w:rsidR="00FA1A47">
        <w:rPr>
          <w:rFonts w:hint="eastAsia"/>
        </w:rPr>
        <w:t>负面情绪和恶不需要被教，行善难行恶易（</w:t>
      </w:r>
      <w:r w:rsidR="00FA1A47" w:rsidRPr="00FA1A47">
        <w:rPr>
          <w:rFonts w:hint="eastAsia"/>
          <w:color w:val="FF0000"/>
        </w:rPr>
        <w:t>这里依旧可以追问，为什么会这样？如果本性是神性，为何行善难呢？</w:t>
      </w:r>
      <w:r w:rsidR="00FA1A47">
        <w:rPr>
          <w:rFonts w:hint="eastAsia"/>
        </w:rPr>
        <w:t>）；报道负面事件可能会引起反向作用（主流文化宣传正面价值，而会压住自杀事件）</w:t>
      </w:r>
    </w:p>
    <w:p w14:paraId="448CA27A" w14:textId="47A0ECCE" w:rsidR="00392979" w:rsidRPr="00FA1A47" w:rsidRDefault="00392979" w:rsidP="00392979">
      <w:pPr>
        <w:ind w:firstLine="420"/>
      </w:pPr>
      <w:r>
        <w:rPr>
          <w:rFonts w:hint="eastAsia"/>
        </w:rPr>
        <w:t>2.</w:t>
      </w:r>
      <w:r>
        <w:rPr>
          <w:rFonts w:hint="eastAsia"/>
        </w:rPr>
        <w:t>有关医学资源分配问题：其实质是个认为了集体利益能够牺牲到什么程度（让渡权利可以，牺牲生命可以吗）。现实中政府实际也可能采取剥夺无贡献者权益的各种措施（教育资源等）；在天灾下，这种现象更明显（举例疫情下的政府措施）。</w:t>
      </w:r>
    </w:p>
    <w:p w14:paraId="19A16777" w14:textId="77777777" w:rsidR="008F3C0E" w:rsidRDefault="008F3C0E" w:rsidP="002F4001">
      <w:pPr>
        <w:rPr>
          <w:rFonts w:hint="eastAsia"/>
        </w:rPr>
      </w:pPr>
    </w:p>
    <w:p w14:paraId="5C916F38" w14:textId="21EBCD69" w:rsidR="00ED1E3A" w:rsidRDefault="00ED1E3A" w:rsidP="002F4001">
      <w:pPr>
        <w:rPr>
          <w:rFonts w:hint="eastAsia"/>
        </w:rPr>
      </w:pPr>
      <w:r>
        <w:rPr>
          <w:rFonts w:hint="eastAsia"/>
        </w:rPr>
        <w:t>小结：从两个角度来考虑理想国制度：</w:t>
      </w:r>
    </w:p>
    <w:p w14:paraId="7E267DF8" w14:textId="77777777" w:rsidR="009157BA" w:rsidRDefault="00ED1E3A" w:rsidP="002F4001">
      <w:pPr>
        <w:rPr>
          <w:rFonts w:hint="eastAsia"/>
        </w:rPr>
      </w:pPr>
      <w:r>
        <w:rPr>
          <w:rFonts w:hint="eastAsia"/>
        </w:rPr>
        <w:t>1.</w:t>
      </w:r>
      <w:r w:rsidR="00DA19BA">
        <w:rPr>
          <w:rFonts w:hint="eastAsia"/>
        </w:rPr>
        <w:t>人的本质层面：人的自然本质是什么？</w:t>
      </w:r>
    </w:p>
    <w:p w14:paraId="227C641B" w14:textId="613516FD" w:rsidR="009157BA" w:rsidRDefault="00DA19BA" w:rsidP="009157BA">
      <w:pPr>
        <w:ind w:firstLine="420"/>
        <w:rPr>
          <w:rFonts w:hint="eastAsia"/>
        </w:rPr>
      </w:pPr>
      <w:r>
        <w:rPr>
          <w:rFonts w:hint="eastAsia"/>
        </w:rPr>
        <w:t>站在神性的立场，似乎是可以排除很多情绪，因为心灵之美德才是人本身的状态，而情绪则不是（</w:t>
      </w:r>
      <w:r w:rsidRPr="00C21788">
        <w:rPr>
          <w:rFonts w:hint="eastAsia"/>
          <w:color w:val="4472C4" w:themeColor="accent5"/>
        </w:rPr>
        <w:t>因此悲喜剧模仿情绪就完全无法体现人的本性，所以被拒斥</w:t>
      </w:r>
      <w:r>
        <w:rPr>
          <w:rFonts w:hint="eastAsia"/>
        </w:rPr>
        <w:t>）；</w:t>
      </w:r>
      <w:r w:rsidR="009157BA">
        <w:rPr>
          <w:rFonts w:hint="eastAsia"/>
        </w:rPr>
        <w:t>但从神性的角度难</w:t>
      </w:r>
      <w:r>
        <w:rPr>
          <w:rFonts w:hint="eastAsia"/>
        </w:rPr>
        <w:t>解释情绪对人的</w:t>
      </w:r>
      <w:r w:rsidR="009157BA">
        <w:rPr>
          <w:rFonts w:hint="eastAsia"/>
        </w:rPr>
        <w:t>巨大影响。</w:t>
      </w:r>
    </w:p>
    <w:p w14:paraId="129CBC2D" w14:textId="1919154F" w:rsidR="00ED1E3A" w:rsidRDefault="00DA19BA" w:rsidP="009157BA">
      <w:pPr>
        <w:ind w:firstLine="420"/>
        <w:rPr>
          <w:rFonts w:hint="eastAsia"/>
        </w:rPr>
      </w:pPr>
      <w:r>
        <w:rPr>
          <w:rFonts w:hint="eastAsia"/>
        </w:rPr>
        <w:t>如果</w:t>
      </w:r>
      <w:r w:rsidR="009157BA">
        <w:rPr>
          <w:rFonts w:hint="eastAsia"/>
        </w:rPr>
        <w:t>现实层面难以实施，是否人的自然本质就不能从神性立场考虑？如果是这样，又如何保证人心之善？</w:t>
      </w:r>
    </w:p>
    <w:p w14:paraId="237AAF6E" w14:textId="1D1965B0" w:rsidR="00DA19BA" w:rsidRDefault="00DA19BA" w:rsidP="002F4001">
      <w:pPr>
        <w:rPr>
          <w:rFonts w:hint="eastAsia"/>
        </w:rPr>
      </w:pPr>
      <w:r>
        <w:rPr>
          <w:rFonts w:hint="eastAsia"/>
        </w:rPr>
        <w:t>2.</w:t>
      </w:r>
      <w:r>
        <w:rPr>
          <w:rFonts w:hint="eastAsia"/>
        </w:rPr>
        <w:t>后果层面（整理利益最大化）：</w:t>
      </w:r>
    </w:p>
    <w:p w14:paraId="0E814772" w14:textId="77943F22" w:rsidR="00496105" w:rsidRDefault="005D76A0" w:rsidP="002F4001">
      <w:pPr>
        <w:rPr>
          <w:rFonts w:hint="eastAsia"/>
        </w:rPr>
      </w:pPr>
      <w:r>
        <w:rPr>
          <w:rFonts w:hint="eastAsia"/>
        </w:rPr>
        <w:tab/>
      </w:r>
      <w:r w:rsidR="00496105">
        <w:rPr>
          <w:rFonts w:hint="eastAsia"/>
        </w:rPr>
        <w:t>为了城邦的整体利益，每个人都要根据其天赋各司其职；对于无贡献者不留情（与现在的人道主义违背；我们现在为何选择人道主义，或为何觉得它是对的？）。</w:t>
      </w:r>
    </w:p>
    <w:p w14:paraId="314E4477" w14:textId="3B6642C2" w:rsidR="00496105" w:rsidRDefault="00496105" w:rsidP="002F4001">
      <w:pPr>
        <w:rPr>
          <w:rFonts w:hint="eastAsia"/>
        </w:rPr>
      </w:pPr>
      <w:r>
        <w:rPr>
          <w:rFonts w:hint="eastAsia"/>
        </w:rPr>
        <w:t>（</w:t>
      </w:r>
      <w:r w:rsidRPr="00496105">
        <w:rPr>
          <w:rFonts w:hint="eastAsia"/>
          <w:color w:val="4472C4" w:themeColor="accent5"/>
        </w:rPr>
        <w:t>提示：这两个层面是否不对称？是否完全冲突？注意，柏拉图建立城邦之初的目标是通过寻找城邦的正义来考察人的正义——城邦和人之间要形成类比关系；通过具体的制度设置，我们可以进一步考虑这种类比的合理性了。</w:t>
      </w:r>
      <w:r>
        <w:rPr>
          <w:rFonts w:hint="eastAsia"/>
        </w:rPr>
        <w:t>）</w:t>
      </w:r>
    </w:p>
    <w:p w14:paraId="3E201239" w14:textId="77777777" w:rsidR="00D40000" w:rsidRDefault="00D40000" w:rsidP="002F4001">
      <w:pPr>
        <w:rPr>
          <w:rFonts w:hint="eastAsia"/>
        </w:rPr>
      </w:pPr>
    </w:p>
    <w:p w14:paraId="1F0F6BB5" w14:textId="4AB23B0C" w:rsidR="001A4EF0" w:rsidRPr="00B57263" w:rsidRDefault="00D40000" w:rsidP="002F4001">
      <w:pPr>
        <w:rPr>
          <w:rFonts w:hint="eastAsia"/>
        </w:rPr>
      </w:pPr>
      <w:r>
        <w:rPr>
          <w:rFonts w:hint="eastAsia"/>
        </w:rPr>
        <w:t>课后：</w:t>
      </w:r>
      <w:r w:rsidR="001A4EF0" w:rsidRPr="001A4EF0">
        <w:rPr>
          <w:rFonts w:hint="eastAsia"/>
          <w:color w:val="FF0000"/>
        </w:rPr>
        <w:t>共情</w:t>
      </w:r>
      <w:r w:rsidR="00B57263">
        <w:rPr>
          <w:rFonts w:hint="eastAsia"/>
          <w:color w:val="FF0000"/>
        </w:rPr>
        <w:t>&amp;</w:t>
      </w:r>
      <w:r w:rsidR="00B57263">
        <w:rPr>
          <w:rFonts w:hint="eastAsia"/>
          <w:color w:val="FF0000"/>
        </w:rPr>
        <w:t>人道主义</w:t>
      </w:r>
    </w:p>
    <w:p w14:paraId="0B1C93B8" w14:textId="5CE9087D" w:rsidR="00D40000" w:rsidRDefault="00D40000" w:rsidP="002F4001">
      <w:pPr>
        <w:rPr>
          <w:rFonts w:hint="eastAsia"/>
        </w:rPr>
      </w:pPr>
      <w:r>
        <w:rPr>
          <w:rFonts w:hint="eastAsia"/>
        </w:rPr>
        <w:t>余文硕对人道主义的理解：人的模仿能力——共情（</w:t>
      </w:r>
      <w:r w:rsidRPr="00D40000">
        <w:rPr>
          <w:rFonts w:hint="eastAsia"/>
          <w:color w:val="4472C4" w:themeColor="accent5"/>
        </w:rPr>
        <w:t>提示：第五卷柏拉图也会提到类似于共情的要求，且是一种极端的共情，即无亲疏远近，对所有公民一视同仁的共情</w:t>
      </w:r>
      <w:r>
        <w:rPr>
          <w:rFonts w:hint="eastAsia"/>
        </w:rPr>
        <w:t>）</w:t>
      </w:r>
    </w:p>
    <w:p w14:paraId="6E734CBD" w14:textId="6C574D74" w:rsidR="00EB390D" w:rsidRDefault="00EB390D" w:rsidP="00EB390D">
      <w:pPr>
        <w:rPr>
          <w:rFonts w:hint="eastAsia"/>
        </w:rPr>
      </w:pPr>
      <w:r w:rsidRPr="00B57263">
        <w:rPr>
          <w:rFonts w:hint="eastAsia"/>
          <w:color w:val="FF0000"/>
        </w:rPr>
        <w:t>Q</w:t>
      </w:r>
      <w:r w:rsidRPr="00B57263">
        <w:rPr>
          <w:rFonts w:hint="eastAsia"/>
          <w:color w:val="FF0000"/>
        </w:rPr>
        <w:t>：共情是否是人性本质的一部分</w:t>
      </w:r>
      <w:r w:rsidRPr="00B57263">
        <w:rPr>
          <w:rFonts w:hint="eastAsia"/>
          <w:color w:val="FF0000"/>
        </w:rPr>
        <w:t xml:space="preserve"> </w:t>
      </w:r>
      <w:r w:rsidRPr="00B57263">
        <w:rPr>
          <w:rFonts w:hint="eastAsia"/>
          <w:color w:val="FF0000"/>
        </w:rPr>
        <w:t>；如果是，它在一个怎样的程度内发挥作用（例如是否包括对动物的共情？）；如果不是，是否可以去除？</w:t>
      </w:r>
    </w:p>
    <w:p w14:paraId="6F7165B2" w14:textId="4C029EAE" w:rsidR="00EB390D" w:rsidRDefault="00EB390D" w:rsidP="00EB390D">
      <w:pPr>
        <w:rPr>
          <w:rFonts w:hint="eastAsia"/>
        </w:rPr>
      </w:pPr>
      <w:r>
        <w:rPr>
          <w:rFonts w:hint="eastAsia"/>
        </w:rPr>
        <w:t>余文硕、郑博文：共情是天性</w:t>
      </w:r>
    </w:p>
    <w:p w14:paraId="1B8E43E6" w14:textId="1FBAAA26" w:rsidR="00EB390D" w:rsidRDefault="00EB390D" w:rsidP="00EB390D">
      <w:pPr>
        <w:rPr>
          <w:rFonts w:hint="eastAsia"/>
        </w:rPr>
      </w:pPr>
      <w:r>
        <w:rPr>
          <w:rFonts w:hint="eastAsia"/>
        </w:rPr>
        <w:t>何若星：共情是后天遭遇形成（举例无共情能力者，即今天被称作反社会人格的一部分人）</w:t>
      </w:r>
    </w:p>
    <w:p w14:paraId="3951A478" w14:textId="4C775646" w:rsidR="00C23642" w:rsidRPr="00B57263" w:rsidRDefault="00D53F7E" w:rsidP="00C23642">
      <w:pPr>
        <w:rPr>
          <w:rFonts w:hint="eastAsia"/>
        </w:rPr>
      </w:pPr>
      <w:r>
        <w:rPr>
          <w:rFonts w:hint="eastAsia"/>
        </w:rPr>
        <w:t>余文硕：共情的程度（亲疏远近）与后天遭遇有关。</w:t>
      </w:r>
      <w:r w:rsidR="00B72A26">
        <w:rPr>
          <w:rFonts w:hint="eastAsia"/>
        </w:rPr>
        <w:t>（</w:t>
      </w:r>
      <w:r w:rsidR="00B72A26" w:rsidRPr="00C337F7">
        <w:rPr>
          <w:rFonts w:hint="eastAsia"/>
          <w:color w:val="4472C4" w:themeColor="accent5"/>
        </w:rPr>
        <w:t>遗留的问题：等读到第五卷，我将追问，柏拉图这种</w:t>
      </w:r>
      <w:r w:rsidR="00C337F7">
        <w:rPr>
          <w:rFonts w:hint="eastAsia"/>
          <w:color w:val="4472C4" w:themeColor="accent5"/>
        </w:rPr>
        <w:t>通过后天教育达到</w:t>
      </w:r>
      <w:r w:rsidR="00C337F7" w:rsidRPr="00C337F7">
        <w:rPr>
          <w:rFonts w:hint="eastAsia"/>
          <w:color w:val="4472C4" w:themeColor="accent5"/>
        </w:rPr>
        <w:t>极端共情</w:t>
      </w:r>
      <w:r w:rsidR="00B72A26" w:rsidRPr="00C337F7">
        <w:rPr>
          <w:rFonts w:hint="eastAsia"/>
          <w:color w:val="4472C4" w:themeColor="accent5"/>
        </w:rPr>
        <w:t>措施是否可行？</w:t>
      </w:r>
      <w:r w:rsidR="00B72A26">
        <w:rPr>
          <w:rFonts w:hint="eastAsia"/>
        </w:rPr>
        <w:t>）</w:t>
      </w:r>
    </w:p>
    <w:p w14:paraId="774B4C34" w14:textId="58F17B65" w:rsidR="00EB390D" w:rsidRDefault="00C23642" w:rsidP="002F4001">
      <w:pPr>
        <w:rPr>
          <w:rFonts w:hint="eastAsia"/>
        </w:rPr>
      </w:pPr>
      <w:r>
        <w:rPr>
          <w:rFonts w:hint="eastAsia"/>
        </w:rPr>
        <w:t>郑博文：政府可能却是为了达到政治目的而违背了人道主义，以及类似的我们认为好的正义的东西。（</w:t>
      </w:r>
      <w:r w:rsidRPr="00C23642">
        <w:rPr>
          <w:rFonts w:hint="eastAsia"/>
          <w:color w:val="4472C4" w:themeColor="accent5"/>
        </w:rPr>
        <w:t>这里把人道主义和好、正义放在同一类了，它们具体的意思是什么呢？</w:t>
      </w:r>
      <w:r>
        <w:rPr>
          <w:rFonts w:hint="eastAsia"/>
        </w:rPr>
        <w:t>）苏格拉底追求的应该是好的、正义的，所以今天现代社会的例子不会支持苏格拉底。（</w:t>
      </w:r>
      <w:r w:rsidRPr="00C23642">
        <w:rPr>
          <w:rFonts w:hint="eastAsia"/>
          <w:color w:val="4472C4" w:themeColor="accent5"/>
        </w:rPr>
        <w:t>但今天所称的人道主义与苏格拉底要追求的正义实际有冲突，至少在今天的讨论中，我们认为前者将生命（身体的死活）放在优先于心灵好坏（例如罪犯）之上，后者则是心灵好坏优先于生命。</w:t>
      </w:r>
      <w:r>
        <w:rPr>
          <w:rFonts w:hint="eastAsia"/>
        </w:rPr>
        <w:t>）</w:t>
      </w:r>
    </w:p>
    <w:p w14:paraId="505001BF" w14:textId="77777777" w:rsidR="00451C7A" w:rsidRDefault="00451C7A" w:rsidP="002F4001">
      <w:pPr>
        <w:rPr>
          <w:rFonts w:hint="eastAsia"/>
        </w:rPr>
      </w:pPr>
    </w:p>
    <w:p w14:paraId="47116F98" w14:textId="36F06EB6" w:rsidR="008F3C0E" w:rsidRPr="004049DE" w:rsidRDefault="00451C7A" w:rsidP="008F3C0E">
      <w:r w:rsidRPr="00451C7A">
        <w:rPr>
          <w:rFonts w:hint="eastAsia"/>
          <w:color w:val="2E74B5" w:themeColor="accent1" w:themeShade="BF"/>
        </w:rPr>
        <w:t>PS</w:t>
      </w:r>
      <w:r w:rsidRPr="00451C7A">
        <w:rPr>
          <w:rFonts w:hint="eastAsia"/>
          <w:color w:val="2E74B5" w:themeColor="accent1" w:themeShade="BF"/>
        </w:rPr>
        <w:t>：</w:t>
      </w:r>
      <w:r w:rsidRPr="00451C7A">
        <w:rPr>
          <w:rFonts w:hint="eastAsia"/>
          <w:color w:val="2E74B5" w:themeColor="accent1" w:themeShade="BF"/>
        </w:rPr>
        <w:t>Q</w:t>
      </w:r>
      <w:r w:rsidRPr="00451C7A">
        <w:rPr>
          <w:rFonts w:hint="eastAsia"/>
          <w:color w:val="2E74B5" w:themeColor="accent1" w:themeShade="BF"/>
        </w:rPr>
        <w:t>群有一些关于两种欲望的陈述，也许柏拉图意识到理性也有一种渴望</w:t>
      </w:r>
      <w:r>
        <w:rPr>
          <w:rFonts w:hint="eastAsia"/>
          <w:color w:val="2E74B5" w:themeColor="accent1" w:themeShade="BF"/>
        </w:rPr>
        <w:t>（参考《会饮》）</w:t>
      </w:r>
      <w:r w:rsidRPr="00451C7A">
        <w:rPr>
          <w:rFonts w:hint="eastAsia"/>
          <w:color w:val="2E74B5" w:themeColor="accent1" w:themeShade="BF"/>
        </w:rPr>
        <w:t>，但与身体欲望不是同一种类；有些学者会认为理性的渴望也有可能会造成一些危险。</w:t>
      </w:r>
    </w:p>
    <w:p w14:paraId="600B11E7" w14:textId="35E5797E" w:rsidR="008F3C0E" w:rsidRPr="00F16518" w:rsidRDefault="008F3C0E" w:rsidP="002F4001"/>
    <w:sectPr w:rsidR="008F3C0E" w:rsidRPr="00F16518" w:rsidSect="001A53A8">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EC"/>
    <w:rsid w:val="00030284"/>
    <w:rsid w:val="00074881"/>
    <w:rsid w:val="000A352B"/>
    <w:rsid w:val="000A6DC3"/>
    <w:rsid w:val="000F601A"/>
    <w:rsid w:val="001050BE"/>
    <w:rsid w:val="00125A97"/>
    <w:rsid w:val="0013165C"/>
    <w:rsid w:val="00137C5C"/>
    <w:rsid w:val="00141551"/>
    <w:rsid w:val="0015341C"/>
    <w:rsid w:val="001A4EF0"/>
    <w:rsid w:val="001A53A8"/>
    <w:rsid w:val="001C3D3A"/>
    <w:rsid w:val="00254C6E"/>
    <w:rsid w:val="00255A69"/>
    <w:rsid w:val="002562D6"/>
    <w:rsid w:val="002F3BA9"/>
    <w:rsid w:val="002F4001"/>
    <w:rsid w:val="00322AB2"/>
    <w:rsid w:val="003272C3"/>
    <w:rsid w:val="00341E14"/>
    <w:rsid w:val="00386E66"/>
    <w:rsid w:val="00390503"/>
    <w:rsid w:val="00392979"/>
    <w:rsid w:val="003A63BA"/>
    <w:rsid w:val="003F7B3E"/>
    <w:rsid w:val="004027DB"/>
    <w:rsid w:val="004049DE"/>
    <w:rsid w:val="00442EA7"/>
    <w:rsid w:val="00446503"/>
    <w:rsid w:val="00451C7A"/>
    <w:rsid w:val="00455E8B"/>
    <w:rsid w:val="00461C4B"/>
    <w:rsid w:val="00496105"/>
    <w:rsid w:val="004B3E1A"/>
    <w:rsid w:val="004F2BCE"/>
    <w:rsid w:val="004F7084"/>
    <w:rsid w:val="00505F35"/>
    <w:rsid w:val="0055049F"/>
    <w:rsid w:val="005D76A0"/>
    <w:rsid w:val="00612EBC"/>
    <w:rsid w:val="00673738"/>
    <w:rsid w:val="00683656"/>
    <w:rsid w:val="00683F8D"/>
    <w:rsid w:val="00776F26"/>
    <w:rsid w:val="007F5638"/>
    <w:rsid w:val="00825854"/>
    <w:rsid w:val="00840360"/>
    <w:rsid w:val="00873C59"/>
    <w:rsid w:val="00883BC0"/>
    <w:rsid w:val="00886B12"/>
    <w:rsid w:val="008A285E"/>
    <w:rsid w:val="008F3C0E"/>
    <w:rsid w:val="009157BA"/>
    <w:rsid w:val="009508E4"/>
    <w:rsid w:val="009C22C7"/>
    <w:rsid w:val="009D5F9E"/>
    <w:rsid w:val="00A2160A"/>
    <w:rsid w:val="00A342EC"/>
    <w:rsid w:val="00A57516"/>
    <w:rsid w:val="00A64D1A"/>
    <w:rsid w:val="00A730A0"/>
    <w:rsid w:val="00A85F01"/>
    <w:rsid w:val="00A907CA"/>
    <w:rsid w:val="00B050E2"/>
    <w:rsid w:val="00B234E1"/>
    <w:rsid w:val="00B53B84"/>
    <w:rsid w:val="00B57263"/>
    <w:rsid w:val="00B62419"/>
    <w:rsid w:val="00B72A26"/>
    <w:rsid w:val="00BA3DC7"/>
    <w:rsid w:val="00C03A1D"/>
    <w:rsid w:val="00C21788"/>
    <w:rsid w:val="00C23642"/>
    <w:rsid w:val="00C337F7"/>
    <w:rsid w:val="00CF2A0A"/>
    <w:rsid w:val="00D0140A"/>
    <w:rsid w:val="00D1779F"/>
    <w:rsid w:val="00D363BF"/>
    <w:rsid w:val="00D40000"/>
    <w:rsid w:val="00D44E74"/>
    <w:rsid w:val="00D53F7E"/>
    <w:rsid w:val="00D5553D"/>
    <w:rsid w:val="00D71336"/>
    <w:rsid w:val="00D7644D"/>
    <w:rsid w:val="00DA19BA"/>
    <w:rsid w:val="00DA4DFE"/>
    <w:rsid w:val="00DD4AA2"/>
    <w:rsid w:val="00E125B1"/>
    <w:rsid w:val="00E26FFE"/>
    <w:rsid w:val="00E72B20"/>
    <w:rsid w:val="00E80CB5"/>
    <w:rsid w:val="00E96D30"/>
    <w:rsid w:val="00EA4768"/>
    <w:rsid w:val="00EB390D"/>
    <w:rsid w:val="00EC66A2"/>
    <w:rsid w:val="00ED1E3A"/>
    <w:rsid w:val="00F16518"/>
    <w:rsid w:val="00F625EE"/>
    <w:rsid w:val="00F70CF6"/>
    <w:rsid w:val="00F76D88"/>
    <w:rsid w:val="00F87939"/>
    <w:rsid w:val="00F975E2"/>
    <w:rsid w:val="00FA1A47"/>
    <w:rsid w:val="00FF34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FC4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91506">
      <w:bodyDiv w:val="1"/>
      <w:marLeft w:val="0"/>
      <w:marRight w:val="0"/>
      <w:marTop w:val="0"/>
      <w:marBottom w:val="0"/>
      <w:divBdr>
        <w:top w:val="none" w:sz="0" w:space="0" w:color="auto"/>
        <w:left w:val="none" w:sz="0" w:space="0" w:color="auto"/>
        <w:bottom w:val="none" w:sz="0" w:space="0" w:color="auto"/>
        <w:right w:val="none" w:sz="0" w:space="0" w:color="auto"/>
      </w:divBdr>
    </w:div>
    <w:div w:id="562837227">
      <w:bodyDiv w:val="1"/>
      <w:marLeft w:val="0"/>
      <w:marRight w:val="0"/>
      <w:marTop w:val="0"/>
      <w:marBottom w:val="0"/>
      <w:divBdr>
        <w:top w:val="none" w:sz="0" w:space="0" w:color="auto"/>
        <w:left w:val="none" w:sz="0" w:space="0" w:color="auto"/>
        <w:bottom w:val="none" w:sz="0" w:space="0" w:color="auto"/>
        <w:right w:val="none" w:sz="0" w:space="0" w:color="auto"/>
      </w:divBdr>
    </w:div>
    <w:div w:id="595947342">
      <w:bodyDiv w:val="1"/>
      <w:marLeft w:val="0"/>
      <w:marRight w:val="0"/>
      <w:marTop w:val="0"/>
      <w:marBottom w:val="0"/>
      <w:divBdr>
        <w:top w:val="none" w:sz="0" w:space="0" w:color="auto"/>
        <w:left w:val="none" w:sz="0" w:space="0" w:color="auto"/>
        <w:bottom w:val="none" w:sz="0" w:space="0" w:color="auto"/>
        <w:right w:val="none" w:sz="0" w:space="0" w:color="auto"/>
      </w:divBdr>
    </w:div>
    <w:div w:id="605386831">
      <w:bodyDiv w:val="1"/>
      <w:marLeft w:val="0"/>
      <w:marRight w:val="0"/>
      <w:marTop w:val="0"/>
      <w:marBottom w:val="0"/>
      <w:divBdr>
        <w:top w:val="none" w:sz="0" w:space="0" w:color="auto"/>
        <w:left w:val="none" w:sz="0" w:space="0" w:color="auto"/>
        <w:bottom w:val="none" w:sz="0" w:space="0" w:color="auto"/>
        <w:right w:val="none" w:sz="0" w:space="0" w:color="auto"/>
      </w:divBdr>
    </w:div>
    <w:div w:id="929045350">
      <w:bodyDiv w:val="1"/>
      <w:marLeft w:val="0"/>
      <w:marRight w:val="0"/>
      <w:marTop w:val="0"/>
      <w:marBottom w:val="0"/>
      <w:divBdr>
        <w:top w:val="none" w:sz="0" w:space="0" w:color="auto"/>
        <w:left w:val="none" w:sz="0" w:space="0" w:color="auto"/>
        <w:bottom w:val="none" w:sz="0" w:space="0" w:color="auto"/>
        <w:right w:val="none" w:sz="0" w:space="0" w:color="auto"/>
      </w:divBdr>
    </w:div>
    <w:div w:id="934825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378</Words>
  <Characters>2157</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曹若溪</dc:creator>
  <cp:keywords/>
  <dc:description/>
  <cp:lastModifiedBy>曹若溪</cp:lastModifiedBy>
  <cp:revision>91</cp:revision>
  <dcterms:created xsi:type="dcterms:W3CDTF">2020-03-11T13:04:00Z</dcterms:created>
  <dcterms:modified xsi:type="dcterms:W3CDTF">2020-03-18T15:11:00Z</dcterms:modified>
</cp:coreProperties>
</file>