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after="312" w:line="360" w:lineRule="auto"/>
        <w:textAlignment w:val="auto"/>
        <w:rPr>
          <w:rFonts w:hint="eastAsia" w:ascii="Times New Roman" w:hAnsi="Times New Roman" w:eastAsia="黑体" w:cs="黑体"/>
          <w:b w:val="0"/>
          <w:bCs w:val="0"/>
          <w:sz w:val="32"/>
          <w:szCs w:val="32"/>
        </w:rPr>
      </w:pPr>
      <w:r>
        <w:rPr>
          <w:rFonts w:hint="eastAsia" w:ascii="Times New Roman" w:hAnsi="Times New Roman" w:eastAsia="黑体" w:cs="黑体"/>
          <w:b w:val="0"/>
          <w:bCs w:val="0"/>
          <w:sz w:val="32"/>
          <w:szCs w:val="32"/>
        </w:rPr>
        <w:t>计算机组成原理</w:t>
      </w:r>
      <w:r>
        <w:rPr>
          <w:rFonts w:hint="eastAsia" w:ascii="Times New Roman" w:hAnsi="Times New Roman" w:eastAsia="黑体" w:cs="黑体"/>
          <w:b w:val="0"/>
          <w:bCs w:val="0"/>
          <w:sz w:val="32"/>
          <w:szCs w:val="32"/>
          <w:lang w:val="en-US" w:eastAsia="zh-CN"/>
        </w:rPr>
        <w:t>P5</w:t>
      </w:r>
      <w:r>
        <w:rPr>
          <w:rFonts w:hint="eastAsia" w:ascii="Times New Roman" w:hAnsi="Times New Roman" w:eastAsia="黑体" w:cs="黑体"/>
          <w:b w:val="0"/>
          <w:bCs w:val="0"/>
          <w:sz w:val="32"/>
          <w:szCs w:val="32"/>
        </w:rPr>
        <w:t>实验报告</w:t>
      </w:r>
    </w:p>
    <w:p>
      <w:pPr>
        <w:pStyle w:val="3"/>
        <w:pageBreakBefore w:val="0"/>
        <w:kinsoku/>
        <w:wordWrap/>
        <w:overflowPunct/>
        <w:topLinePunct w:val="0"/>
        <w:autoSpaceDE/>
        <w:autoSpaceDN/>
        <w:bidi w:val="0"/>
        <w:adjustRightInd/>
        <w:snapToGrid/>
        <w:spacing w:after="156" w:line="360" w:lineRule="auto"/>
        <w:textAlignment w:val="auto"/>
        <w:rPr>
          <w:rFonts w:hint="eastAsia" w:ascii="Times New Roman" w:hAnsi="Times New Roman" w:eastAsia="黑体" w:cs="黑体"/>
          <w:b w:val="0"/>
          <w:bCs w:val="0"/>
          <w:sz w:val="30"/>
          <w:szCs w:val="30"/>
        </w:rPr>
      </w:pPr>
      <w:r>
        <w:rPr>
          <w:rFonts w:hint="eastAsia" w:ascii="Times New Roman" w:hAnsi="Times New Roman" w:eastAsia="黑体" w:cs="黑体"/>
          <w:b w:val="0"/>
          <w:bCs w:val="0"/>
          <w:sz w:val="30"/>
          <w:szCs w:val="30"/>
        </w:rPr>
        <w:t>一、CPU设计方案综述</w:t>
      </w:r>
    </w:p>
    <w:p>
      <w:pPr>
        <w:pStyle w:val="4"/>
        <w:pageBreakBefore w:val="0"/>
        <w:kinsoku/>
        <w:wordWrap/>
        <w:overflowPunct/>
        <w:topLinePunct w:val="0"/>
        <w:autoSpaceDE/>
        <w:autoSpaceDN/>
        <w:bidi w:val="0"/>
        <w:adjustRightInd/>
        <w:snapToGrid/>
        <w:spacing w:after="156" w:line="360" w:lineRule="auto"/>
        <w:textAlignment w:val="auto"/>
        <w:rPr>
          <w:rFonts w:hint="eastAsia" w:ascii="黑体" w:hAnsi="黑体" w:eastAsia="黑体" w:cs="黑体"/>
          <w:b w:val="0"/>
          <w:bCs w:val="0"/>
          <w:sz w:val="28"/>
          <w:szCs w:val="28"/>
        </w:rPr>
      </w:pPr>
      <w:r>
        <w:rPr>
          <w:rFonts w:hint="eastAsia" w:ascii="黑体" w:hAnsi="黑体" w:eastAsia="黑体" w:cs="黑体"/>
          <w:b w:val="0"/>
          <w:bCs w:val="0"/>
          <w:sz w:val="28"/>
          <w:szCs w:val="28"/>
        </w:rPr>
        <w:t>（一）总体设计概述</w:t>
      </w:r>
    </w:p>
    <w:p>
      <w:pPr>
        <w:pageBreakBefore w:val="0"/>
        <w:kinsoku/>
        <w:wordWrap/>
        <w:overflowPunct/>
        <w:topLinePunct w:val="0"/>
        <w:autoSpaceDE/>
        <w:autoSpaceDN/>
        <w:bidi w:val="0"/>
        <w:adjustRightInd/>
        <w:snapToGrid/>
        <w:spacing w:line="360" w:lineRule="auto"/>
        <w:ind w:firstLine="480"/>
        <w:textAlignment w:val="auto"/>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rPr>
        <w:t>本CPU为Verilog实现的</w:t>
      </w:r>
      <w:r>
        <w:rPr>
          <w:rFonts w:hint="eastAsia" w:ascii="Times New Roman" w:hAnsi="Times New Roman" w:eastAsia="宋体" w:cs="宋体"/>
          <w:b w:val="0"/>
          <w:bCs w:val="0"/>
          <w:sz w:val="24"/>
          <w:szCs w:val="24"/>
          <w:lang w:val="en-US" w:eastAsia="zh-CN"/>
        </w:rPr>
        <w:t>流水线</w:t>
      </w:r>
      <w:r>
        <w:rPr>
          <w:rFonts w:hint="eastAsia" w:ascii="Times New Roman" w:hAnsi="Times New Roman" w:eastAsia="宋体" w:cs="宋体"/>
          <w:b w:val="0"/>
          <w:bCs w:val="0"/>
          <w:sz w:val="24"/>
          <w:szCs w:val="24"/>
        </w:rPr>
        <w:t>MIPS - CPU，支持的指令集包含{addu、subu、</w:t>
      </w:r>
      <w:r>
        <w:rPr>
          <w:rFonts w:hint="eastAsia" w:ascii="Times New Roman" w:hAnsi="Times New Roman" w:eastAsia="宋体" w:cs="宋体"/>
          <w:b w:val="0"/>
          <w:bCs w:val="0"/>
          <w:sz w:val="24"/>
          <w:szCs w:val="24"/>
          <w:lang w:val="en-US" w:eastAsia="zh-CN"/>
        </w:rPr>
        <w:t>ori、lw、sw、beq、lui、j、jal、jr、nop</w:t>
      </w:r>
      <w:r>
        <w:rPr>
          <w:rFonts w:hint="eastAsia" w:ascii="Times New Roman" w:hAnsi="Times New Roman" w:eastAsia="宋体" w:cs="宋体"/>
          <w:b w:val="0"/>
          <w:bCs w:val="0"/>
          <w:sz w:val="24"/>
          <w:szCs w:val="24"/>
        </w:rPr>
        <w:t>}。为了实现这些功能，CPU</w:t>
      </w:r>
      <w:r>
        <w:rPr>
          <w:rFonts w:hint="eastAsia" w:ascii="Times New Roman" w:hAnsi="Times New Roman" w:eastAsia="宋体" w:cs="宋体"/>
          <w:b w:val="0"/>
          <w:bCs w:val="0"/>
          <w:sz w:val="24"/>
          <w:szCs w:val="24"/>
          <w:lang w:val="en-US" w:eastAsia="zh-CN"/>
        </w:rPr>
        <w:t>在顶层模块mips下并列包含了DATAPATH、FORWARD_CONTROL、STOP_CONTROL三个模块。</w:t>
      </w:r>
    </w:p>
    <w:p>
      <w:pPr>
        <w:pageBreakBefore w:val="0"/>
        <w:kinsoku/>
        <w:wordWrap/>
        <w:overflowPunct/>
        <w:topLinePunct w:val="0"/>
        <w:autoSpaceDE/>
        <w:autoSpaceDN/>
        <w:bidi w:val="0"/>
        <w:adjustRightInd/>
        <w:snapToGrid/>
        <w:spacing w:line="360" w:lineRule="auto"/>
        <w:ind w:firstLine="480"/>
        <w:textAlignment w:val="auto"/>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DATAPATH模块下分五个流水级F、D、E、M、W。F级包含了PC、IM部件和用于PC选择的MUX_PcSel、用于pc+4的add4两个小部件，D级包含了GRF、EXT、NPC、CMP部件和用于写入寄存器A3选择的功能性部件MUX_RegA3Sel；E级包含了ALU部件和用于ALUB选择的功能性部件MUX_AluBSel；M级包含了DM部件；W级连接到D级寄存器，包含了用于存入寄存器数据选择的功能性部件MUX_RegDataSel。相邻两流水级之间还各设置了一个流水线寄存器regD、regE、regM、regW，用于存储流水的信息。此外，为满足数据冒险的转发需求，还设置了五个转发多路选择器：D级MFCMP1D、MFCMP2D分别用于选择需进入CMP部件和E级寄存器的两个寄存器值；E级MFALUAE、用于选择参与ALU运算的第一个数据，MFALUBE用于选择参与ALU运算的第二个来自寄存器的数据和进入M级寄存器的数据；MFDM用于选择写入DM的数据。</w:t>
      </w:r>
    </w:p>
    <w:p>
      <w:pPr>
        <w:pageBreakBefore w:val="0"/>
        <w:kinsoku/>
        <w:wordWrap/>
        <w:overflowPunct/>
        <w:topLinePunct w:val="0"/>
        <w:autoSpaceDE/>
        <w:autoSpaceDN/>
        <w:bidi w:val="0"/>
        <w:adjustRightInd/>
        <w:snapToGrid/>
        <w:spacing w:line="360" w:lineRule="auto"/>
        <w:ind w:firstLine="480"/>
        <w:textAlignment w:val="auto"/>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FORWARD_CONTROL模块用于生成转发信号控制转发。</w:t>
      </w:r>
    </w:p>
    <w:p>
      <w:pPr>
        <w:pageBreakBefore w:val="0"/>
        <w:kinsoku/>
        <w:wordWrap/>
        <w:overflowPunct/>
        <w:topLinePunct w:val="0"/>
        <w:autoSpaceDE/>
        <w:autoSpaceDN/>
        <w:bidi w:val="0"/>
        <w:adjustRightInd/>
        <w:snapToGrid/>
        <w:spacing w:line="360" w:lineRule="auto"/>
        <w:ind w:firstLine="480"/>
        <w:textAlignment w:val="auto"/>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STOP_CONTROL模块用于生成暂停信号控制暂停。</w:t>
      </w:r>
    </w:p>
    <w:p>
      <w:pPr>
        <w:pageBreakBefore w:val="0"/>
        <w:kinsoku/>
        <w:wordWrap/>
        <w:overflowPunct/>
        <w:topLinePunct w:val="0"/>
        <w:autoSpaceDE/>
        <w:autoSpaceDN/>
        <w:bidi w:val="0"/>
        <w:adjustRightInd/>
        <w:snapToGrid/>
        <w:spacing w:line="360" w:lineRule="auto"/>
        <w:ind w:firstLine="480"/>
        <w:textAlignment w:val="auto"/>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此外，工程文件中包含了名为define的.v文件用于宏定义。本流水线CPU主要采用分布式译码，主要将指令与A3流水，所有需要指令信息的部件下均包括了译码部件DECODE，用于产生改位置指令操作所需信息。</w:t>
      </w:r>
    </w:p>
    <w:p>
      <w:pPr>
        <w:pStyle w:val="4"/>
        <w:pageBreakBefore w:val="0"/>
        <w:numPr>
          <w:ilvl w:val="0"/>
          <w:numId w:val="1"/>
        </w:numPr>
        <w:kinsoku/>
        <w:wordWrap/>
        <w:overflowPunct/>
        <w:topLinePunct w:val="0"/>
        <w:autoSpaceDE/>
        <w:autoSpaceDN/>
        <w:bidi w:val="0"/>
        <w:adjustRightInd/>
        <w:snapToGrid/>
        <w:spacing w:after="156" w:line="360" w:lineRule="auto"/>
        <w:textAlignment w:val="auto"/>
        <w:rPr>
          <w:rFonts w:hint="eastAsia" w:ascii="黑体" w:hAnsi="黑体" w:eastAsia="黑体" w:cs="黑体"/>
          <w:b w:val="0"/>
          <w:bCs w:val="0"/>
          <w:sz w:val="28"/>
          <w:szCs w:val="28"/>
        </w:rPr>
      </w:pPr>
      <w:r>
        <w:rPr>
          <w:rFonts w:hint="eastAsia" w:ascii="黑体" w:hAnsi="黑体" w:eastAsia="黑体" w:cs="黑体"/>
          <w:b w:val="0"/>
          <w:bCs w:val="0"/>
          <w:sz w:val="28"/>
          <w:szCs w:val="28"/>
        </w:rPr>
        <w:t>关键模块定义</w:t>
      </w:r>
    </w:p>
    <w:p>
      <w:pPr>
        <w:numPr>
          <w:ilvl w:val="0"/>
          <w:numId w:val="2"/>
        </w:numPr>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DATAPATH</w:t>
      </w: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PC</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984"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1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669"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984"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clk</w:t>
            </w:r>
          </w:p>
        </w:tc>
        <w:tc>
          <w:tcPr>
            <w:tcW w:w="1417"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984"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reset</w:t>
            </w:r>
          </w:p>
        </w:tc>
        <w:tc>
          <w:tcPr>
            <w:tcW w:w="1417"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复位信号（同步复位至0x00003000）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984"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en</w:t>
            </w:r>
          </w:p>
        </w:tc>
        <w:tc>
          <w:tcPr>
            <w:tcW w:w="1417"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使能信号，为1时PC正常工作，为0时PC冻结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984"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pcin[31:0]</w:t>
            </w:r>
          </w:p>
        </w:tc>
        <w:tc>
          <w:tcPr>
            <w:tcW w:w="1417"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32位输入次指令地址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984"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pc[31:0]</w:t>
            </w:r>
          </w:p>
        </w:tc>
        <w:tc>
          <w:tcPr>
            <w:tcW w:w="1417"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669"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32位输出当前指令地址</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IM</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指令存储器，内含32*1024字存储器，根据输入的地址输出指令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32位输出指令信号</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GRF</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clk</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reset</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31位输入D级指令，译码出写使能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instr_W[31:0]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31位输入W级指令，译码出写使能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A3_W[4:0]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写入寄存器编号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RegData[31:0]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回写寄存器的值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32位输入当前pc+4，用于display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RD1[31:0]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第一个寄存器编号读出的值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RD2[31:0]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第二个寄存器编号读出的值</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CMP</w:t>
      </w:r>
    </w:p>
    <w:tbl>
      <w:tblPr>
        <w:tblStyle w:val="11"/>
        <w:tblpPr w:leftFromText="180" w:rightFromText="180" w:vertAnchor="text" w:horzAnchor="page" w:tblpX="1357" w:tblpY="475"/>
        <w:tblOverlap w:val="never"/>
        <w:tblW w:w="9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用于前置的beq跳转判断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D1[31:0]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32位输入用于判断的第一个数据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D2[31:0]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32位输入用于判断的第一个数据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zero</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1位输出判断结果，为0表示不相等，1表示相等</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EXT</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shd w:val="clear" w:color="auto" w:fill="DEEBF6" w:themeFill="accent5" w:themeFillTint="32"/>
            <w:vAlign w:val="top"/>
          </w:tcPr>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信号名</w:t>
            </w:r>
          </w:p>
        </w:tc>
        <w:tc>
          <w:tcPr>
            <w:tcW w:w="1461" w:type="dxa"/>
            <w:shd w:val="clear" w:color="auto" w:fill="DEEBF6" w:themeFill="accent5" w:themeFillTint="32"/>
            <w:vAlign w:val="top"/>
          </w:tcPr>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方向</w:t>
            </w:r>
          </w:p>
        </w:tc>
        <w:tc>
          <w:tcPr>
            <w:tcW w:w="5847" w:type="dxa"/>
            <w:shd w:val="clear" w:color="auto" w:fill="DEEBF6" w:themeFill="accent5" w:themeFillTint="32"/>
            <w:vAlign w:val="top"/>
          </w:tcPr>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32为输入当前指令，译码出操作选择信号和用于操作的立即数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ext[31:0]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32位输出扩展结果</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NPC</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32位输入当前指令，译码出操作选择信号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zero</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辅助选择NPC（目前仅为beq使用）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ra[31:0]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32位输入来自寄存器的指令地址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npc[31:0]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32位输出用于跳转的次指令地址</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ALU</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第一个32位操作数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B[31:0]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第二个32位操作数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32位输入当前指令，译码出操作选择信号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32位输出计算结果</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DM</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信号名</w:t>
            </w:r>
          </w:p>
        </w:tc>
        <w:tc>
          <w:tcPr>
            <w:tcW w:w="141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方向</w:t>
            </w:r>
          </w:p>
        </w:tc>
        <w:tc>
          <w:tcPr>
            <w:tcW w:w="5669"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clk</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reset</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复位信号（同步复位）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Addr[31:0]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32位输入写入DM的地址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Data[31:0]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32位输入写入的数据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DMRD[31:0]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32位输出读出的数据</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regD</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信号名</w:t>
            </w:r>
          </w:p>
        </w:tc>
        <w:tc>
          <w:tcPr>
            <w:tcW w:w="141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方向</w:t>
            </w:r>
          </w:p>
        </w:tc>
        <w:tc>
          <w:tcPr>
            <w:tcW w:w="5669"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clk</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reset</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复位信号（同步复位）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en</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使能信号，1则寄存器正常工作，0则冻结寄存器所存内容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instr_D[31:0]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32位输出D级指令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pc4_D[31:0]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32位输出D级pc+4</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regE</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84"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信号名</w:t>
            </w:r>
          </w:p>
        </w:tc>
        <w:tc>
          <w:tcPr>
            <w:tcW w:w="141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方向</w:t>
            </w:r>
          </w:p>
        </w:tc>
        <w:tc>
          <w:tcPr>
            <w:tcW w:w="5669"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clk</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reset</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复位信号（同步复位）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clr</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清空信号，1则清除寄存器中所有值，0则寄存器正常工作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V1[31:0]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32位输入经转发选择后的rs寄存器值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V2[31:0]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32位输入经转发选择后的rt寄存器值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ext[31:0]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32位输入ext扩展结果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A3[4:0]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5位输入当前指令对应写入寄存器编号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instr_E[31:0]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32位输出E级指令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V1_E[31:0]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32位输出E级V1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V2_E[31:0]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32位输出E级V2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ext_E[31:0]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32位输出E级ext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pc4_E[31:0]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32位输出E级pc+4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A3_E[4:0]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5位输出E级指令对应的写入寄存器编号</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regM</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clk</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reset</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复位信号（同步复位）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V2[31:0]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A3[4:0]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5位输入当前指令对应写入寄存器编号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instr_M[31:0]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32位输出M级指令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V2_M[31:0]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32位输出M级V2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ALUC_M[31:0]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32位输出M级ALU计算结果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pc4_M[31:0]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32位输出M级pc+4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A3_M[4:0]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5位输出M级指令对应的写入寄存器编号</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regW</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clk</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reset</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复位信号（同步复位）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DMRD[31:0]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32位输入DM读取结果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A3[4:0]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5位输入当前指令对应写入寄存器编号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instr_W[31:0]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32位输出W级指令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pc4_W[31:0]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32位输出W级pc+4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ALUC_W[31:0]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32位输出W级ALU计算结果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DMRD_W[31:0]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32位输出W级DM读取结果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A3_W[4:0]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5位输出W级指令对应的写入寄存器编号</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add4</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32位输出pc+4</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MUX_PcSel</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用于选择使用普通pc+4或跳转指令地址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32位输入当前指令，译码出选择信号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npc[31:0]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32位输入当前指令，译码用于选择进入pc的次指令地址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pcin[31:0]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32位输出进入pc的次指令地址</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MUX_RegA3Sel</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用于选择写入寄存器编号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32位输入当前指令，译码出选择信号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A3[4:0]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5位输出当前指令对应写入寄存器编号</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MUX_AluBSel</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用于选择进入ALU计算的B数据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32位输入当前指令，译码出选择信号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V2[31:0]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32位输入经转发选择后的rt寄存器数据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ext[31:0]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32位输入ext计算结果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ALUB[31:0]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32位输出进入ALU的B数据</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MUX_RegDataSel</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用于选择存入寄存器的数据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32位输入当前指令，译码出选择信号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DMRD[31:0]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32位输入DM读出数据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RegData[31:0]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32位输出存入寄存器数据</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MFCMP1D</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用于选择转发来的rs数据进入CMP和E级寄存器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mfcmp1dSel[3:0]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4位输入转发选择信号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RD1[31:0]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32位输入当前位置指令从寄存器读取的数据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32位输入来自M级的ALU计算结果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32位输入来自M级的pc4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DMRD_W[31:0]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32位输入来自W级的DM读取结果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mfcmp1[31:0]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32位输出选择出的当前指令的真正rs读取数据</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MFCMP2D</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用于选择转发来的rt数据进入CMP和E级寄存器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mfcmp2dSel[3:0]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4位输入转发选择信号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RD2[31:0]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32位输入当前位置指令从寄存器读取的数据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32位输入来自M级的ALU计算结果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32位输入来自M级的pc4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DMRD_W[31:0]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32位输入来自W级的DM读取结果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mfcmp2[31:0]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32位输出选择出的当前指令的真正rt读取数据</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MFALUAE</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用于选择转发来的真正寄存器值进入ALU作为A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mfaluaeSel[3:0]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4位输入转发选择信号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V1_E[31:0]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32位输入来自E级寄存器流水的V1值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32位输入来自M级的ALU计算结果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32位输入来自M级的pc4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DMRD_W[31:0]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32位输入来自W级的DM读取结果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mfalua[31:0]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32位输出选择出的当前指令进入ALU的真正寄存器值</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MFALUBE</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用于选择转发来的真正寄存器值进入ALU的B值选择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mfalubeSel[3:0]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4位输入转发选择信号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V2_E[31:0]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32位输入来自E级寄存器流水的V2值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32位输入来自M级的ALU计算结果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32位输入来自M级的pc4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DMRD_W[31:0]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32位输入来自W级的DM读取结果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mfalub[31:0]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32位输出选择出的当前指令用于ALUB选择的真正寄存器值</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MFDM</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用于选择转发来的真正数据用于写入DM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mfdmSel[3:0]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4位输入转发选择信号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V2_M[31:0]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32位输入来自M级寄存器流水的V2值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DMRD_W[31:0]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32位输入来自W级的DM读取结果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mfdm[31:0]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32位输出选择出的当前指令用于存入DM的真正数据</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numPr>
          <w:ilvl w:val="0"/>
          <w:numId w:val="2"/>
        </w:numPr>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FORWARD_CONTROL</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立足D级，用于转发控制信号的生成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instr_D[31:0]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32位输入位于D级的指令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instr_E[31:0]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32位输入位于E级的指令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32位输入位于M级的指令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32位输入位于W级的指令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A3_M[4:0]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5位输入M级指令的写入寄存器地址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A3_W[4:0]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5位输入W级指令的写入寄存器地址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mfcmp1dSel[3:0]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4位输出cmp1转发数据选择信号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mfcmp2dSel[3:0]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4位输出cmp2转发数据选择信号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mfaluaeSel[3:0]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4位输出ALUA转发数据选择信号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mfalubeSel[3:0]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4位输出ALUB转发数据选择信号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mfdmSel[3:0]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4位输出DM转发数据选择信号</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numPr>
          <w:ilvl w:val="0"/>
          <w:numId w:val="2"/>
        </w:numPr>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sz w:val="24"/>
          <w:szCs w:val="24"/>
          <w:lang w:val="en-US" w:eastAsia="zh-CN"/>
        </w:rPr>
        <w:t>STOP_CONTROL</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放眼全局，用于暂停控制信号的生成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instr_D[31:0]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32位输入位于D级的指令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instr_E[31:0]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32位输入位于E级的指令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32位输入位于M级的指令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A3_E[4:0]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5位输入E级指令的写入寄存器地址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A3_M[4:0]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5位输入M级指令的写入寄存器地址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enPC</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输出用于暂停的PC使能信号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enD</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输出用于暂停的D级流水线寄存器使能信号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clrE</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输出用于暂停的E级流水线寄存器清空信号</w:t>
            </w:r>
          </w:p>
        </w:tc>
      </w:tr>
    </w:tbl>
    <w:p>
      <w:pPr>
        <w:widowControl w:val="0"/>
        <w:numPr>
          <w:ilvl w:val="0"/>
          <w:numId w:val="0"/>
        </w:numPr>
        <w:spacing w:line="360" w:lineRule="auto"/>
        <w:rPr>
          <w:rFonts w:hint="eastAsia" w:ascii="Times New Roman" w:hAnsi="Times New Roman" w:eastAsia="宋体" w:cs="宋体"/>
          <w:b w:val="0"/>
          <w:bCs w:val="0"/>
          <w:sz w:val="24"/>
          <w:szCs w:val="24"/>
          <w:lang w:val="en-US" w:eastAsia="zh-CN"/>
        </w:rPr>
      </w:pPr>
    </w:p>
    <w:p>
      <w:pPr>
        <w:numPr>
          <w:ilvl w:val="0"/>
          <w:numId w:val="2"/>
        </w:numPr>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sz w:val="24"/>
          <w:szCs w:val="24"/>
          <w:lang w:val="en-US" w:eastAsia="zh-CN"/>
        </w:rPr>
        <w:t>DECODE</w:t>
      </w:r>
    </w:p>
    <w:tbl>
      <w:tblPr>
        <w:tblStyle w:val="11"/>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用于译码产生各种控制信号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EEBF6"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32位输入指令信号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NPCOp[2:0]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3位输出npc操作选择信号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EXTOp[3:0]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4位输出ext操作选择信号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ALUOp[3:0]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4位输出ALU操作选择信号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RegWrite</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1位输出寄存器写使能信号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MemWrite</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1位输出DM写使能信号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RegA3Sel[2:0]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3位输出写入寄存器编号选择信号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RegDataSel[2:0]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3位输出写入寄存器数据选择信号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AluBSel[2:0]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3位输出ALUB选择信号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PcSel[1:0]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2位输出pc次指令地址选择信号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Tuse_rs0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表示指令经0周期使用rs寄存器值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Tuse_rs1</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表示指令经1周期使用rs寄存器值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Tuse_rt0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表示指令经0周期使用rt寄存器值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Tuse_rt1</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表示指令经1周期使用rt寄存器值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Tuse_rt2</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表示指令经2周期使用rt寄存器值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Tnew[2:0]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表示指令产生写入寄存器值的部件</w:t>
            </w:r>
          </w:p>
        </w:tc>
      </w:tr>
    </w:tbl>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宋体"/>
          <w:b w:val="0"/>
          <w:bCs w:val="0"/>
          <w:sz w:val="24"/>
          <w:szCs w:val="24"/>
          <w:lang w:val="en-US" w:eastAsia="zh-CN"/>
        </w:rPr>
      </w:pPr>
    </w:p>
    <w:p>
      <w:pPr>
        <w:pStyle w:val="4"/>
        <w:pageBreakBefore w:val="0"/>
        <w:numPr>
          <w:ilvl w:val="0"/>
          <w:numId w:val="4"/>
        </w:numPr>
        <w:kinsoku/>
        <w:wordWrap/>
        <w:overflowPunct/>
        <w:topLinePunct w:val="0"/>
        <w:autoSpaceDE/>
        <w:autoSpaceDN/>
        <w:bidi w:val="0"/>
        <w:adjustRightInd/>
        <w:snapToGrid/>
        <w:spacing w:after="156" w:line="360" w:lineRule="auto"/>
        <w:textAlignment w:val="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数据通路的综合</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Fonts w:hint="eastAsia" w:ascii="黑体" w:hAnsi="黑体" w:eastAsia="黑体" w:cs="黑体"/>
          <w:b w:val="0"/>
          <w:bCs w:val="0"/>
          <w:sz w:val="24"/>
          <w:szCs w:val="24"/>
          <w:lang w:eastAsia="zh-CN"/>
        </w:rPr>
      </w:pPr>
      <w:r>
        <w:rPr>
          <w:rFonts w:hint="eastAsia" w:ascii="黑体" w:hAnsi="黑体" w:eastAsia="黑体" w:cs="黑体"/>
          <w:b w:val="0"/>
          <w:bCs w:val="0"/>
          <w:sz w:val="24"/>
          <w:szCs w:val="24"/>
          <w:lang w:val="en-US" w:eastAsia="zh-CN"/>
        </w:rPr>
        <w:t>所有指令的指令级别数据通路</w:t>
      </w:r>
    </w:p>
    <w:p>
      <w:pPr>
        <w:keepNext w:val="0"/>
        <w:keepLines w:val="0"/>
        <w:widowControl/>
        <w:suppressLineNumbers w:val="0"/>
        <w:ind w:left="0" w:leftChars="0" w:firstLine="0" w:firstLineChars="0"/>
        <w:jc w:val="center"/>
        <w:rPr>
          <w:rFonts w:hint="eastAsia" w:ascii="Times New Roman" w:hAnsi="Times New Roman" w:eastAsia="宋体" w:cs="宋体"/>
          <w:sz w:val="24"/>
          <w:szCs w:val="24"/>
        </w:rPr>
      </w:pPr>
      <w:r>
        <w:rPr>
          <w:rFonts w:hint="eastAsia" w:ascii="Times New Roman" w:hAnsi="Times New Roman" w:eastAsia="宋体" w:cs="宋体"/>
          <w:kern w:val="0"/>
          <w:sz w:val="24"/>
          <w:szCs w:val="24"/>
          <w:lang w:val="en-US" w:eastAsia="zh-CN" w:bidi="ar"/>
        </w:rPr>
        <w:drawing>
          <wp:inline distT="0" distB="0" distL="114300" distR="114300">
            <wp:extent cx="5458460" cy="2437130"/>
            <wp:effectExtent l="0" t="0" r="12700" b="127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0"/>
                    <a:stretch>
                      <a:fillRect/>
                    </a:stretch>
                  </pic:blipFill>
                  <pic:spPr>
                    <a:xfrm>
                      <a:off x="0" y="0"/>
                      <a:ext cx="5458460" cy="2437130"/>
                    </a:xfrm>
                    <a:prstGeom prst="rect">
                      <a:avLst/>
                    </a:prstGeom>
                    <a:noFill/>
                    <a:ln w="9525">
                      <a:noFill/>
                    </a:ln>
                  </pic:spPr>
                </pic:pic>
              </a:graphicData>
            </a:graphic>
          </wp:inline>
        </w:drawing>
      </w:r>
    </w:p>
    <w:p>
      <w:pPr>
        <w:keepNext w:val="0"/>
        <w:keepLines w:val="0"/>
        <w:widowControl/>
        <w:suppressLineNumbers w:val="0"/>
        <w:ind w:left="0" w:leftChars="0" w:firstLine="0" w:firstLineChars="0"/>
        <w:jc w:val="left"/>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drawing>
          <wp:inline distT="0" distB="0" distL="114300" distR="114300">
            <wp:extent cx="5501005" cy="3629660"/>
            <wp:effectExtent l="0" t="0" r="635" b="12700"/>
            <wp:docPr id="1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6"/>
                    <pic:cNvPicPr>
                      <a:picLocks noChangeAspect="1"/>
                    </pic:cNvPicPr>
                  </pic:nvPicPr>
                  <pic:blipFill>
                    <a:blip r:embed="rId11"/>
                    <a:stretch>
                      <a:fillRect/>
                    </a:stretch>
                  </pic:blipFill>
                  <pic:spPr>
                    <a:xfrm>
                      <a:off x="0" y="0"/>
                      <a:ext cx="5501005" cy="3629660"/>
                    </a:xfrm>
                    <a:prstGeom prst="rect">
                      <a:avLst/>
                    </a:prstGeom>
                    <a:noFill/>
                    <a:ln w="9525">
                      <a:noFill/>
                    </a:ln>
                  </pic:spPr>
                </pic:pic>
              </a:graphicData>
            </a:graphic>
          </wp:inline>
        </w:drawing>
      </w:r>
    </w:p>
    <w:p>
      <w:pPr>
        <w:keepNext w:val="0"/>
        <w:keepLines w:val="0"/>
        <w:widowControl/>
        <w:suppressLineNumbers w:val="0"/>
        <w:ind w:left="0" w:leftChars="0" w:firstLine="0" w:firstLineChars="0"/>
        <w:jc w:val="left"/>
        <w:rPr>
          <w:rFonts w:hint="eastAsia" w:ascii="Times New Roman" w:hAnsi="Times New Roman"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宋体"/>
          <w:b w:val="0"/>
          <w:bCs w:val="0"/>
          <w:sz w:val="24"/>
          <w:szCs w:val="24"/>
          <w:vertAlign w:val="baseline"/>
          <w:lang w:val="en-US" w:eastAsia="zh-CN"/>
        </w:rPr>
      </w:pPr>
    </w:p>
    <w:p>
      <w:pPr>
        <w:pStyle w:val="4"/>
        <w:pageBreakBefore w:val="0"/>
        <w:kinsoku/>
        <w:wordWrap/>
        <w:overflowPunct/>
        <w:topLinePunct w:val="0"/>
        <w:autoSpaceDE/>
        <w:autoSpaceDN/>
        <w:bidi w:val="0"/>
        <w:adjustRightInd/>
        <w:snapToGrid/>
        <w:spacing w:after="156" w:line="360" w:lineRule="auto"/>
        <w:textAlignment w:val="auto"/>
        <w:rPr>
          <w:rFonts w:hint="eastAsia" w:ascii="黑体" w:hAnsi="黑体" w:eastAsia="黑体" w:cs="黑体"/>
          <w:b w:val="0"/>
          <w:bCs w:val="0"/>
          <w:sz w:val="28"/>
          <w:szCs w:val="28"/>
        </w:rPr>
      </w:pPr>
      <w:r>
        <w:rPr>
          <w:rFonts w:hint="eastAsia" w:ascii="黑体" w:hAnsi="黑体" w:eastAsia="黑体" w:cs="黑体"/>
          <w:b w:val="0"/>
          <w:bCs w:val="0"/>
          <w:sz w:val="28"/>
          <w:szCs w:val="28"/>
        </w:rPr>
        <w:t>（</w:t>
      </w:r>
      <w:r>
        <w:rPr>
          <w:rFonts w:hint="eastAsia" w:ascii="黑体" w:hAnsi="黑体" w:eastAsia="黑体" w:cs="黑体"/>
          <w:b w:val="0"/>
          <w:bCs w:val="0"/>
          <w:sz w:val="28"/>
          <w:szCs w:val="28"/>
          <w:lang w:val="en-US" w:eastAsia="zh-CN"/>
        </w:rPr>
        <w:t>四</w:t>
      </w:r>
      <w:r>
        <w:rPr>
          <w:rFonts w:hint="eastAsia" w:ascii="黑体" w:hAnsi="黑体" w:eastAsia="黑体" w:cs="黑体"/>
          <w:b w:val="0"/>
          <w:bCs w:val="0"/>
          <w:sz w:val="28"/>
          <w:szCs w:val="28"/>
        </w:rPr>
        <w:t>）重要机制实现方法</w:t>
      </w:r>
    </w:p>
    <w:p>
      <w:pPr>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 跳转</w:t>
      </w:r>
    </w:p>
    <w:p>
      <w:pPr>
        <w:pageBreakBefore w:val="0"/>
        <w:kinsoku/>
        <w:wordWrap/>
        <w:overflowPunct/>
        <w:topLinePunct w:val="0"/>
        <w:autoSpaceDE/>
        <w:autoSpaceDN/>
        <w:bidi w:val="0"/>
        <w:adjustRightInd/>
        <w:snapToGrid/>
        <w:spacing w:line="360" w:lineRule="auto"/>
        <w:ind w:firstLine="480"/>
        <w:textAlignment w:val="auto"/>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rPr>
        <w:t>NPC模块</w:t>
      </w:r>
      <w:r>
        <w:rPr>
          <w:rFonts w:hint="eastAsia" w:ascii="Times New Roman" w:hAnsi="Times New Roman" w:eastAsia="宋体" w:cs="宋体"/>
          <w:b w:val="0"/>
          <w:bCs w:val="0"/>
          <w:sz w:val="24"/>
          <w:szCs w:val="24"/>
          <w:lang w:val="en-US" w:eastAsia="zh-CN"/>
        </w:rPr>
        <w:t>译码出NPC的计算控制信号，计算出npc后输出到F级MUX_PcSel，MUX_PcSel对来自D级寄存器的指令（即与NPC同指令）译码判断是否为跳转指令，若是则输出npc至PC；反之输出当前F级pc+4（来自add4部件的输出）至PC。</w:t>
      </w:r>
    </w:p>
    <w:p>
      <w:pPr>
        <w:pageBreakBefore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暂停</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drawing>
          <wp:inline distT="0" distB="0" distL="114300" distR="114300">
            <wp:extent cx="5334000" cy="2743200"/>
            <wp:effectExtent l="0" t="0" r="0" b="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pic:cNvPicPr>
                  </pic:nvPicPr>
                  <pic:blipFill>
                    <a:blip r:embed="rId12"/>
                    <a:stretch>
                      <a:fillRect/>
                    </a:stretch>
                  </pic:blipFill>
                  <pic:spPr>
                    <a:xfrm>
                      <a:off x="0" y="0"/>
                      <a:ext cx="5334000" cy="274320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宋体"/>
          <w:kern w:val="0"/>
          <w:sz w:val="24"/>
          <w:szCs w:val="24"/>
          <w:lang w:val="en-US" w:eastAsia="zh-CN" w:bidi="ar"/>
        </w:rPr>
      </w:pP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drawing>
          <wp:inline distT="0" distB="0" distL="114300" distR="114300">
            <wp:extent cx="5393055" cy="1630680"/>
            <wp:effectExtent l="0" t="0" r="1905" b="0"/>
            <wp:docPr id="1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IMG_256"/>
                    <pic:cNvPicPr>
                      <a:picLocks noChangeAspect="1"/>
                    </pic:cNvPicPr>
                  </pic:nvPicPr>
                  <pic:blipFill>
                    <a:blip r:embed="rId13"/>
                    <a:stretch>
                      <a:fillRect/>
                    </a:stretch>
                  </pic:blipFill>
                  <pic:spPr>
                    <a:xfrm>
                      <a:off x="0" y="0"/>
                      <a:ext cx="5393055" cy="163068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80" w:firstLineChars="200"/>
        <w:textAlignment w:val="auto"/>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构建策略矩阵，当Tnew&gt;Tuse时必须使用暂停，产生暂停信号，此时需要冻结PC的值，冻结D级流水线的值并清零E级流水线。</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80" w:firstLineChars="200"/>
        <w:textAlignment w:val="auto"/>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暂停信号由rs、rt寄存器的暂停信号取并集，当Tnew与Tuse满足矩阵中暂停条件，且写入寄存器与读取寄存器相同时相应暂停信号置1。</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80" w:firstLineChars="200"/>
        <w:textAlignment w:val="auto"/>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对D、E、M级指令分别译码即可得到Tuse与Tnew值。</w:t>
      </w:r>
    </w:p>
    <w:p>
      <w:pPr>
        <w:pageBreakBefore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转发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沿用Tnew信号（此处似乎与教程和课件内容不甚相符），本设计在宏定义时不同Tnew信号反映该级目前指令产生写入寄存器值的部件，因此在转发控制中只需要根据该级处指令写入寄存器编号与D级指令读取寄存器编号相同、该级指令产生写入寄存器值的部件两个信号判断转发哪一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对M、W级指令分别译码即可得到该两级产生的写入寄存器数据来源，从而明确转发的数据来源。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此处需注意，如果写入寄存器为0号寄存器，不进行转发。</w:t>
      </w:r>
    </w:p>
    <w:p>
      <w:pPr>
        <w:pStyle w:val="3"/>
        <w:pageBreakBefore w:val="0"/>
        <w:numPr>
          <w:ilvl w:val="0"/>
          <w:numId w:val="6"/>
        </w:numPr>
        <w:kinsoku/>
        <w:wordWrap/>
        <w:overflowPunct/>
        <w:topLinePunct w:val="0"/>
        <w:autoSpaceDE/>
        <w:autoSpaceDN/>
        <w:bidi w:val="0"/>
        <w:adjustRightInd/>
        <w:snapToGrid/>
        <w:spacing w:after="156" w:line="360" w:lineRule="auto"/>
        <w:textAlignment w:val="auto"/>
        <w:rPr>
          <w:rFonts w:hint="eastAsia" w:ascii="黑体" w:hAnsi="黑体" w:eastAsia="黑体" w:cs="黑体"/>
          <w:sz w:val="30"/>
          <w:szCs w:val="30"/>
        </w:rPr>
      </w:pPr>
      <w:r>
        <w:rPr>
          <w:rFonts w:hint="eastAsia" w:ascii="黑体" w:hAnsi="黑体" w:eastAsia="黑体" w:cs="黑体"/>
          <w:b w:val="0"/>
          <w:bCs w:val="0"/>
          <w:sz w:val="30"/>
          <w:szCs w:val="30"/>
        </w:rPr>
        <w:t>测试方案</w:t>
      </w:r>
    </w:p>
    <w:p>
      <w:pPr>
        <w:pStyle w:val="4"/>
        <w:pageBreakBefore w:val="0"/>
        <w:numPr>
          <w:ilvl w:val="0"/>
          <w:numId w:val="7"/>
        </w:numPr>
        <w:kinsoku/>
        <w:wordWrap/>
        <w:overflowPunct/>
        <w:topLinePunct w:val="0"/>
        <w:autoSpaceDE/>
        <w:autoSpaceDN/>
        <w:bidi w:val="0"/>
        <w:adjustRightInd/>
        <w:snapToGrid/>
        <w:spacing w:after="156" w:line="360" w:lineRule="auto"/>
        <w:textAlignment w:val="auto"/>
        <w:rPr>
          <w:rFonts w:hint="eastAsia" w:ascii="黑体" w:hAnsi="黑体" w:eastAsia="黑体" w:cs="黑体"/>
          <w:b w:val="0"/>
          <w:bCs w:val="0"/>
          <w:sz w:val="28"/>
          <w:szCs w:val="28"/>
        </w:rPr>
      </w:pPr>
      <w:r>
        <w:rPr>
          <w:rFonts w:hint="eastAsia" w:ascii="黑体" w:hAnsi="黑体" w:eastAsia="黑体" w:cs="黑体"/>
          <w:b w:val="0"/>
          <w:bCs w:val="0"/>
          <w:sz w:val="28"/>
          <w:szCs w:val="28"/>
        </w:rPr>
        <w:t>典型测试样例</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numPr>
                <w:ilvl w:val="0"/>
                <w:numId w:val="0"/>
              </w:numPr>
              <w:jc w:val="center"/>
              <w:rPr>
                <w:rFonts w:hint="default" w:ascii="Courier New" w:hAnsi="Courier New" w:eastAsia="宋体" w:cs="Courier New"/>
                <w:sz w:val="21"/>
                <w:szCs w:val="21"/>
                <w:vertAlign w:val="baseline"/>
                <w:lang w:val="en-US"/>
              </w:rPr>
            </w:pPr>
            <w:r>
              <w:rPr>
                <w:rFonts w:hint="default" w:ascii="Courier New" w:hAnsi="Courier New" w:eastAsia="宋体" w:cs="Courier New"/>
                <w:sz w:val="21"/>
                <w:szCs w:val="21"/>
                <w:vertAlign w:val="baseline"/>
                <w:lang w:val="en-US" w:eastAsia="zh-CN"/>
              </w:rPr>
              <w:t>Tuse_rs=0，Tnew_E=ALU，暂停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ori $2, $0, 0x3000</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ori $3, $0, 0x2fff</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ori $4, $0, 1</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addu $5, $3, $4     ##</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beq $5, $2, label    ##</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ori $10, $0, 5</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ori $11, $0, 6</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label:</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ori $12, $0,  0x302c  ##</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jr $12              ##</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ori $1, $0, 9</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lui $9, 0x2222</w:t>
            </w:r>
          </w:p>
          <w:p>
            <w:pPr>
              <w:numPr>
                <w:ilvl w:val="0"/>
                <w:numId w:val="0"/>
              </w:numPr>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ori $12, $0, 326</w:t>
            </w:r>
          </w:p>
        </w:tc>
        <w:tc>
          <w:tcPr>
            <w:tcW w:w="4261" w:type="dxa"/>
          </w:tcPr>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@00003000: $ 2 &lt;= 00003000</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@00003004: $ 3 &lt;= 00002fff</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@00003008: $ 4 &lt;= 00000001</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@0000300c: $ 5 &lt;= 00003000</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@00003014: $10 &lt;= 00000005</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@0000301c: $12 &lt;= 0000302c</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@00003024: $ 1 &lt;= 00000009</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@0000302c: $12 &lt;= 00000146</w:t>
            </w:r>
          </w:p>
          <w:p>
            <w:pPr>
              <w:jc w:val="both"/>
              <w:rPr>
                <w:rFonts w:hint="default" w:ascii="Courier New" w:hAnsi="Courier New" w:eastAsia="宋体" w:cs="Courier New"/>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Tuse_rs=0，Tnew_E=DM，暂停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$6,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$1, 4($5)</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lw $10, 4($5)</w:t>
            </w:r>
            <w:r>
              <w:rPr>
                <w:rFonts w:hint="default" w:ascii="Courier New" w:hAnsi="Courier New" w:eastAsia="宋体" w:cs="Courier New"/>
                <w:sz w:val="21"/>
                <w:szCs w:val="21"/>
                <w:vertAlign w:val="baseline"/>
                <w:lang w:val="en-US" w:eastAsia="zh-CN"/>
              </w:rPr>
              <w:t xml:space="preserve">     ##</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beq $10, $6, label</w:t>
            </w:r>
            <w:r>
              <w:rPr>
                <w:rFonts w:hint="default" w:ascii="Courier New" w:hAnsi="Courier New" w:eastAsia="宋体" w:cs="Courier New"/>
                <w:sz w:val="21"/>
                <w:szCs w:val="21"/>
                <w:vertAlign w:val="baseline"/>
                <w:lang w:val="en-US" w:eastAsia="zh-CN"/>
              </w:rPr>
              <w:t xml:space="preserve">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$20, $0, 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$4, 0x1234</w:t>
            </w:r>
          </w:p>
        </w:tc>
        <w:tc>
          <w:tcPr>
            <w:tcW w:w="4261" w:type="dxa"/>
          </w:tcPr>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@00003000: $ 1 &lt;= 00000100</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@00003004: $ 6 &lt;= 00000100</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@00003008: $ 5 &lt;= 00000004</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@0000300c: *00000008 &lt;= 00000100</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@00003010: $10 &lt;= 00000100</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vertAlign w:val="baseline"/>
              </w:rPr>
            </w:pPr>
            <w:r>
              <w:rPr>
                <w:rFonts w:hint="default" w:ascii="Courier New" w:hAnsi="Courier New" w:eastAsia="宋体" w:cs="Courier New"/>
                <w:color w:val="000000"/>
                <w:sz w:val="21"/>
                <w:szCs w:val="21"/>
              </w:rPr>
              <w:t>@00003020: $ 4 &lt;= 12340000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lang w:val="en-US"/>
              </w:rPr>
            </w:pPr>
            <w:r>
              <w:rPr>
                <w:rFonts w:hint="default" w:ascii="Courier New" w:hAnsi="Courier New" w:eastAsia="宋体" w:cs="Courier New"/>
                <w:sz w:val="21"/>
                <w:szCs w:val="21"/>
                <w:vertAlign w:val="baseline"/>
                <w:lang w:val="en-US" w:eastAsia="zh-CN"/>
              </w:rPr>
              <w:t>Tuse_rs=0，Tnew_E=PC（似乎这样的搭配只有延迟槽里跳转的情况）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lang w:val="en-US"/>
              </w:rPr>
            </w:pPr>
            <w:r>
              <w:rPr>
                <w:rFonts w:hint="default" w:ascii="Courier New" w:hAnsi="Courier New" w:eastAsia="宋体" w:cs="Courier New"/>
                <w:sz w:val="21"/>
                <w:szCs w:val="21"/>
                <w:vertAlign w:val="baseline"/>
                <w:lang w:val="en-US" w:eastAsia="zh-CN"/>
              </w:rPr>
              <w:t>Tuse_rs=0，Tnew_M=ALU，转发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0x3000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$3, $0, 0x2fff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$4, $0, 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$5, $3, $4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$30, $0, 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beq $5, $2,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$10, $0, 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$11, $0, 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$12, $0,  0x3034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$29, $0, 58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jr $12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9</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$9, 0x2222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$12, $0, 326</w:t>
            </w:r>
          </w:p>
        </w:tc>
        <w:tc>
          <w:tcPr>
            <w:tcW w:w="4261" w:type="dxa"/>
          </w:tcPr>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@00003000: $ 2 &lt;= 00003000</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@00003004: $ 3 &lt;= 00002fff</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@00003008: $ 4 &lt;= 00000001</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@0000300c: $ 5 &lt;= 00003000</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@00003010: $30 &lt;= 00000038</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@00003018: $10 &lt;= 00000005</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@00003020: $12 &lt;= 00003034</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@00003024: $29 &lt;= 0000003a</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rPr>
            </w:pPr>
            <w:r>
              <w:rPr>
                <w:rFonts w:hint="default" w:ascii="Courier New" w:hAnsi="Courier New" w:eastAsia="宋体" w:cs="Courier New"/>
                <w:color w:val="000000"/>
                <w:sz w:val="21"/>
                <w:szCs w:val="21"/>
              </w:rPr>
              <w:t>@0000302c: $ 1 &lt;= 00000009</w:t>
            </w:r>
          </w:p>
          <w:p>
            <w:pPr>
              <w:pStyle w:val="9"/>
              <w:keepNext w:val="0"/>
              <w:keepLines w:val="0"/>
              <w:widowControl/>
              <w:suppressLineNumbers w:val="0"/>
              <w:spacing w:before="0" w:beforeAutospacing="0" w:after="0" w:afterAutospacing="0"/>
              <w:ind w:left="0" w:leftChars="0" w:right="0" w:firstLine="0" w:firstLineChars="0"/>
              <w:rPr>
                <w:rFonts w:hint="default" w:ascii="Courier New" w:hAnsi="Courier New" w:eastAsia="宋体" w:cs="Courier New"/>
                <w:sz w:val="21"/>
                <w:szCs w:val="21"/>
                <w:vertAlign w:val="baseline"/>
              </w:rPr>
            </w:pPr>
            <w:r>
              <w:rPr>
                <w:rFonts w:hint="default" w:ascii="Courier New" w:hAnsi="Courier New" w:eastAsia="宋体" w:cs="Courier New"/>
                <w:color w:val="000000"/>
                <w:sz w:val="21"/>
                <w:szCs w:val="21"/>
              </w:rPr>
              <w:t>@00003034: $12 &lt;= 00000146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lang w:val="en-US"/>
              </w:rPr>
            </w:pPr>
            <w:r>
              <w:rPr>
                <w:rFonts w:hint="default" w:ascii="Courier New" w:hAnsi="Courier New" w:eastAsia="宋体" w:cs="Courier New"/>
                <w:sz w:val="21"/>
                <w:szCs w:val="21"/>
                <w:vertAlign w:val="baseline"/>
                <w:lang w:val="en-US" w:eastAsia="zh-CN"/>
              </w:rPr>
              <w:t>Tuse_rs=0，Tnew_M=DM，暂停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0x3038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0x3038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$1, -4($2)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lw $10, -4($2)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$3, $0, 123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beq $10, $5,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$25,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lw $6, -4($2)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$26, 0x1234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jr $6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$23, $0, 125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$24, $0, 156</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00003038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$ 5 &lt;= 00003038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$ 2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*00000000 &lt;= 00003038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$10 &lt;= 00003038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$ 3 &lt;= 0000007b</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@00003024: $ 6 &lt;= 00003038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@00003028: $26 &lt;= 12340000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@00003038: $24 &lt;= 0000009c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lang w:val="en-US"/>
              </w:rPr>
            </w:pPr>
            <w:r>
              <w:rPr>
                <w:rFonts w:hint="default" w:ascii="Courier New" w:hAnsi="Courier New" w:eastAsia="宋体" w:cs="Courier New"/>
                <w:sz w:val="21"/>
                <w:szCs w:val="21"/>
                <w:vertAlign w:val="baseline"/>
                <w:lang w:val="en-US" w:eastAsia="zh-CN"/>
              </w:rPr>
              <w:t>Tuse_rs=0，Tnew_M=PC，转发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0x3010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jal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255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beq $31, $5, label2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$6, $0, 247</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$9, 0x1234</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$ 5 &lt;= 00003010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$ 1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$31 &lt;= 00003010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@00003020: $ 9 &lt;= 12340000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Tuse_rs=0，Tnew_W=ALU，转发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0x3000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$3, $0, 0x2fff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$4, $0, 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$5, $3, $4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$27,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$22, $0, 355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beq $5, $2,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$10, $0, 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$11, $0, 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$12, $0,  0x303c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$23, $2,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subu $24, $23,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jr $12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9</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$9, 0x2222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$12, $0, 326</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$ 2 &lt;= 00003000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$ 3 &lt;= 00002fff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$ 4 &lt;= 00000001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$ 5 &lt;= 00003000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$27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$22 &lt;= 00000163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@0000301c: $10 &lt;= 00000005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@00003024: $12 &lt;= 0000303c</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@00003028: $23 &lt;= 00003001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@0000302c: $24 &lt;= 00003000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@00003034: $ 1 &lt;= 00000009</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@0000303c: $12 &lt;= 00000146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Tuse_rs=0，Tnew_W=DM，转发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0x3040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0x3040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$1, -4($2)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lw $10, -4($2)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$16, $0, 258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$3, $0, 123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beq $10, $5,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$25,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lw $6, -4($2)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$26, 0x1234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$17, $16, $3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jr $6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$23, $0, 125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$24, $0, 156</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00003040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$ 5 &lt;= 00003040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$ 2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*00000000 &lt;= 00003040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$10 &lt;= 00003040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$16 &lt;= 00000102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@00003018: $ 3 &lt;= 0000007b</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@00003028: $ 6 &lt;= 00003040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@0000302c: $26 &lt;= 12340000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@00003030: $17 &lt;= 0000017d</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@00003040: $24 &lt;= 0000009c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vAlign w:val="top"/>
          </w:tcPr>
          <w:p>
            <w:pPr>
              <w:ind w:left="0" w:leftChars="0" w:firstLine="0" w:firstLineChars="0"/>
              <w:jc w:val="center"/>
              <w:rPr>
                <w:rFonts w:hint="default" w:ascii="Courier New" w:hAnsi="Courier New" w:eastAsia="宋体" w:cs="Courier New"/>
                <w:kern w:val="2"/>
                <w:sz w:val="21"/>
                <w:szCs w:val="21"/>
                <w:vertAlign w:val="baseline"/>
                <w:lang w:val="en-US" w:eastAsia="zh-CN" w:bidi="ar-SA"/>
              </w:rPr>
            </w:pPr>
            <w:r>
              <w:rPr>
                <w:rFonts w:hint="default" w:ascii="Courier New" w:hAnsi="Courier New" w:eastAsia="宋体" w:cs="Courier New"/>
                <w:sz w:val="21"/>
                <w:szCs w:val="21"/>
                <w:vertAlign w:val="baseline"/>
                <w:lang w:val="en-US" w:eastAsia="zh-CN"/>
              </w:rPr>
              <w:t>Tuse_rs=0，Tnew_W=PC，转发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0x3010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jal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255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$10, $0, 0x1234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beq $31, $5, label2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$6, $0, 247</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$9, 0x1234</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$ 5 &lt;= 00003010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$ 1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$31 &lt;= 00003010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$10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@00003024: $ 9 &lt;= 12340000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lang w:val="en-US"/>
              </w:rPr>
            </w:pPr>
            <w:r>
              <w:rPr>
                <w:rFonts w:hint="default" w:ascii="Courier New" w:hAnsi="Courier New" w:eastAsia="宋体" w:cs="Courier New"/>
                <w:sz w:val="21"/>
                <w:szCs w:val="21"/>
                <w:vertAlign w:val="baseline"/>
                <w:lang w:val="en-US" w:eastAsia="zh-CN"/>
              </w:rPr>
              <w:t>Tuse_rs=1，Tnew_E=ALU，转发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256</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ori $2, $0, 255</w:t>
            </w:r>
            <w:r>
              <w:rPr>
                <w:rFonts w:hint="default" w:ascii="Courier New" w:hAnsi="Courier New" w:eastAsia="宋体" w:cs="Courier New"/>
                <w:sz w:val="21"/>
                <w:szCs w:val="21"/>
                <w:vertAlign w:val="baseline"/>
                <w:lang w:val="en-US" w:eastAsia="zh-CN"/>
              </w:rPr>
              <w:t xml:space="preserve">   ##</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addu $4, $2, $1</w:t>
            </w:r>
            <w:r>
              <w:rPr>
                <w:rFonts w:hint="default" w:ascii="Courier New" w:hAnsi="Courier New" w:eastAsia="宋体" w:cs="Courier New"/>
                <w:sz w:val="21"/>
                <w:szCs w:val="21"/>
                <w:vertAlign w:val="baseline"/>
                <w:lang w:val="en-US" w:eastAsia="zh-CN"/>
              </w:rPr>
              <w:t xml:space="preserve">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000000ff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$ 4 &lt;= 000001ff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lang w:val="en-US"/>
              </w:rPr>
            </w:pPr>
            <w:r>
              <w:rPr>
                <w:rFonts w:hint="default" w:ascii="Courier New" w:hAnsi="Courier New" w:eastAsia="宋体" w:cs="Courier New"/>
                <w:sz w:val="21"/>
                <w:szCs w:val="21"/>
                <w:vertAlign w:val="baseline"/>
                <w:lang w:val="en-US" w:eastAsia="zh-CN"/>
              </w:rPr>
              <w:t>Tuse_rs=1，Tnew_E=DM，暂停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0x1234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$2, 4($1)</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lw $3, 4($1)</w:t>
            </w:r>
            <w:r>
              <w:rPr>
                <w:rFonts w:hint="default" w:ascii="Courier New" w:hAnsi="Courier New" w:eastAsia="宋体" w:cs="Courier New"/>
                <w:sz w:val="21"/>
                <w:szCs w:val="21"/>
                <w:vertAlign w:val="baseline"/>
                <w:lang w:val="en-US" w:eastAsia="zh-CN"/>
              </w:rPr>
              <w:t xml:space="preserve">    ##</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addu $4, $3, $1</w:t>
            </w:r>
            <w:r>
              <w:rPr>
                <w:rFonts w:hint="default" w:ascii="Courier New" w:hAnsi="Courier New" w:eastAsia="宋体" w:cs="Courier New"/>
                <w:sz w:val="21"/>
                <w:szCs w:val="21"/>
                <w:vertAlign w:val="baseline"/>
                <w:lang w:val="en-US" w:eastAsia="zh-CN"/>
              </w:rPr>
              <w:t xml:space="preserve">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*00000008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$ 3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$ 4 &lt;= 00001238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lang w:val="en-US"/>
              </w:rPr>
            </w:pPr>
            <w:r>
              <w:rPr>
                <w:rFonts w:hint="default" w:ascii="Courier New" w:hAnsi="Courier New" w:eastAsia="宋体" w:cs="Courier New"/>
                <w:sz w:val="21"/>
                <w:szCs w:val="21"/>
                <w:vertAlign w:val="baseline"/>
                <w:lang w:val="en-US" w:eastAsia="zh-CN"/>
              </w:rPr>
              <w:t>Tuse_rs=1，Tnew_E=PC，转发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154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111</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jal label</w:t>
            </w:r>
            <w:r>
              <w:rPr>
                <w:rFonts w:hint="default" w:ascii="Courier New" w:hAnsi="Courier New" w:eastAsia="宋体" w:cs="Courier New"/>
                <w:sz w:val="21"/>
                <w:szCs w:val="21"/>
                <w:vertAlign w:val="baseline"/>
                <w:lang w:val="en-US" w:eastAsia="zh-CN"/>
              </w:rPr>
              <w:t xml:space="preserve">        ##</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addu $3, $31, $1</w:t>
            </w:r>
            <w:r>
              <w:rPr>
                <w:rFonts w:hint="default" w:ascii="Courier New" w:hAnsi="Courier New" w:eastAsia="宋体" w:cs="Courier New"/>
                <w:sz w:val="21"/>
                <w:szCs w:val="21"/>
                <w:vertAlign w:val="baseline"/>
                <w:lang w:val="en-US" w:eastAsia="zh-CN"/>
              </w:rPr>
              <w:t xml:space="preserve">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$4, $1, $2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147</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0000009a</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0000006f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$31 &lt;= 00003010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$ 3 &lt;= 000030aa</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$ 5 &lt;= 00000093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Tuse_rs=1，Tnew_M=ALU，转发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255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$3, $0, 289</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$4, $2, $1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000000ff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$ 3 &lt;= 00000121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$ 4 &lt;= 000001ff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Tuse_rs=1，Tnew_M=DM，转发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0x1234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$2, 4($1)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lw $3, 4($1)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$25, $0, 156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$4, $3, $1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*00000008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$ 3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$25 &lt;= 0000009c</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$ 4 &lt;= 00001238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Tuse_rs=1，Tnew_M=PC，转发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154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111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jal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$4, $1, $2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$8, 0x1235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$3, $31, $1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147</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0000009a</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0000006f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$31 &lt;= 00003010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$ 4 &lt;= 00000109</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$ 3 &lt;= 000030aa</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@00003018: $ 5 &lt;= 00000093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Tuse_rs=1，Tnew_W=ALU，转发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255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$5, 0x1256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$3, $0, 289</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$4, $2, $1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000000ff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$ 5 &lt;= 12560000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$ 3 &lt;= 00000121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$ 4 &lt;= 000001ff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Tuse_rs=1，Tnew_W=DM，转发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0x1234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$2, 4($1)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lw $3, 4($1)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$25, $0, 156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$26, 0x1475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$4, $3, $1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*00000008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$ 3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$25 &lt;= 0000009c</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$26 &lt;= 14750000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@00003018: $ 4 &lt;= 00001238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Tuse_rs=1，Tnew_W=PC，转发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154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111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jal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$4, $1, $2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$8, 0x1235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$9, 0x58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$3, $31, $1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147</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0000009a</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0000006f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$31 &lt;= 00003010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$ 4 &lt;= 00000109</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$ 9 &lt;= 00580000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@00003018: $ 3 &lt;= 000030aa</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@0000301c: $ 5 &lt;= 00000093</w:t>
            </w:r>
          </w:p>
        </w:tc>
      </w:tr>
    </w:tbl>
    <w:tbl>
      <w:tblPr>
        <w:tblStyle w:val="11"/>
        <w:tblpPr w:leftFromText="180" w:rightFromText="180" w:vertAnchor="text" w:horzAnchor="page" w:tblpX="1785" w:tblpY="45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numPr>
                <w:ilvl w:val="0"/>
                <w:numId w:val="0"/>
              </w:numPr>
              <w:jc w:val="center"/>
              <w:rPr>
                <w:rFonts w:hint="default" w:ascii="Courier New" w:hAnsi="Courier New" w:eastAsia="宋体" w:cs="Courier New"/>
                <w:sz w:val="21"/>
                <w:szCs w:val="21"/>
                <w:vertAlign w:val="baseline"/>
                <w:lang w:val="en-US"/>
              </w:rPr>
            </w:pPr>
            <w:r>
              <w:rPr>
                <w:rFonts w:hint="default" w:ascii="Courier New" w:hAnsi="Courier New" w:eastAsia="宋体" w:cs="Courier New"/>
                <w:sz w:val="21"/>
                <w:szCs w:val="21"/>
                <w:vertAlign w:val="baseline"/>
                <w:lang w:val="en-US" w:eastAsia="zh-CN"/>
              </w:rPr>
              <w:t>Tuse_rt=0，Tnew_E=ALU，暂停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ori $2, $0, 0x3000</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ori $3, $0, 0x2fff</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ori $4, $0, 1</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addu $5, $3, $4     ##</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beq $2, $5, label    ##</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ori $10, $0, 5</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ori $11, $0, 6</w:t>
            </w:r>
          </w:p>
          <w:p>
            <w:pPr>
              <w:numPr>
                <w:ilvl w:val="0"/>
                <w:numId w:val="0"/>
              </w:numPr>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label:</w:t>
            </w:r>
          </w:p>
          <w:p>
            <w:pPr>
              <w:numPr>
                <w:ilvl w:val="0"/>
                <w:numId w:val="0"/>
              </w:numPr>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 xml:space="preserve">ori $12, $0,  0x302c  </w:t>
            </w:r>
          </w:p>
        </w:tc>
        <w:tc>
          <w:tcPr>
            <w:tcW w:w="4261" w:type="dxa"/>
          </w:tcPr>
          <w:p>
            <w:pPr>
              <w:ind w:left="0" w:leftChars="0" w:firstLine="0" w:firstLineChars="0"/>
              <w:jc w:val="both"/>
              <w:rPr>
                <w:rFonts w:hint="default" w:ascii="Courier New" w:hAnsi="Courier New" w:eastAsia="宋体" w:cs="Courier New"/>
                <w:color w:val="000000"/>
                <w:sz w:val="21"/>
                <w:szCs w:val="21"/>
              </w:rPr>
            </w:pPr>
            <w:r>
              <w:rPr>
                <w:rFonts w:hint="default" w:ascii="Courier New" w:hAnsi="Courier New" w:eastAsia="宋体" w:cs="Courier New"/>
                <w:color w:val="000000"/>
                <w:sz w:val="21"/>
                <w:szCs w:val="21"/>
              </w:rPr>
              <w:t>@00003000: $ 2 &lt;= 00003000</w:t>
            </w:r>
          </w:p>
          <w:p>
            <w:pPr>
              <w:ind w:left="0" w:leftChars="0" w:firstLine="0" w:firstLineChars="0"/>
              <w:jc w:val="both"/>
              <w:rPr>
                <w:rFonts w:hint="default" w:ascii="Courier New" w:hAnsi="Courier New" w:eastAsia="宋体" w:cs="Courier New"/>
                <w:color w:val="000000"/>
                <w:sz w:val="21"/>
                <w:szCs w:val="21"/>
              </w:rPr>
            </w:pPr>
            <w:r>
              <w:rPr>
                <w:rFonts w:hint="default" w:ascii="Courier New" w:hAnsi="Courier New" w:eastAsia="宋体" w:cs="Courier New"/>
                <w:color w:val="000000"/>
                <w:sz w:val="21"/>
                <w:szCs w:val="21"/>
              </w:rPr>
              <w:t>@00003004: $ 3 &lt;= 00002fff</w:t>
            </w:r>
          </w:p>
          <w:p>
            <w:pPr>
              <w:ind w:left="0" w:leftChars="0" w:firstLine="0" w:firstLineChars="0"/>
              <w:jc w:val="both"/>
              <w:rPr>
                <w:rFonts w:hint="default" w:ascii="Courier New" w:hAnsi="Courier New" w:eastAsia="宋体" w:cs="Courier New"/>
                <w:color w:val="000000"/>
                <w:sz w:val="21"/>
                <w:szCs w:val="21"/>
              </w:rPr>
            </w:pPr>
            <w:r>
              <w:rPr>
                <w:rFonts w:hint="default" w:ascii="Courier New" w:hAnsi="Courier New" w:eastAsia="宋体" w:cs="Courier New"/>
                <w:color w:val="000000"/>
                <w:sz w:val="21"/>
                <w:szCs w:val="21"/>
              </w:rPr>
              <w:t>@00003008: $ 4 &lt;= 00000001</w:t>
            </w:r>
          </w:p>
          <w:p>
            <w:pPr>
              <w:ind w:left="0" w:leftChars="0" w:firstLine="0" w:firstLineChars="0"/>
              <w:jc w:val="both"/>
              <w:rPr>
                <w:rFonts w:hint="default" w:ascii="Courier New" w:hAnsi="Courier New" w:eastAsia="宋体" w:cs="Courier New"/>
                <w:color w:val="000000"/>
                <w:sz w:val="21"/>
                <w:szCs w:val="21"/>
              </w:rPr>
            </w:pPr>
            <w:r>
              <w:rPr>
                <w:rFonts w:hint="default" w:ascii="Courier New" w:hAnsi="Courier New" w:eastAsia="宋体" w:cs="Courier New"/>
                <w:color w:val="000000"/>
                <w:sz w:val="21"/>
                <w:szCs w:val="21"/>
              </w:rPr>
              <w:t>@0000300c: $ 5 &lt;= 00003000</w:t>
            </w:r>
          </w:p>
          <w:p>
            <w:pPr>
              <w:ind w:left="0" w:leftChars="0" w:firstLine="0" w:firstLineChars="0"/>
              <w:jc w:val="both"/>
              <w:rPr>
                <w:rFonts w:hint="default" w:ascii="Courier New" w:hAnsi="Courier New" w:eastAsia="宋体" w:cs="Courier New"/>
                <w:color w:val="000000"/>
                <w:sz w:val="21"/>
                <w:szCs w:val="21"/>
              </w:rPr>
            </w:pPr>
            <w:r>
              <w:rPr>
                <w:rFonts w:hint="default" w:ascii="Courier New" w:hAnsi="Courier New" w:eastAsia="宋体" w:cs="Courier New"/>
                <w:color w:val="000000"/>
                <w:sz w:val="21"/>
                <w:szCs w:val="21"/>
              </w:rPr>
              <w:t>@00003014: $10 &lt;= 00000005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color w:val="000000"/>
                <w:sz w:val="21"/>
                <w:szCs w:val="21"/>
              </w:rPr>
              <w:t>@0000301c: $12 &lt;= 0000302c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Tuse_rt=0，Tnew_E=ALU，暂停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$6,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$1, 4($5)</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lw $10, 4($5)</w:t>
            </w:r>
            <w:r>
              <w:rPr>
                <w:rFonts w:hint="default" w:ascii="Courier New" w:hAnsi="Courier New" w:eastAsia="宋体" w:cs="Courier New"/>
                <w:sz w:val="21"/>
                <w:szCs w:val="21"/>
                <w:vertAlign w:val="baseline"/>
                <w:lang w:val="en-US" w:eastAsia="zh-CN"/>
              </w:rPr>
              <w:t xml:space="preserve">      ##</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beq $6, $10, label</w:t>
            </w:r>
            <w:r>
              <w:rPr>
                <w:rFonts w:hint="default" w:ascii="Courier New" w:hAnsi="Courier New" w:eastAsia="宋体" w:cs="Courier New"/>
                <w:sz w:val="21"/>
                <w:szCs w:val="21"/>
                <w:vertAlign w:val="baseline"/>
                <w:lang w:val="en-US" w:eastAsia="zh-CN"/>
              </w:rPr>
              <w:t xml:space="preserve">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$20, $0, 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$4, 0x1234</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$ 6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$ 5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*00000008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$10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@00003020: $ 4 &lt;= 12340000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Tuse_rt=0，Tnew_E=PC（似乎这样的搭配只有延迟槽里跳转的情况）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Tuse_rt=0，Tnew_M=ALU，转发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0x3000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$3, $0, 0x2fff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$4, $0, 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$5, $3, $4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$30, $0, 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beq $2, $5,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$10, $0, 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$11, $0, 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 xml:space="preserve">ori $12, $0,  0x3034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$ 2 &lt;= 00003000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$ 3 &lt;= 00002fff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$ 4 &lt;= 00000001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$ 5 &lt;= 00003000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$30 &lt;= 00000038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@00003018: $10 &lt;= 00000005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@00003020: $12 &lt;= 00003034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Tuse_rt=0，Tnew_M=DM，暂停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0x3038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0x3038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$1, -4($2)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lw $10, -4($2)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$3, $0, 123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beq $</w:t>
            </w:r>
            <w:r>
              <w:rPr>
                <w:rFonts w:hint="default" w:ascii="Courier New" w:hAnsi="Courier New" w:eastAsia="宋体" w:cs="Courier New"/>
                <w:sz w:val="21"/>
                <w:szCs w:val="21"/>
                <w:vertAlign w:val="baseline"/>
                <w:lang w:val="en-US" w:eastAsia="zh-CN"/>
              </w:rPr>
              <w:t>5</w:t>
            </w:r>
            <w:r>
              <w:rPr>
                <w:rFonts w:hint="default" w:ascii="Courier New" w:hAnsi="Courier New" w:eastAsia="宋体" w:cs="Courier New"/>
                <w:sz w:val="21"/>
                <w:szCs w:val="21"/>
                <w:vertAlign w:val="baseline"/>
              </w:rPr>
              <w:t>, $</w:t>
            </w:r>
            <w:r>
              <w:rPr>
                <w:rFonts w:hint="default" w:ascii="Courier New" w:hAnsi="Courier New" w:eastAsia="宋体" w:cs="Courier New"/>
                <w:sz w:val="21"/>
                <w:szCs w:val="21"/>
                <w:vertAlign w:val="baseline"/>
                <w:lang w:val="en-US" w:eastAsia="zh-CN"/>
              </w:rPr>
              <w:t>10</w:t>
            </w:r>
            <w:r>
              <w:rPr>
                <w:rFonts w:hint="default" w:ascii="Courier New" w:hAnsi="Courier New" w:eastAsia="宋体" w:cs="Courier New"/>
                <w:sz w:val="21"/>
                <w:szCs w:val="21"/>
                <w:vertAlign w:val="baseline"/>
              </w:rPr>
              <w:t>,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$25,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$27, $0, 145</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00003038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$ 5 &lt;= 00003038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$ 2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*00000000 &lt;= 00003038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$10 &lt;= 00003038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$ 3 &lt;= 0000007b</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@00003024: $27 &lt;= 00000091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Tuse_rt=0，Tnew_M=PC，转发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0x3011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jal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255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beq $5, $31, label2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$6, $0, 247</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$9, 0x1234</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$ 5 &lt;= 00003011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$ 1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$31 &lt;= 00003010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@0000301c: $ 6 &lt;= 000000f7</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@00003020: $ 9 &lt;= 12340000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Tuse_rt=0，Tnew_W=ALU，转发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0x3000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$3, $0, 0x2fff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$4, $0, 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$5, $3, $4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$27,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$22, $0, 355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beq $2, $5,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$10, $0, 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$11, $0, 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$23, $2, $4</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$ 2 &lt;= 00003000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$ 3 &lt;= 00002fff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$ 4 &lt;= 00000001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$ 5 &lt;= 00003000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$27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$22 &lt;= 00000163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@0000301c: $10 &lt;= 00000005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@00003024: $23 &lt;= 00003001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Tuse_rt=0，Tnew_W=DM，转发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0x3040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0x3040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$1, -4($2)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lw $10, -4($2)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$16, $0, 258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$3, $0, 123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beq $5, $10,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$25,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 xml:space="preserve">lw $6, -4($2)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00003040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$ 5 &lt;= 00003040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$ 2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*00000000 &lt;= 00003040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$10 &lt;= 00003040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$16 &lt;= 00000102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@00003018: $ 3 &lt;= 0000007b</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@00003028: $ 6 &lt;= 00003040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Tuse_rt=0，Tnew_W=PC，转发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0x3010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jal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255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$10, $0, 0x1234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beq $5, $31, label2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$6, $0, 247</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$9, 0x1234</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$ 5 &lt;= 00003010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$ 1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$31 &lt;= 00003010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$10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@00003024: $ 9 &lt;= 12340000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Tuse_rt=1，Tnew_E=ALU，转发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256</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ori $2, $0, 255</w:t>
            </w:r>
            <w:r>
              <w:rPr>
                <w:rFonts w:hint="default" w:ascii="Courier New" w:hAnsi="Courier New" w:eastAsia="宋体" w:cs="Courier New"/>
                <w:sz w:val="21"/>
                <w:szCs w:val="21"/>
                <w:vertAlign w:val="baseline"/>
                <w:lang w:val="en-US" w:eastAsia="zh-CN"/>
              </w:rPr>
              <w:t xml:space="preserve">     ##</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addu $4, $1, $2</w:t>
            </w:r>
            <w:r>
              <w:rPr>
                <w:rFonts w:hint="default" w:ascii="Courier New" w:hAnsi="Courier New" w:eastAsia="宋体" w:cs="Courier New"/>
                <w:sz w:val="21"/>
                <w:szCs w:val="21"/>
                <w:vertAlign w:val="baseline"/>
                <w:lang w:val="en-US" w:eastAsia="zh-CN"/>
              </w:rPr>
              <w:t xml:space="preserve">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000000ff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$ 4 &lt;= 000001ff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Tuse_rt=1，Tnew_E=DM，暂停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0x1234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$2, 4($1)</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lw $3, 4($1)</w:t>
            </w:r>
            <w:r>
              <w:rPr>
                <w:rFonts w:hint="default" w:ascii="Courier New" w:hAnsi="Courier New" w:eastAsia="宋体" w:cs="Courier New"/>
                <w:sz w:val="21"/>
                <w:szCs w:val="21"/>
                <w:vertAlign w:val="baseline"/>
                <w:lang w:val="en-US" w:eastAsia="zh-CN"/>
              </w:rPr>
              <w:t xml:space="preserve">       ##</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addu $4, $1, $3</w:t>
            </w:r>
            <w:r>
              <w:rPr>
                <w:rFonts w:hint="default" w:ascii="Courier New" w:hAnsi="Courier New" w:eastAsia="宋体" w:cs="Courier New"/>
                <w:sz w:val="21"/>
                <w:szCs w:val="21"/>
                <w:vertAlign w:val="baseline"/>
                <w:lang w:val="en-US" w:eastAsia="zh-CN"/>
              </w:rPr>
              <w:t xml:space="preserve">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*00000008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$ 3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$ 4 &lt;= 00001238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Tuse_rt=1，Tnew_E=PC，转发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154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111</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jal label</w:t>
            </w:r>
            <w:r>
              <w:rPr>
                <w:rFonts w:hint="default" w:ascii="Courier New" w:hAnsi="Courier New" w:eastAsia="宋体" w:cs="Courier New"/>
                <w:sz w:val="21"/>
                <w:szCs w:val="21"/>
                <w:vertAlign w:val="baseline"/>
                <w:lang w:val="en-US" w:eastAsia="zh-CN"/>
              </w:rPr>
              <w:t xml:space="preserve">            ##</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addu $3, $1, $31</w:t>
            </w:r>
            <w:r>
              <w:rPr>
                <w:rFonts w:hint="default" w:ascii="Courier New" w:hAnsi="Courier New" w:eastAsia="宋体" w:cs="Courier New"/>
                <w:sz w:val="21"/>
                <w:szCs w:val="21"/>
                <w:vertAlign w:val="baseline"/>
                <w:lang w:val="en-US" w:eastAsia="zh-CN"/>
              </w:rPr>
              <w:t xml:space="preserve">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$4, $1, $2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147</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0000009a</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0000006f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$31 &lt;= 00003010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$ 3 &lt;= 000030aa</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$ 5 &lt;= 00000093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Tuse_rt=1，Tnew_M=ALU，转发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255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$3, $0, 289</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$4, $1, $2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000000ff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$ 3 &lt;= 00000121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$ 4 &lt;= 000001ff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Tuse_rt=1，Tnew_M=DM，转发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0x1234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$2, 4($1)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lw $3, 4($1)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$25, $0, 156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$4, $1, $3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*00000008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$ 3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$25 &lt;= 0000009c</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$ 4 &lt;= 00001238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vAlign w:val="top"/>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Tuse_rt=1，Tnew_M=PC，转发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154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111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jal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$4, $1, $2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$8, 0x1235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$3, $31, $1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147</w:t>
            </w:r>
          </w:p>
        </w:tc>
        <w:tc>
          <w:tcPr>
            <w:tcW w:w="4261" w:type="dxa"/>
            <w:vAlign w:val="top"/>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0000009a</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0000006f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$31 &lt;= 00003010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$ 4 &lt;= 00000109</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$ 3 &lt;= 000030aa</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@00003018: $ 5 &lt;= 00000093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vAlign w:val="top"/>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Tuse_rt=1，Tnew_W=ALU，转发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255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$5, 0x1256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$3, $0, 289</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$4, $</w:t>
            </w:r>
            <w:r>
              <w:rPr>
                <w:rFonts w:hint="default" w:ascii="Courier New" w:hAnsi="Courier New" w:eastAsia="宋体" w:cs="Courier New"/>
                <w:sz w:val="21"/>
                <w:szCs w:val="21"/>
                <w:vertAlign w:val="baseline"/>
                <w:lang w:val="en-US" w:eastAsia="zh-CN"/>
              </w:rPr>
              <w:t>1</w:t>
            </w:r>
            <w:r>
              <w:rPr>
                <w:rFonts w:hint="default" w:ascii="Courier New" w:hAnsi="Courier New" w:eastAsia="宋体" w:cs="Courier New"/>
                <w:sz w:val="21"/>
                <w:szCs w:val="21"/>
                <w:vertAlign w:val="baseline"/>
              </w:rPr>
              <w:t>, $</w:t>
            </w:r>
            <w:r>
              <w:rPr>
                <w:rFonts w:hint="default" w:ascii="Courier New" w:hAnsi="Courier New" w:eastAsia="宋体" w:cs="Courier New"/>
                <w:sz w:val="21"/>
                <w:szCs w:val="21"/>
                <w:vertAlign w:val="baseline"/>
                <w:lang w:val="en-US" w:eastAsia="zh-CN"/>
              </w:rPr>
              <w:t>2</w:t>
            </w:r>
            <w:r>
              <w:rPr>
                <w:rFonts w:hint="default" w:ascii="Courier New" w:hAnsi="Courier New" w:eastAsia="宋体" w:cs="Courier New"/>
                <w:sz w:val="21"/>
                <w:szCs w:val="21"/>
                <w:vertAlign w:val="baseline"/>
              </w:rPr>
              <w:t xml:space="preserve">    ##</w:t>
            </w:r>
          </w:p>
        </w:tc>
        <w:tc>
          <w:tcPr>
            <w:tcW w:w="4261" w:type="dxa"/>
            <w:vAlign w:val="top"/>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000000ff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$ 5 &lt;= 12560000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$ 3 &lt;= 00000121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$ 4 &lt;= 000001ff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vAlign w:val="top"/>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Tuse_rt=1，Tnew_W=DM，转发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0x1234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$2, 4($1)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lw $3, 4($1)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$25, $0, 156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$26, 0x1475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$4, $</w:t>
            </w:r>
            <w:r>
              <w:rPr>
                <w:rFonts w:hint="default" w:ascii="Courier New" w:hAnsi="Courier New" w:eastAsia="宋体" w:cs="Courier New"/>
                <w:sz w:val="21"/>
                <w:szCs w:val="21"/>
                <w:vertAlign w:val="baseline"/>
                <w:lang w:val="en-US" w:eastAsia="zh-CN"/>
              </w:rPr>
              <w:t>1</w:t>
            </w:r>
            <w:r>
              <w:rPr>
                <w:rFonts w:hint="default" w:ascii="Courier New" w:hAnsi="Courier New" w:eastAsia="宋体" w:cs="Courier New"/>
                <w:sz w:val="21"/>
                <w:szCs w:val="21"/>
                <w:vertAlign w:val="baseline"/>
              </w:rPr>
              <w:t>, $</w:t>
            </w:r>
            <w:r>
              <w:rPr>
                <w:rFonts w:hint="default" w:ascii="Courier New" w:hAnsi="Courier New" w:eastAsia="宋体" w:cs="Courier New"/>
                <w:sz w:val="21"/>
                <w:szCs w:val="21"/>
                <w:vertAlign w:val="baseline"/>
                <w:lang w:val="en-US" w:eastAsia="zh-CN"/>
              </w:rPr>
              <w:t>3</w:t>
            </w:r>
            <w:r>
              <w:rPr>
                <w:rFonts w:hint="default" w:ascii="Courier New" w:hAnsi="Courier New" w:eastAsia="宋体" w:cs="Courier New"/>
                <w:sz w:val="21"/>
                <w:szCs w:val="21"/>
                <w:vertAlign w:val="baseline"/>
              </w:rPr>
              <w:t xml:space="preserve">   ##</w:t>
            </w:r>
          </w:p>
        </w:tc>
        <w:tc>
          <w:tcPr>
            <w:tcW w:w="4261" w:type="dxa"/>
            <w:vAlign w:val="top"/>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*00000008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$ 3 &lt;= 00001234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$25 &lt;= 0000009c</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$26 &lt;= 14750000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@00003018: $ 4 &lt;= 00001238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vAlign w:val="top"/>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Tuse_rt=1，Tnew_W=PC，转发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154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111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jal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$4, $1, $2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$8, 0x1235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lui $9, 0x58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$3, $1, $</w:t>
            </w:r>
            <w:r>
              <w:rPr>
                <w:rFonts w:hint="default" w:ascii="Courier New" w:hAnsi="Courier New" w:eastAsia="宋体" w:cs="Courier New"/>
                <w:sz w:val="21"/>
                <w:szCs w:val="21"/>
                <w:vertAlign w:val="baseline"/>
                <w:lang w:val="en-US" w:eastAsia="zh-CN"/>
              </w:rPr>
              <w:t>3</w:t>
            </w:r>
            <w:r>
              <w:rPr>
                <w:rFonts w:hint="default" w:ascii="Courier New" w:hAnsi="Courier New" w:eastAsia="宋体" w:cs="Courier New"/>
                <w:sz w:val="21"/>
                <w:szCs w:val="21"/>
                <w:vertAlign w:val="baseline"/>
              </w:rPr>
              <w:t>1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147</w:t>
            </w:r>
          </w:p>
        </w:tc>
        <w:tc>
          <w:tcPr>
            <w:tcW w:w="4261" w:type="dxa"/>
            <w:vAlign w:val="top"/>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0000009a</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0000006f</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$31 &lt;= 00003010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$ 4 &lt;= 00000109</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$ 9 &lt;= 00580000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@00003018: $ 3 &lt;= 000030aa</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@0000301c: $ 5 &lt;= 00000093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Tuse_rt=2，Tnew_E=ALU，转发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256</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addu $3, $1, $1</w:t>
            </w:r>
            <w:r>
              <w:rPr>
                <w:rFonts w:hint="default" w:ascii="Courier New" w:hAnsi="Courier New" w:eastAsia="宋体" w:cs="Courier New"/>
                <w:sz w:val="21"/>
                <w:szCs w:val="21"/>
                <w:vertAlign w:val="baseline"/>
                <w:lang w:val="en-US" w:eastAsia="zh-CN"/>
              </w:rPr>
              <w:t xml:space="preserve">    ##</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sw $3, 4($5)</w:t>
            </w:r>
            <w:r>
              <w:rPr>
                <w:rFonts w:hint="default" w:ascii="Courier New" w:hAnsi="Courier New" w:eastAsia="宋体" w:cs="Courier New"/>
                <w:sz w:val="21"/>
                <w:szCs w:val="21"/>
                <w:vertAlign w:val="baseline"/>
                <w:lang w:val="en-US" w:eastAsia="zh-CN"/>
              </w:rPr>
              <w:t xml:space="preserve">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$ 5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$ 3 &lt;= 00000008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*00000104 &lt;= 00000008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Tuse_rt=2，Tnew_E=DM，转发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0x1243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$2, -4($1)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lw $3, -4($1)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$3, 8($1)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00001243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*00000000 &lt;= 00001243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$ 3 &lt;= 00001243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*0000000c &lt;= 00001243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vAlign w:val="top"/>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Tuse_rt=2，Tnew_E=PC，转发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4</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jal label</w:t>
            </w:r>
            <w:r>
              <w:rPr>
                <w:rFonts w:hint="default" w:ascii="Courier New" w:hAnsi="Courier New" w:eastAsia="宋体" w:cs="Courier New"/>
                <w:sz w:val="21"/>
                <w:szCs w:val="21"/>
                <w:vertAlign w:val="baseline"/>
                <w:lang w:val="en-US" w:eastAsia="zh-CN"/>
              </w:rPr>
              <w:t xml:space="preserve">        ##</w:t>
            </w:r>
          </w:p>
          <w:p>
            <w:pPr>
              <w:ind w:left="0" w:leftChars="0" w:firstLine="0" w:firstLineChars="0"/>
              <w:jc w:val="both"/>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rPr>
              <w:t>sw $31, 4($1)</w:t>
            </w:r>
            <w:r>
              <w:rPr>
                <w:rFonts w:hint="default" w:ascii="Courier New" w:hAnsi="Courier New" w:eastAsia="宋体" w:cs="Courier New"/>
                <w:sz w:val="21"/>
                <w:szCs w:val="21"/>
                <w:vertAlign w:val="baseline"/>
                <w:lang w:val="en-US" w:eastAsia="zh-CN"/>
              </w:rPr>
              <w:t xml:space="preserve">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$3, $1, $1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156</w:t>
            </w:r>
          </w:p>
        </w:tc>
        <w:tc>
          <w:tcPr>
            <w:tcW w:w="4261" w:type="dxa"/>
            <w:vAlign w:val="top"/>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$31 &lt;= 0000300c</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*00000008 &lt;= 0000300c</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$ 5 &lt;= 0000009c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vAlign w:val="top"/>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Tuse_rt=2，Tnew_M=ALU，转发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$3, $1, $1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$4, $0, 28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$3, 4($5)      ##</w:t>
            </w:r>
          </w:p>
        </w:tc>
        <w:tc>
          <w:tcPr>
            <w:tcW w:w="4261" w:type="dxa"/>
            <w:vAlign w:val="top"/>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$ 5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$ 3 &lt;= 00000008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$ 4 &lt;= 0000001c</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*00000104 &lt;= 00000008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Tuse_rt=2，Tnew_M=DM，转发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0x1243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$2, -4($1)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lw $3, -4($1)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$9, $0, 156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$3, 8($1)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00001243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*00000000 &lt;= 00001243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$ 3 &lt;= 00001243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$ 9 &lt;= 0000009c</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*0000000c &lt;= 00001243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Tuse_rt=2，Tnew_M=PC，转发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jal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$3, $1, $1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$31, 4($1)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156</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$31 &lt;= 0000300c</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*00000008 &lt;= 0000300c</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$ 5 &lt;= 0000009c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vAlign w:val="top"/>
          </w:tcPr>
          <w:p>
            <w:pPr>
              <w:ind w:left="0" w:leftChars="0" w:firstLine="0" w:firstLineChars="0"/>
              <w:jc w:val="center"/>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Tuse_rt=2，Tnew_W=ALU，转发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256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$3, $1, $1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$4, $0, 28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$7, $1, $5</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$3, 4($5)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$ 5 &lt;= 00000100</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$ 3 &lt;= 00000008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$ 4 &lt;= 0000001c</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$ 7 &lt;= 00000104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*00000104 &lt;= 00000008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lang w:val="en-US" w:eastAsia="zh-CN"/>
              </w:rPr>
            </w:pPr>
            <w:r>
              <w:rPr>
                <w:rFonts w:hint="default" w:ascii="Courier New" w:hAnsi="Courier New" w:eastAsia="宋体" w:cs="Courier New"/>
                <w:sz w:val="21"/>
                <w:szCs w:val="21"/>
                <w:vertAlign w:val="baseline"/>
                <w:lang w:val="en-US" w:eastAsia="zh-CN"/>
              </w:rPr>
              <w:t>Tuse_rt=2，Tnew_W=DM，转发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$2, $0, 0x1243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$2, -4($1)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lw $3, -4($1)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$9, $0, 156</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$5, $1, $2</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$3, 8($1)   ##</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$ 2 &lt;= 00001243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@00003008: *00000000 &lt;= 00001243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@0000300c: $ 3 &lt;= 00001243</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$ 9 &lt;= 0000009c</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$ 5 &lt;= 00001247</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@00003018: *0000000c &lt;= 00001243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shd w:val="clear" w:color="auto" w:fill="E2EFDA" w:themeFill="accent6" w:themeFillTint="32"/>
          </w:tcPr>
          <w:p>
            <w:pPr>
              <w:ind w:left="0" w:leftChars="0" w:firstLine="0" w:firstLineChars="0"/>
              <w:jc w:val="center"/>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lang w:val="en-US" w:eastAsia="zh-CN"/>
              </w:rPr>
              <w:t>Tuse_rt=2，Tnew_W=PC，转发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$1, $0, 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jal label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nop</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$3, $1, $1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label:</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addu $8, $1, $1</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sw $31, 4($1)    ##</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ori $5, $0, 156</w:t>
            </w:r>
          </w:p>
        </w:tc>
        <w:tc>
          <w:tcPr>
            <w:tcW w:w="4261" w:type="dxa"/>
          </w:tcPr>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@00003000: $ 1 &lt;= 00000004</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@00003004: $31 &lt;= 0000300c</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@00003010: $ 8 &lt;= 00000008</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@00003014: *00000008 &lt;= 0000300c</w:t>
            </w:r>
          </w:p>
          <w:p>
            <w:pPr>
              <w:ind w:left="0" w:leftChars="0" w:firstLine="0" w:firstLineChars="0"/>
              <w:jc w:val="both"/>
              <w:rPr>
                <w:rFonts w:hint="default" w:ascii="Courier New" w:hAnsi="Courier New" w:eastAsia="宋体" w:cs="Courier New"/>
                <w:sz w:val="21"/>
                <w:szCs w:val="21"/>
                <w:vertAlign w:val="baseline"/>
              </w:rPr>
            </w:pPr>
            <w:r>
              <w:rPr>
                <w:rFonts w:hint="default" w:ascii="Courier New" w:hAnsi="Courier New" w:eastAsia="宋体" w:cs="Courier New"/>
                <w:sz w:val="21"/>
                <w:szCs w:val="21"/>
                <w:vertAlign w:val="baseline"/>
              </w:rPr>
              <w:t>@00003018: $ 5 &lt;= 0000009c</w:t>
            </w:r>
          </w:p>
        </w:tc>
      </w:tr>
    </w:tbl>
    <w:p>
      <w:pPr>
        <w:numPr>
          <w:ilvl w:val="0"/>
          <w:numId w:val="0"/>
        </w:numPr>
        <w:rPr>
          <w:rFonts w:hint="eastAsia" w:ascii="Times New Roman" w:hAnsi="Times New Roman" w:eastAsia="宋体" w:cs="宋体"/>
          <w:sz w:val="24"/>
          <w:szCs w:val="24"/>
          <w:lang w:val="en-US" w:eastAsia="zh-CN"/>
        </w:rPr>
      </w:pPr>
    </w:p>
    <w:p>
      <w:pPr>
        <w:pStyle w:val="3"/>
        <w:pageBreakBefore w:val="0"/>
        <w:numPr>
          <w:ilvl w:val="0"/>
          <w:numId w:val="6"/>
        </w:numPr>
        <w:kinsoku/>
        <w:wordWrap/>
        <w:overflowPunct/>
        <w:topLinePunct w:val="0"/>
        <w:autoSpaceDE/>
        <w:autoSpaceDN/>
        <w:bidi w:val="0"/>
        <w:adjustRightInd/>
        <w:snapToGrid/>
        <w:spacing w:after="156" w:line="360" w:lineRule="auto"/>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思考题</w:t>
      </w:r>
    </w:p>
    <w:p>
      <w:pPr>
        <w:numPr>
          <w:ilvl w:val="0"/>
          <w:numId w:val="8"/>
        </w:numPr>
        <w:ind w:left="0" w:leftChars="0" w:firstLine="0" w:firstLineChars="0"/>
        <w:rPr>
          <w:rFonts w:hint="eastAsia" w:ascii="黑体" w:hAnsi="黑体" w:eastAsia="黑体" w:cs="黑体"/>
          <w:i w:val="0"/>
          <w:caps w:val="0"/>
          <w:color w:val="3C3C3C"/>
          <w:spacing w:val="0"/>
          <w:sz w:val="28"/>
          <w:szCs w:val="28"/>
          <w:shd w:val="clear" w:fill="FFFFFF"/>
        </w:rPr>
      </w:pPr>
      <w:r>
        <w:rPr>
          <w:rFonts w:hint="eastAsia" w:ascii="黑体" w:hAnsi="黑体" w:eastAsia="黑体" w:cs="黑体"/>
          <w:i w:val="0"/>
          <w:caps w:val="0"/>
          <w:color w:val="3C3C3C"/>
          <w:spacing w:val="0"/>
          <w:sz w:val="28"/>
          <w:szCs w:val="28"/>
          <w:shd w:val="clear" w:fill="FFFFFF"/>
          <w:lang w:val="en-US" w:eastAsia="zh-CN"/>
        </w:rPr>
        <w:t>流水线冒险</w:t>
      </w:r>
    </w:p>
    <w:p>
      <w:pPr>
        <w:numPr>
          <w:ilvl w:val="0"/>
          <w:numId w:val="9"/>
        </w:numPr>
        <w:ind w:leftChars="0"/>
        <w:rPr>
          <w:rFonts w:hint="eastAsia" w:ascii="Times New Roman" w:hAnsi="Times New Roman" w:eastAsia="宋体" w:cs="宋体"/>
          <w:b/>
          <w:bCs/>
          <w:i w:val="0"/>
          <w:caps w:val="0"/>
          <w:color w:val="3C3C3C"/>
          <w:spacing w:val="0"/>
          <w:sz w:val="24"/>
          <w:szCs w:val="24"/>
          <w:shd w:val="clear" w:fill="FFFFFF"/>
          <w:lang w:val="en-US" w:eastAsia="zh-CN"/>
        </w:rPr>
      </w:pPr>
      <w:r>
        <w:rPr>
          <w:rFonts w:hint="eastAsia" w:ascii="Times New Roman" w:hAnsi="Times New Roman" w:eastAsia="宋体" w:cs="宋体"/>
          <w:b/>
          <w:bCs/>
          <w:i w:val="0"/>
          <w:caps w:val="0"/>
          <w:color w:val="3C3C3C"/>
          <w:spacing w:val="0"/>
          <w:sz w:val="24"/>
          <w:szCs w:val="24"/>
          <w:shd w:val="clear" w:fill="FFFFFF"/>
        </w:rPr>
        <w:t>在采用本节所述的控制冒险处理方式下，PC的值应当如何被更新？请从数据通路和控制信号两方面进行说明。</w:t>
      </w:r>
    </w:p>
    <w:p>
      <w:pPr>
        <w:widowControl w:val="0"/>
        <w:numPr>
          <w:ilvl w:val="0"/>
          <w:numId w:val="0"/>
        </w:numPr>
        <w:spacing w:line="360" w:lineRule="auto"/>
        <w:rPr>
          <w:rFonts w:hint="eastAsia" w:ascii="Times New Roman" w:hAnsi="Times New Roman" w:eastAsia="宋体" w:cs="宋体"/>
          <w:i w:val="0"/>
          <w:caps w:val="0"/>
          <w:color w:val="3C3C3C"/>
          <w:spacing w:val="0"/>
          <w:sz w:val="24"/>
          <w:szCs w:val="24"/>
          <w:shd w:val="clear" w:fill="FFFFFF"/>
          <w:lang w:val="en-US" w:eastAsia="zh-CN"/>
        </w:rPr>
      </w:pPr>
      <w:r>
        <w:rPr>
          <w:rFonts w:hint="eastAsia" w:ascii="Times New Roman" w:hAnsi="Times New Roman" w:eastAsia="宋体" w:cs="宋体"/>
          <w:i w:val="0"/>
          <w:caps w:val="0"/>
          <w:color w:val="3C3C3C"/>
          <w:spacing w:val="0"/>
          <w:sz w:val="24"/>
          <w:szCs w:val="24"/>
          <w:shd w:val="clear" w:fill="FFFFFF"/>
          <w:lang w:val="en-US" w:eastAsia="zh-CN"/>
        </w:rPr>
        <w:t>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i w:val="0"/>
          <w:caps w:val="0"/>
          <w:color w:val="3C3C3C"/>
          <w:spacing w:val="0"/>
          <w:sz w:val="24"/>
          <w:szCs w:val="24"/>
          <w:shd w:val="clear" w:fill="FFFFFF"/>
          <w:lang w:val="en-US" w:eastAsia="zh-CN"/>
        </w:rPr>
      </w:pPr>
      <w:r>
        <w:rPr>
          <w:rFonts w:hint="eastAsia" w:ascii="Times New Roman" w:hAnsi="Times New Roman" w:eastAsia="宋体" w:cs="宋体"/>
          <w:i w:val="0"/>
          <w:caps w:val="0"/>
          <w:color w:val="3C3C3C"/>
          <w:spacing w:val="0"/>
          <w:sz w:val="24"/>
          <w:szCs w:val="24"/>
          <w:shd w:val="clear" w:fill="FFFFFF"/>
          <w:lang w:val="en-US" w:eastAsia="zh-CN"/>
        </w:rPr>
        <w:t>从数据通路方面，由于寄存器值比较提前至位于D级，考虑将NPC部件同样置于D级，这样便于保证比较与跳转操作的接续性，此处注意beq判断为0时npc应输出pc4+4，jal等写入寄存器的指令地址也应该是pc4+4。由于延迟槽的使用，在未产生跳转需求时应保持pc在每个周期+4的操作，因此我在F级设置了add4部件，将pc输出值+4后再输入到pc中。当产生跳转需求时，PC的输入端口面临pc4和npc两个选择，因此我设置了MUX_PcSel多路选择器用于选择次指令地址。由于需要暂停控制，还需要从暂停控制器接到PC的通路，接入使能信号用于控制暂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i w:val="0"/>
          <w:caps w:val="0"/>
          <w:color w:val="3C3C3C"/>
          <w:spacing w:val="0"/>
          <w:sz w:val="24"/>
          <w:szCs w:val="24"/>
          <w:shd w:val="clear" w:fill="FFFFFF"/>
          <w:lang w:val="en-US" w:eastAsia="zh-CN"/>
        </w:rPr>
      </w:pPr>
      <w:r>
        <w:rPr>
          <w:rFonts w:hint="eastAsia" w:ascii="Times New Roman" w:hAnsi="Times New Roman" w:eastAsia="宋体" w:cs="宋体"/>
          <w:i w:val="0"/>
          <w:caps w:val="0"/>
          <w:color w:val="3C3C3C"/>
          <w:spacing w:val="0"/>
          <w:sz w:val="24"/>
          <w:szCs w:val="24"/>
          <w:shd w:val="clear" w:fill="FFFFFF"/>
          <w:lang w:val="en-US" w:eastAsia="zh-CN"/>
        </w:rPr>
        <w:t>从控制信号方面，将D级指令信号译码得到NPC操作的控制信号，目前分为三种（`bType_npc,`jType_npc,`rType_npc），在MUX_PcSel多路选择器中需要译码得到的选择信号，`pc4_pc表示使用pc+4（此处pc是F级的pc），`npc表示使用跳转指令地址（此处pc是D级的pc）。PC中的使能信号为暂停信号取反，当使能信号为1时PC正常工作，为0时PC值冻结。</w:t>
      </w:r>
    </w:p>
    <w:p>
      <w:pPr>
        <w:numPr>
          <w:ilvl w:val="0"/>
          <w:numId w:val="9"/>
        </w:numPr>
        <w:ind w:left="0" w:leftChars="0" w:firstLine="482" w:firstLineChars="200"/>
        <w:rPr>
          <w:rFonts w:hint="eastAsia" w:ascii="Times New Roman" w:hAnsi="Times New Roman" w:eastAsia="宋体" w:cs="宋体"/>
          <w:b/>
          <w:bCs/>
          <w:i w:val="0"/>
          <w:caps w:val="0"/>
          <w:color w:val="3C3C3C"/>
          <w:spacing w:val="0"/>
          <w:sz w:val="24"/>
          <w:szCs w:val="24"/>
          <w:shd w:val="clear" w:fill="FFFFFF"/>
          <w:lang w:val="en-US" w:eastAsia="zh-CN"/>
        </w:rPr>
      </w:pPr>
      <w:r>
        <w:rPr>
          <w:rFonts w:hint="eastAsia" w:ascii="Times New Roman" w:hAnsi="Times New Roman" w:eastAsia="宋体" w:cs="宋体"/>
          <w:b/>
          <w:bCs/>
          <w:i w:val="0"/>
          <w:caps w:val="0"/>
          <w:color w:val="3C3C3C"/>
          <w:spacing w:val="0"/>
          <w:sz w:val="24"/>
          <w:szCs w:val="24"/>
          <w:shd w:val="clear" w:fill="FFFFFF"/>
        </w:rPr>
        <w:t>对于jal等需要将指令地址写入寄存器的指令，为什么需要回写PC+8？</w:t>
      </w:r>
    </w:p>
    <w:p>
      <w:pPr>
        <w:numPr>
          <w:ilvl w:val="0"/>
          <w:numId w:val="0"/>
        </w:numPr>
        <w:rPr>
          <w:rFonts w:hint="eastAsia" w:ascii="Times New Roman" w:hAnsi="Times New Roman" w:eastAsia="宋体" w:cs="宋体"/>
          <w:i w:val="0"/>
          <w:caps w:val="0"/>
          <w:color w:val="3C3C3C"/>
          <w:spacing w:val="0"/>
          <w:sz w:val="24"/>
          <w:szCs w:val="24"/>
          <w:shd w:val="clear" w:fill="FFFFFF"/>
          <w:lang w:val="en-US" w:eastAsia="zh-CN"/>
        </w:rPr>
      </w:pPr>
      <w:r>
        <w:rPr>
          <w:rFonts w:hint="eastAsia" w:ascii="Times New Roman" w:hAnsi="Times New Roman" w:eastAsia="宋体" w:cs="宋体"/>
          <w:i w:val="0"/>
          <w:caps w:val="0"/>
          <w:color w:val="3C3C3C"/>
          <w:spacing w:val="0"/>
          <w:sz w:val="24"/>
          <w:szCs w:val="24"/>
          <w:shd w:val="clear" w:fill="FFFFFF"/>
          <w:lang w:val="en-US" w:eastAsia="zh-CN"/>
        </w:rPr>
        <w:t>答：</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Times New Roman" w:hAnsi="Times New Roman" w:eastAsia="宋体" w:cs="宋体"/>
          <w:i w:val="0"/>
          <w:caps w:val="0"/>
          <w:color w:val="3C3C3C"/>
          <w:spacing w:val="0"/>
          <w:sz w:val="24"/>
          <w:szCs w:val="24"/>
          <w:shd w:val="clear" w:fill="FFFFFF"/>
          <w:lang w:val="en-US" w:eastAsia="zh-CN"/>
        </w:rPr>
      </w:pPr>
      <w:r>
        <w:rPr>
          <w:rFonts w:hint="eastAsia" w:ascii="Times New Roman" w:hAnsi="Times New Roman" w:eastAsia="宋体" w:cs="宋体"/>
          <w:i w:val="0"/>
          <w:caps w:val="0"/>
          <w:color w:val="3C3C3C"/>
          <w:spacing w:val="0"/>
          <w:sz w:val="24"/>
          <w:szCs w:val="24"/>
          <w:shd w:val="clear" w:fill="FFFFFF"/>
          <w:lang w:val="en-US" w:eastAsia="zh-CN"/>
        </w:rPr>
        <w:t>由于使用了延迟槽，CPU会自动执行跳转指令后一个指令，该指令是在编译过程中编译器优化加入的，因此返回至跳转位置时应执行的是跳转指令后第二条指令，即pc+8，所以回写入寄存器的指令应是pc+8。</w:t>
      </w:r>
    </w:p>
    <w:p>
      <w:pPr>
        <w:numPr>
          <w:ilvl w:val="0"/>
          <w:numId w:val="8"/>
        </w:numPr>
        <w:ind w:left="0" w:leftChars="0" w:firstLine="0" w:firstLineChars="0"/>
        <w:rPr>
          <w:rFonts w:hint="eastAsia" w:ascii="黑体" w:hAnsi="黑体" w:eastAsia="黑体" w:cs="黑体"/>
          <w:i w:val="0"/>
          <w:caps w:val="0"/>
          <w:color w:val="3C3C3C"/>
          <w:spacing w:val="0"/>
          <w:sz w:val="28"/>
          <w:szCs w:val="28"/>
          <w:shd w:val="clear" w:fill="FFFFFF"/>
          <w:lang w:val="en-US" w:eastAsia="zh-CN"/>
        </w:rPr>
      </w:pPr>
      <w:r>
        <w:rPr>
          <w:rFonts w:hint="eastAsia" w:ascii="黑体" w:hAnsi="黑体" w:eastAsia="黑体" w:cs="黑体"/>
          <w:i w:val="0"/>
          <w:caps w:val="0"/>
          <w:color w:val="3C3C3C"/>
          <w:spacing w:val="0"/>
          <w:sz w:val="28"/>
          <w:szCs w:val="28"/>
          <w:shd w:val="clear" w:fill="FFFFFF"/>
          <w:lang w:val="en-US" w:eastAsia="zh-CN"/>
        </w:rPr>
        <w:t>数据冒险的分析</w:t>
      </w:r>
    </w:p>
    <w:p>
      <w:pPr>
        <w:numPr>
          <w:ilvl w:val="0"/>
          <w:numId w:val="10"/>
        </w:numPr>
        <w:ind w:leftChars="0"/>
        <w:rPr>
          <w:rFonts w:hint="eastAsia" w:ascii="Times New Roman" w:hAnsi="Times New Roman" w:eastAsia="宋体" w:cs="宋体"/>
          <w:b/>
          <w:bCs/>
          <w:i w:val="0"/>
          <w:caps w:val="0"/>
          <w:color w:val="3C3C3C"/>
          <w:spacing w:val="0"/>
          <w:sz w:val="24"/>
          <w:szCs w:val="24"/>
          <w:shd w:val="clear" w:fill="FFFFFF"/>
          <w:lang w:val="en-US" w:eastAsia="zh-CN"/>
        </w:rPr>
      </w:pPr>
      <w:r>
        <w:rPr>
          <w:rFonts w:hint="eastAsia" w:ascii="Times New Roman" w:hAnsi="Times New Roman" w:eastAsia="宋体" w:cs="宋体"/>
          <w:b/>
          <w:bCs/>
          <w:i w:val="0"/>
          <w:caps w:val="0"/>
          <w:color w:val="3C3C3C"/>
          <w:spacing w:val="0"/>
          <w:sz w:val="24"/>
          <w:szCs w:val="24"/>
          <w:shd w:val="clear" w:fill="FFFFFF"/>
        </w:rPr>
        <w:t>为什么所有的供给者都是存储了上一级传来的各种数据的</w:t>
      </w:r>
      <w:r>
        <w:rPr>
          <w:rStyle w:val="13"/>
          <w:rFonts w:hint="eastAsia" w:ascii="Times New Roman" w:hAnsi="Times New Roman" w:eastAsia="宋体" w:cs="宋体"/>
          <w:b/>
          <w:bCs/>
          <w:i w:val="0"/>
          <w:caps w:val="0"/>
          <w:color w:val="3C3C3C"/>
          <w:spacing w:val="0"/>
          <w:sz w:val="24"/>
          <w:szCs w:val="24"/>
          <w:shd w:val="clear" w:fill="FFFFFF"/>
        </w:rPr>
        <w:t>流水级寄存器</w:t>
      </w:r>
      <w:r>
        <w:rPr>
          <w:rFonts w:hint="eastAsia" w:ascii="Times New Roman" w:hAnsi="Times New Roman" w:eastAsia="宋体" w:cs="宋体"/>
          <w:b/>
          <w:bCs/>
          <w:i w:val="0"/>
          <w:caps w:val="0"/>
          <w:color w:val="3C3C3C"/>
          <w:spacing w:val="0"/>
          <w:sz w:val="24"/>
          <w:szCs w:val="24"/>
          <w:shd w:val="clear" w:fill="FFFFFF"/>
        </w:rPr>
        <w:t>，而不是由ALU或者DM等部件来提供数据？</w:t>
      </w:r>
    </w:p>
    <w:p>
      <w:pPr>
        <w:numPr>
          <w:ilvl w:val="0"/>
          <w:numId w:val="0"/>
        </w:numPr>
        <w:rPr>
          <w:rFonts w:hint="eastAsia" w:ascii="Times New Roman" w:hAnsi="Times New Roman" w:eastAsia="宋体" w:cs="宋体"/>
          <w:i w:val="0"/>
          <w:caps w:val="0"/>
          <w:color w:val="3C3C3C"/>
          <w:spacing w:val="0"/>
          <w:sz w:val="24"/>
          <w:szCs w:val="24"/>
          <w:shd w:val="clear" w:fill="FFFFFF"/>
          <w:lang w:val="en-US" w:eastAsia="zh-CN"/>
        </w:rPr>
      </w:pPr>
      <w:r>
        <w:rPr>
          <w:rFonts w:hint="eastAsia" w:ascii="Times New Roman" w:hAnsi="Times New Roman" w:eastAsia="宋体" w:cs="宋体"/>
          <w:i w:val="0"/>
          <w:caps w:val="0"/>
          <w:color w:val="3C3C3C"/>
          <w:spacing w:val="0"/>
          <w:sz w:val="24"/>
          <w:szCs w:val="24"/>
          <w:shd w:val="clear" w:fill="FFFFFF"/>
          <w:lang w:val="en-US" w:eastAsia="zh-CN"/>
        </w:rPr>
        <w:t>答：</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Times New Roman" w:hAnsi="Times New Roman" w:eastAsia="宋体" w:cs="宋体"/>
          <w:i w:val="0"/>
          <w:caps w:val="0"/>
          <w:color w:val="3C3C3C"/>
          <w:spacing w:val="0"/>
          <w:sz w:val="24"/>
          <w:szCs w:val="24"/>
          <w:shd w:val="clear" w:fill="FFFFFF"/>
          <w:lang w:val="en-US" w:eastAsia="zh-CN"/>
        </w:rPr>
      </w:pPr>
      <w:r>
        <w:rPr>
          <w:rFonts w:hint="eastAsia" w:ascii="Times New Roman" w:hAnsi="Times New Roman" w:eastAsia="宋体" w:cs="宋体"/>
          <w:i w:val="0"/>
          <w:caps w:val="0"/>
          <w:color w:val="3C3C3C"/>
          <w:spacing w:val="0"/>
          <w:sz w:val="24"/>
          <w:szCs w:val="24"/>
          <w:shd w:val="clear" w:fill="FFFFFF"/>
          <w:lang w:val="en-US" w:eastAsia="zh-CN"/>
        </w:rPr>
        <w:t>因为可能产生死循环：若供给者为ALU，需求者也为ALU，此时ALU的输出端口与输入端口相接产生错误。而所有供给者都设置为流水级寄存器在我看来是为了功能上的协调统一，否则相同的效率下暂停与转发的控制将更加复杂难以操作。</w:t>
      </w:r>
    </w:p>
    <w:p>
      <w:pPr>
        <w:numPr>
          <w:ilvl w:val="0"/>
          <w:numId w:val="8"/>
        </w:numPr>
        <w:ind w:left="0" w:leftChars="0" w:firstLine="0" w:firstLineChars="0"/>
        <w:rPr>
          <w:rFonts w:hint="eastAsia" w:ascii="黑体" w:hAnsi="黑体" w:eastAsia="黑体" w:cs="黑体"/>
          <w:i w:val="0"/>
          <w:caps w:val="0"/>
          <w:color w:val="3C3C3C"/>
          <w:spacing w:val="0"/>
          <w:sz w:val="28"/>
          <w:szCs w:val="28"/>
          <w:shd w:val="clear" w:fill="FFFFFF"/>
          <w:lang w:val="en-US" w:eastAsia="zh-CN"/>
        </w:rPr>
      </w:pPr>
      <w:r>
        <w:rPr>
          <w:rFonts w:hint="eastAsia" w:ascii="黑体" w:hAnsi="黑体" w:eastAsia="黑体" w:cs="黑体"/>
          <w:i w:val="0"/>
          <w:caps w:val="0"/>
          <w:color w:val="3C3C3C"/>
          <w:spacing w:val="0"/>
          <w:sz w:val="28"/>
          <w:szCs w:val="28"/>
          <w:shd w:val="clear" w:fill="FFFFFF"/>
          <w:lang w:val="en-US" w:eastAsia="zh-CN"/>
        </w:rPr>
        <w:t>AT法处理流水线数据冒险</w:t>
      </w:r>
    </w:p>
    <w:p>
      <w:pPr>
        <w:widowControl w:val="0"/>
        <w:numPr>
          <w:ilvl w:val="0"/>
          <w:numId w:val="11"/>
        </w:numPr>
        <w:spacing w:line="360" w:lineRule="auto"/>
        <w:rPr>
          <w:rFonts w:hint="eastAsia" w:ascii="Times New Roman" w:hAnsi="Times New Roman" w:eastAsia="宋体" w:cs="宋体"/>
          <w:b/>
          <w:bCs/>
          <w:i w:val="0"/>
          <w:caps w:val="0"/>
          <w:color w:val="3C3C3C"/>
          <w:spacing w:val="0"/>
          <w:sz w:val="24"/>
          <w:szCs w:val="24"/>
          <w:shd w:val="clear" w:fill="FFFFFF"/>
          <w:lang w:val="en-US" w:eastAsia="zh-CN"/>
        </w:rPr>
      </w:pPr>
      <w:r>
        <w:rPr>
          <w:rFonts w:hint="eastAsia" w:ascii="Times New Roman" w:hAnsi="Times New Roman" w:eastAsia="宋体" w:cs="宋体"/>
          <w:b/>
          <w:bCs/>
          <w:i w:val="0"/>
          <w:caps w:val="0"/>
          <w:color w:val="333333"/>
          <w:spacing w:val="0"/>
          <w:sz w:val="24"/>
          <w:szCs w:val="24"/>
          <w:shd w:val="clear" w:fill="FFFFFF"/>
        </w:rPr>
        <w:t>如果不采用已经转发过的数据，而采用上一级中的原始数据，会出现怎样的问题？试列举指令序列说明这个问题。</w:t>
      </w:r>
    </w:p>
    <w:p>
      <w:pPr>
        <w:widowControl w:val="0"/>
        <w:numPr>
          <w:ilvl w:val="0"/>
          <w:numId w:val="0"/>
        </w:numPr>
        <w:spacing w:line="360" w:lineRule="auto"/>
        <w:rPr>
          <w:rFonts w:hint="eastAsia" w:ascii="Times New Roman" w:hAnsi="Times New Roman" w:eastAsia="宋体" w:cs="宋体"/>
          <w:i w:val="0"/>
          <w:caps w:val="0"/>
          <w:color w:val="3C3C3C"/>
          <w:spacing w:val="0"/>
          <w:sz w:val="24"/>
          <w:szCs w:val="24"/>
          <w:shd w:val="clear" w:fill="FFFFFF"/>
          <w:lang w:val="en-US" w:eastAsia="zh-CN"/>
        </w:rPr>
      </w:pPr>
      <w:r>
        <w:rPr>
          <w:rFonts w:hint="eastAsia" w:ascii="Times New Roman" w:hAnsi="Times New Roman" w:eastAsia="宋体" w:cs="宋体"/>
          <w:i w:val="0"/>
          <w:caps w:val="0"/>
          <w:color w:val="3C3C3C"/>
          <w:spacing w:val="0"/>
          <w:sz w:val="24"/>
          <w:szCs w:val="24"/>
          <w:shd w:val="clear" w:fill="FFFFFF"/>
          <w:lang w:val="en-US" w:eastAsia="zh-CN"/>
        </w:rPr>
        <w:t>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i w:val="0"/>
          <w:caps w:val="0"/>
          <w:color w:val="3C3C3C"/>
          <w:spacing w:val="0"/>
          <w:sz w:val="24"/>
          <w:szCs w:val="24"/>
          <w:shd w:val="clear" w:fill="FFFFFF"/>
          <w:lang w:val="en-US" w:eastAsia="zh-CN"/>
        </w:rPr>
      </w:pPr>
      <w:r>
        <w:rPr>
          <w:rFonts w:hint="eastAsia" w:ascii="Times New Roman" w:hAnsi="Times New Roman" w:eastAsia="宋体" w:cs="宋体"/>
          <w:i w:val="0"/>
          <w:caps w:val="0"/>
          <w:color w:val="3C3C3C"/>
          <w:spacing w:val="0"/>
          <w:sz w:val="24"/>
          <w:szCs w:val="24"/>
          <w:shd w:val="clear" w:fill="FFFFFF"/>
          <w:lang w:val="en-US" w:eastAsia="zh-CN"/>
        </w:rPr>
        <w:t>若上一级的数据来自W级转发而之后并未使用转发过的数据，则可能会导致数据的错误。比如序列：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440" w:firstLineChars="600"/>
        <w:textAlignment w:val="auto"/>
        <w:rPr>
          <w:rFonts w:hint="eastAsia" w:ascii="Times New Roman" w:hAnsi="Times New Roman" w:eastAsia="宋体" w:cs="宋体"/>
          <w:i w:val="0"/>
          <w:caps w:val="0"/>
          <w:color w:val="3C3C3C"/>
          <w:spacing w:val="0"/>
          <w:sz w:val="24"/>
          <w:szCs w:val="24"/>
          <w:shd w:val="clear" w:fill="FFFFFF"/>
          <w:lang w:val="en-US" w:eastAsia="zh-CN"/>
        </w:rPr>
      </w:pPr>
      <w:r>
        <w:rPr>
          <w:rFonts w:hint="eastAsia" w:ascii="Times New Roman" w:hAnsi="Times New Roman" w:eastAsia="宋体" w:cs="宋体"/>
          <w:i w:val="0"/>
          <w:caps w:val="0"/>
          <w:color w:val="3C3C3C"/>
          <w:spacing w:val="0"/>
          <w:sz w:val="24"/>
          <w:szCs w:val="24"/>
          <w:shd w:val="clear" w:fill="FFFFFF"/>
          <w:lang w:val="en-US" w:eastAsia="zh-CN"/>
        </w:rPr>
        <w:t>ori $1, $0, 0x1234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440" w:firstLineChars="600"/>
        <w:textAlignment w:val="auto"/>
        <w:rPr>
          <w:rFonts w:hint="eastAsia" w:ascii="Times New Roman" w:hAnsi="Times New Roman" w:eastAsia="宋体" w:cs="宋体"/>
          <w:i w:val="0"/>
          <w:caps w:val="0"/>
          <w:color w:val="3C3C3C"/>
          <w:spacing w:val="0"/>
          <w:sz w:val="24"/>
          <w:szCs w:val="24"/>
          <w:shd w:val="clear" w:fill="FFFFFF"/>
          <w:lang w:val="en-US" w:eastAsia="zh-CN"/>
        </w:rPr>
      </w:pPr>
      <w:r>
        <w:rPr>
          <w:rFonts w:hint="eastAsia" w:ascii="Times New Roman" w:hAnsi="Times New Roman" w:eastAsia="宋体" w:cs="宋体"/>
          <w:i w:val="0"/>
          <w:caps w:val="0"/>
          <w:color w:val="3C3C3C"/>
          <w:spacing w:val="0"/>
          <w:sz w:val="24"/>
          <w:szCs w:val="24"/>
          <w:shd w:val="clear" w:fill="FFFFFF"/>
          <w:lang w:val="en-US" w:eastAsia="zh-CN"/>
        </w:rPr>
        <w:t>addu $1, $2, $3 （$2+$3=0x5678）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440" w:firstLineChars="600"/>
        <w:textAlignment w:val="auto"/>
        <w:rPr>
          <w:rFonts w:hint="eastAsia" w:ascii="Times New Roman" w:hAnsi="Times New Roman" w:eastAsia="宋体" w:cs="宋体"/>
          <w:i w:val="0"/>
          <w:caps w:val="0"/>
          <w:color w:val="3C3C3C"/>
          <w:spacing w:val="0"/>
          <w:sz w:val="24"/>
          <w:szCs w:val="24"/>
          <w:shd w:val="clear" w:fill="FFFFFF"/>
          <w:lang w:val="en-US" w:eastAsia="zh-CN"/>
        </w:rPr>
      </w:pPr>
      <w:r>
        <w:rPr>
          <w:rFonts w:hint="eastAsia" w:ascii="Times New Roman" w:hAnsi="Times New Roman" w:eastAsia="宋体" w:cs="宋体"/>
          <w:i w:val="0"/>
          <w:caps w:val="0"/>
          <w:color w:val="3C3C3C"/>
          <w:spacing w:val="0"/>
          <w:sz w:val="24"/>
          <w:szCs w:val="24"/>
          <w:shd w:val="clear" w:fill="FFFFFF"/>
          <w:lang w:val="en-US" w:eastAsia="zh-CN"/>
        </w:rPr>
        <w:t>xxx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440" w:firstLineChars="600"/>
        <w:textAlignment w:val="auto"/>
        <w:rPr>
          <w:rFonts w:hint="eastAsia" w:ascii="Times New Roman" w:hAnsi="Times New Roman" w:eastAsia="宋体" w:cs="宋体"/>
          <w:i w:val="0"/>
          <w:caps w:val="0"/>
          <w:color w:val="3C3C3C"/>
          <w:spacing w:val="0"/>
          <w:sz w:val="24"/>
          <w:szCs w:val="24"/>
          <w:shd w:val="clear" w:fill="FFFFFF"/>
          <w:lang w:val="en-US" w:eastAsia="zh-CN"/>
        </w:rPr>
      </w:pPr>
      <w:r>
        <w:rPr>
          <w:rFonts w:hint="eastAsia" w:ascii="Times New Roman" w:hAnsi="Times New Roman" w:eastAsia="宋体" w:cs="宋体"/>
          <w:i w:val="0"/>
          <w:caps w:val="0"/>
          <w:color w:val="3C3C3C"/>
          <w:spacing w:val="0"/>
          <w:sz w:val="24"/>
          <w:szCs w:val="24"/>
          <w:shd w:val="clear" w:fill="FFFFFF"/>
          <w:lang w:val="en-US" w:eastAsia="zh-CN"/>
        </w:rPr>
        <w:t>xxx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440" w:firstLineChars="600"/>
        <w:textAlignment w:val="auto"/>
        <w:rPr>
          <w:rFonts w:hint="eastAsia" w:ascii="Times New Roman" w:hAnsi="Times New Roman" w:eastAsia="宋体" w:cs="宋体"/>
          <w:i w:val="0"/>
          <w:caps w:val="0"/>
          <w:color w:val="3C3C3C"/>
          <w:spacing w:val="0"/>
          <w:sz w:val="24"/>
          <w:szCs w:val="24"/>
          <w:shd w:val="clear" w:fill="FFFFFF"/>
          <w:lang w:val="en-US" w:eastAsia="zh-CN"/>
        </w:rPr>
      </w:pPr>
      <w:r>
        <w:rPr>
          <w:rFonts w:hint="eastAsia" w:ascii="Times New Roman" w:hAnsi="Times New Roman" w:eastAsia="宋体" w:cs="宋体"/>
          <w:i w:val="0"/>
          <w:caps w:val="0"/>
          <w:color w:val="3C3C3C"/>
          <w:spacing w:val="0"/>
          <w:sz w:val="24"/>
          <w:szCs w:val="24"/>
          <w:shd w:val="clear" w:fill="FFFFFF"/>
          <w:lang w:val="en-US" w:eastAsia="zh-CN"/>
        </w:rPr>
        <w:t>addu $5, $1, $2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i w:val="0"/>
          <w:caps w:val="0"/>
          <w:color w:val="3C3C3C"/>
          <w:spacing w:val="0"/>
          <w:sz w:val="24"/>
          <w:szCs w:val="24"/>
          <w:shd w:val="clear" w:fill="FFFFFF"/>
          <w:lang w:val="en-US" w:eastAsia="zh-CN"/>
        </w:rPr>
      </w:pPr>
      <w:r>
        <w:rPr>
          <w:rFonts w:hint="eastAsia" w:ascii="Times New Roman" w:hAnsi="Times New Roman" w:eastAsia="宋体" w:cs="宋体"/>
          <w:i w:val="0"/>
          <w:caps w:val="0"/>
          <w:color w:val="3C3C3C"/>
          <w:spacing w:val="0"/>
          <w:sz w:val="24"/>
          <w:szCs w:val="24"/>
          <w:shd w:val="clear" w:fill="FFFFFF"/>
          <w:lang w:val="en-US" w:eastAsia="zh-CN"/>
        </w:rPr>
        <w:t>当第二条指令位于W级时，第五条指令位于D级，此时原始数据RD1为0x1234，转发后数据V1为0x5678，下一个时钟周期，若使用原始数据，第五条指令到达E级，此时参与计算的$1为0x1234，但实际上第二条指令刚刚写入了寄存器，$1值实际为0x5678，因此产生错误。</w:t>
      </w:r>
    </w:p>
    <w:p>
      <w:pPr>
        <w:widowControl w:val="0"/>
        <w:numPr>
          <w:ilvl w:val="0"/>
          <w:numId w:val="11"/>
        </w:numPr>
        <w:spacing w:line="360" w:lineRule="auto"/>
        <w:rPr>
          <w:rFonts w:hint="eastAsia" w:ascii="Times New Roman" w:hAnsi="Times New Roman" w:eastAsia="宋体" w:cs="宋体"/>
          <w:b/>
          <w:bCs/>
          <w:i w:val="0"/>
          <w:caps w:val="0"/>
          <w:color w:val="3C3C3C"/>
          <w:spacing w:val="0"/>
          <w:sz w:val="24"/>
          <w:szCs w:val="24"/>
          <w:shd w:val="clear" w:fill="FFFFFF"/>
          <w:lang w:val="en-US" w:eastAsia="zh-CN"/>
        </w:rPr>
      </w:pPr>
      <w:r>
        <w:rPr>
          <w:rFonts w:hint="eastAsia" w:ascii="Times New Roman" w:hAnsi="Times New Roman" w:eastAsia="宋体" w:cs="宋体"/>
          <w:b/>
          <w:bCs/>
          <w:i w:val="0"/>
          <w:caps w:val="0"/>
          <w:color w:val="3C3C3C"/>
          <w:spacing w:val="0"/>
          <w:sz w:val="24"/>
          <w:szCs w:val="24"/>
          <w:shd w:val="clear" w:fill="FFFFFF"/>
        </w:rPr>
        <w:t>我们为什么要对GPR采用内部转发机制？如果不采用内部转发机制，我们要怎样才能解决这种情况下的转发需求呢？</w:t>
      </w:r>
    </w:p>
    <w:p>
      <w:pPr>
        <w:widowControl w:val="0"/>
        <w:numPr>
          <w:ilvl w:val="0"/>
          <w:numId w:val="0"/>
        </w:numPr>
        <w:spacing w:line="360" w:lineRule="auto"/>
        <w:rPr>
          <w:rFonts w:hint="eastAsia" w:ascii="Times New Roman" w:hAnsi="Times New Roman" w:eastAsia="宋体" w:cs="宋体"/>
          <w:i w:val="0"/>
          <w:caps w:val="0"/>
          <w:color w:val="3C3C3C"/>
          <w:spacing w:val="0"/>
          <w:sz w:val="24"/>
          <w:szCs w:val="24"/>
          <w:shd w:val="clear" w:fill="FFFFFF"/>
          <w:lang w:val="en-US" w:eastAsia="zh-CN"/>
        </w:rPr>
      </w:pPr>
      <w:r>
        <w:rPr>
          <w:rFonts w:hint="eastAsia" w:ascii="Times New Roman" w:hAnsi="Times New Roman" w:eastAsia="宋体" w:cs="宋体"/>
          <w:i w:val="0"/>
          <w:caps w:val="0"/>
          <w:color w:val="3C3C3C"/>
          <w:spacing w:val="0"/>
          <w:sz w:val="24"/>
          <w:szCs w:val="24"/>
          <w:shd w:val="clear" w:fill="FFFFFF"/>
          <w:lang w:val="en-US" w:eastAsia="zh-CN"/>
        </w:rPr>
        <w:t>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i w:val="0"/>
          <w:caps w:val="0"/>
          <w:color w:val="3C3C3C"/>
          <w:spacing w:val="0"/>
          <w:sz w:val="24"/>
          <w:szCs w:val="24"/>
          <w:shd w:val="clear" w:fill="FFFFFF"/>
          <w:lang w:val="en-US" w:eastAsia="zh-CN"/>
        </w:rPr>
      </w:pPr>
      <w:r>
        <w:rPr>
          <w:rFonts w:hint="eastAsia" w:ascii="Times New Roman" w:hAnsi="Times New Roman" w:eastAsia="宋体" w:cs="宋体"/>
          <w:i w:val="0"/>
          <w:caps w:val="0"/>
          <w:color w:val="3C3C3C"/>
          <w:spacing w:val="0"/>
          <w:sz w:val="24"/>
          <w:szCs w:val="24"/>
          <w:shd w:val="clear" w:fill="FFFFFF"/>
          <w:lang w:val="en-US" w:eastAsia="zh-CN"/>
        </w:rPr>
        <w:t>若某一时钟周期，GRF需要写入寄存器，同时有新的指令需要在D级读取该寄存器的值，时钟上升沿到来时，两操作并行导致读取的寄存器值仍为原来的值，可能产生错误。根据理论课知识，如果不采用内部转发，似乎需要使用反时钟，使得用于写入的正时钟出于下降沿时，用于读取的反时钟出于上升沿，此时再读取可得到已写入的寄存器值（但似乎这样过于复杂，且时钟沿的延迟不易把控？因此放弃这一方案采用内部转发）。</w:t>
      </w:r>
    </w:p>
    <w:p>
      <w:pPr>
        <w:widowControl w:val="0"/>
        <w:numPr>
          <w:ilvl w:val="0"/>
          <w:numId w:val="11"/>
        </w:numPr>
        <w:spacing w:line="360" w:lineRule="auto"/>
        <w:rPr>
          <w:rFonts w:hint="eastAsia" w:ascii="Times New Roman" w:hAnsi="Times New Roman" w:eastAsia="宋体" w:cs="宋体"/>
          <w:b/>
          <w:bCs/>
          <w:i w:val="0"/>
          <w:caps w:val="0"/>
          <w:color w:val="3C3C3C"/>
          <w:spacing w:val="0"/>
          <w:sz w:val="24"/>
          <w:szCs w:val="24"/>
          <w:shd w:val="clear" w:fill="FFFFFF"/>
          <w:lang w:val="en-US" w:eastAsia="zh-CN"/>
        </w:rPr>
      </w:pPr>
      <w:r>
        <w:rPr>
          <w:rFonts w:hint="eastAsia" w:ascii="Times New Roman" w:hAnsi="Times New Roman" w:eastAsia="宋体" w:cs="宋体"/>
          <w:b/>
          <w:bCs/>
          <w:i w:val="0"/>
          <w:caps w:val="0"/>
          <w:color w:val="3C3C3C"/>
          <w:spacing w:val="0"/>
          <w:sz w:val="24"/>
          <w:szCs w:val="24"/>
          <w:shd w:val="clear" w:fill="FFFFFF"/>
        </w:rPr>
        <w:t>为什么0号寄存器需要特殊处理？</w:t>
      </w:r>
    </w:p>
    <w:p>
      <w:pPr>
        <w:widowControl w:val="0"/>
        <w:numPr>
          <w:ilvl w:val="0"/>
          <w:numId w:val="0"/>
        </w:numPr>
        <w:spacing w:line="360" w:lineRule="auto"/>
        <w:rPr>
          <w:rFonts w:hint="eastAsia" w:ascii="Times New Roman" w:hAnsi="Times New Roman" w:eastAsia="宋体" w:cs="宋体"/>
          <w:i w:val="0"/>
          <w:caps w:val="0"/>
          <w:color w:val="3C3C3C"/>
          <w:spacing w:val="0"/>
          <w:sz w:val="24"/>
          <w:szCs w:val="24"/>
          <w:shd w:val="clear" w:fill="FFFFFF"/>
          <w:lang w:val="en-US" w:eastAsia="zh-CN"/>
        </w:rPr>
      </w:pPr>
      <w:r>
        <w:rPr>
          <w:rFonts w:hint="eastAsia" w:ascii="Times New Roman" w:hAnsi="Times New Roman" w:eastAsia="宋体" w:cs="宋体"/>
          <w:i w:val="0"/>
          <w:caps w:val="0"/>
          <w:color w:val="3C3C3C"/>
          <w:spacing w:val="0"/>
          <w:sz w:val="24"/>
          <w:szCs w:val="24"/>
          <w:shd w:val="clear" w:fill="FFFFFF"/>
          <w:lang w:val="en-US" w:eastAsia="zh-CN"/>
        </w:rPr>
        <w:t>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i w:val="0"/>
          <w:caps w:val="0"/>
          <w:color w:val="3C3C3C"/>
          <w:spacing w:val="0"/>
          <w:sz w:val="24"/>
          <w:szCs w:val="24"/>
          <w:shd w:val="clear" w:fill="FFFFFF"/>
          <w:lang w:val="en-US" w:eastAsia="zh-CN"/>
        </w:rPr>
      </w:pPr>
      <w:r>
        <w:rPr>
          <w:rFonts w:hint="eastAsia" w:ascii="Times New Roman" w:hAnsi="Times New Roman" w:eastAsia="宋体" w:cs="宋体"/>
          <w:i w:val="0"/>
          <w:caps w:val="0"/>
          <w:color w:val="3C3C3C"/>
          <w:spacing w:val="0"/>
          <w:sz w:val="24"/>
          <w:szCs w:val="24"/>
          <w:shd w:val="clear" w:fill="FFFFFF"/>
          <w:lang w:val="en-US" w:eastAsia="zh-CN"/>
        </w:rPr>
        <w:t>因为0号寄存器无法写入，且任何时候读出均为0，不涉及数据冲突与冒险，若未进行特殊处理，当某一指令需要写入0寄存器，且后面指令需要读取0号寄存器时，根据普通转发机制，产生转发，将要写入的值转发，导致参与运算或比较的数据不是应读出的0，可能产生错误。</w:t>
      </w:r>
    </w:p>
    <w:p>
      <w:pPr>
        <w:widowControl w:val="0"/>
        <w:numPr>
          <w:ilvl w:val="0"/>
          <w:numId w:val="11"/>
        </w:numPr>
        <w:spacing w:line="360" w:lineRule="auto"/>
        <w:rPr>
          <w:rFonts w:hint="eastAsia" w:ascii="Times New Roman" w:hAnsi="Times New Roman" w:eastAsia="宋体" w:cs="宋体"/>
          <w:b/>
          <w:bCs/>
          <w:i w:val="0"/>
          <w:caps w:val="0"/>
          <w:color w:val="3C3C3C"/>
          <w:spacing w:val="0"/>
          <w:sz w:val="24"/>
          <w:szCs w:val="24"/>
          <w:shd w:val="clear" w:fill="FFFFFF"/>
          <w:lang w:val="en-US" w:eastAsia="zh-CN"/>
        </w:rPr>
      </w:pPr>
      <w:r>
        <w:rPr>
          <w:rFonts w:hint="eastAsia" w:ascii="Times New Roman" w:hAnsi="Times New Roman" w:eastAsia="宋体" w:cs="宋体"/>
          <w:b/>
          <w:bCs/>
          <w:i w:val="0"/>
          <w:caps w:val="0"/>
          <w:color w:val="3C3C3C"/>
          <w:spacing w:val="0"/>
          <w:sz w:val="24"/>
          <w:szCs w:val="24"/>
          <w:shd w:val="clear" w:fill="FFFFFF"/>
        </w:rPr>
        <w:t>什么是“最新产生的数据”？</w:t>
      </w:r>
    </w:p>
    <w:p>
      <w:pPr>
        <w:widowControl w:val="0"/>
        <w:numPr>
          <w:ilvl w:val="0"/>
          <w:numId w:val="0"/>
        </w:numPr>
        <w:spacing w:line="360" w:lineRule="auto"/>
        <w:rPr>
          <w:rFonts w:hint="eastAsia" w:ascii="Times New Roman" w:hAnsi="Times New Roman" w:eastAsia="宋体" w:cs="宋体"/>
          <w:i w:val="0"/>
          <w:caps w:val="0"/>
          <w:color w:val="3C3C3C"/>
          <w:spacing w:val="0"/>
          <w:sz w:val="24"/>
          <w:szCs w:val="24"/>
          <w:shd w:val="clear" w:fill="FFFFFF"/>
          <w:lang w:val="en-US" w:eastAsia="zh-CN"/>
        </w:rPr>
      </w:pPr>
      <w:r>
        <w:rPr>
          <w:rFonts w:hint="eastAsia" w:ascii="Times New Roman" w:hAnsi="Times New Roman" w:eastAsia="宋体" w:cs="宋体"/>
          <w:i w:val="0"/>
          <w:caps w:val="0"/>
          <w:color w:val="3C3C3C"/>
          <w:spacing w:val="0"/>
          <w:sz w:val="24"/>
          <w:szCs w:val="24"/>
          <w:shd w:val="clear" w:fill="FFFFFF"/>
          <w:lang w:val="en-US" w:eastAsia="zh-CN"/>
        </w:rPr>
        <w:t>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i w:val="0"/>
          <w:caps w:val="0"/>
          <w:color w:val="3C3C3C"/>
          <w:spacing w:val="0"/>
          <w:sz w:val="24"/>
          <w:szCs w:val="24"/>
          <w:shd w:val="clear" w:fill="FFFFFF"/>
          <w:lang w:val="en-US" w:eastAsia="zh-CN"/>
        </w:rPr>
      </w:pPr>
      <w:r>
        <w:rPr>
          <w:rFonts w:hint="eastAsia" w:ascii="Times New Roman" w:hAnsi="Times New Roman" w:eastAsia="宋体" w:cs="宋体"/>
          <w:i w:val="0"/>
          <w:caps w:val="0"/>
          <w:color w:val="3C3C3C"/>
          <w:spacing w:val="0"/>
          <w:sz w:val="24"/>
          <w:szCs w:val="24"/>
          <w:shd w:val="clear" w:fill="FFFFFF"/>
          <w:lang w:val="en-US" w:eastAsia="zh-CN"/>
        </w:rPr>
        <w:t>我的理解是在目前时序中最后写入寄存器的值，也即在使用数据的部件之后离它越近，产生的数据越新，而流水下来的数据最“旧”。</w:t>
      </w:r>
    </w:p>
    <w:p>
      <w:pPr>
        <w:widowControl w:val="0"/>
        <w:numPr>
          <w:ilvl w:val="0"/>
          <w:numId w:val="11"/>
        </w:numPr>
        <w:spacing w:line="360" w:lineRule="auto"/>
        <w:rPr>
          <w:rFonts w:hint="eastAsia" w:ascii="Times New Roman" w:hAnsi="Times New Roman" w:eastAsia="宋体" w:cs="宋体"/>
          <w:b/>
          <w:bCs/>
          <w:i w:val="0"/>
          <w:caps w:val="0"/>
          <w:color w:val="3C3C3C"/>
          <w:spacing w:val="0"/>
          <w:sz w:val="24"/>
          <w:szCs w:val="24"/>
          <w:shd w:val="clear" w:fill="FFFFFF"/>
          <w:lang w:val="en-US" w:eastAsia="zh-CN"/>
        </w:rPr>
      </w:pPr>
      <w:r>
        <w:rPr>
          <w:rFonts w:hint="eastAsia" w:ascii="Times New Roman" w:hAnsi="Times New Roman" w:eastAsia="宋体" w:cs="宋体"/>
          <w:b/>
          <w:bCs/>
          <w:i w:val="0"/>
          <w:caps w:val="0"/>
          <w:color w:val="3C3C3C"/>
          <w:spacing w:val="0"/>
          <w:sz w:val="24"/>
          <w:szCs w:val="24"/>
          <w:shd w:val="clear" w:fill="FFFFFF"/>
        </w:rPr>
        <w:t>在AT方法讨论转发条件的时候，只提到了“供给者需求者的A相同，且不为0”，但在CPU写入GRF的时候，是有一个we信号来控制是否要写入的。为何在AT方法中不需要特判we呢？为了</w:t>
      </w:r>
      <w:r>
        <w:rPr>
          <w:rStyle w:val="13"/>
          <w:rFonts w:hint="eastAsia" w:ascii="Times New Roman" w:hAnsi="Times New Roman" w:eastAsia="宋体" w:cs="宋体"/>
          <w:b/>
          <w:bCs/>
          <w:i w:val="0"/>
          <w:caps w:val="0"/>
          <w:color w:val="3C3C3C"/>
          <w:spacing w:val="0"/>
          <w:sz w:val="24"/>
          <w:szCs w:val="24"/>
          <w:shd w:val="clear" w:fill="FFFFFF"/>
        </w:rPr>
        <w:t>用且仅用</w:t>
      </w:r>
      <w:r>
        <w:rPr>
          <w:rFonts w:hint="eastAsia" w:ascii="Times New Roman" w:hAnsi="Times New Roman" w:eastAsia="宋体" w:cs="宋体"/>
          <w:b/>
          <w:bCs/>
          <w:i w:val="0"/>
          <w:caps w:val="0"/>
          <w:color w:val="3C3C3C"/>
          <w:spacing w:val="0"/>
          <w:sz w:val="24"/>
          <w:szCs w:val="24"/>
          <w:shd w:val="clear" w:fill="FFFFFF"/>
        </w:rPr>
        <w:t>A和T完成转发，在翻译出A的时候，要结合we做什么操作呢</w:t>
      </w:r>
      <w:r>
        <w:rPr>
          <w:rFonts w:hint="eastAsia" w:ascii="Times New Roman" w:hAnsi="Times New Roman" w:eastAsia="宋体" w:cs="宋体"/>
          <w:b/>
          <w:bCs/>
          <w:i w:val="0"/>
          <w:caps w:val="0"/>
          <w:color w:val="3C3C3C"/>
          <w:spacing w:val="0"/>
          <w:sz w:val="24"/>
          <w:szCs w:val="24"/>
          <w:shd w:val="clear" w:fill="FFFFFF"/>
          <w:lang w:eastAsia="zh-CN"/>
        </w:rPr>
        <w:t>？</w:t>
      </w:r>
    </w:p>
    <w:p>
      <w:pPr>
        <w:widowControl w:val="0"/>
        <w:numPr>
          <w:ilvl w:val="0"/>
          <w:numId w:val="0"/>
        </w:numPr>
        <w:spacing w:line="360" w:lineRule="auto"/>
        <w:rPr>
          <w:rFonts w:hint="eastAsia" w:ascii="Times New Roman" w:hAnsi="Times New Roman" w:eastAsia="宋体" w:cs="宋体"/>
          <w:i w:val="0"/>
          <w:caps w:val="0"/>
          <w:color w:val="3C3C3C"/>
          <w:spacing w:val="0"/>
          <w:sz w:val="24"/>
          <w:szCs w:val="24"/>
          <w:shd w:val="clear" w:fill="FFFFFF"/>
          <w:lang w:val="en-US" w:eastAsia="zh-CN"/>
        </w:rPr>
      </w:pPr>
      <w:r>
        <w:rPr>
          <w:rFonts w:hint="eastAsia" w:ascii="Times New Roman" w:hAnsi="Times New Roman" w:eastAsia="宋体" w:cs="宋体"/>
          <w:i w:val="0"/>
          <w:caps w:val="0"/>
          <w:color w:val="3C3C3C"/>
          <w:spacing w:val="0"/>
          <w:sz w:val="24"/>
          <w:szCs w:val="24"/>
          <w:shd w:val="clear" w:fill="FFFFFF"/>
          <w:lang w:val="en-US" w:eastAsia="zh-CN"/>
        </w:rPr>
        <w:t>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i w:val="0"/>
          <w:caps w:val="0"/>
          <w:color w:val="3C3C3C"/>
          <w:spacing w:val="0"/>
          <w:sz w:val="24"/>
          <w:szCs w:val="24"/>
          <w:shd w:val="clear" w:fill="FFFFFF"/>
          <w:lang w:val="en-US" w:eastAsia="zh-CN"/>
        </w:rPr>
      </w:pPr>
      <w:r>
        <w:rPr>
          <w:rFonts w:hint="eastAsia" w:ascii="Times New Roman" w:hAnsi="Times New Roman" w:eastAsia="宋体" w:cs="宋体"/>
          <w:i w:val="0"/>
          <w:caps w:val="0"/>
          <w:color w:val="3C3C3C"/>
          <w:spacing w:val="0"/>
          <w:sz w:val="24"/>
          <w:szCs w:val="24"/>
          <w:shd w:val="clear" w:fill="FFFFFF"/>
          <w:lang w:val="en-US" w:eastAsia="zh-CN"/>
        </w:rPr>
        <w:t>我的理解是供给者既然已经称为了供给者，说明指令在它的位置上产生的值在之后一定会有写入寄存器的操作（若不被转发覆盖），因此不需要写使能的特判。为了仅用AT完成转发，我认为在翻译A时，若WE为1，则照常翻译A，若WE为0，则直接将A翻译成0，即写入0寄存器，在判断转发时也将直接被判定为不转发。但其实我的设计中并没有使用此方法，而是在T的翻译中加入了写使能的考虑，由于Tnew代表产生写入寄存器值的部件，我将ALU、PC、DM三个部件信号宏定义为非0值，对于不写入寄存器的指令，其Tnew记为0，在选择转发内容时，0即代表不转发，从而完成转发的控制。</w:t>
      </w:r>
    </w:p>
    <w:p>
      <w:pPr>
        <w:numPr>
          <w:ilvl w:val="0"/>
          <w:numId w:val="8"/>
        </w:numPr>
        <w:ind w:left="0" w:leftChars="0" w:firstLine="0" w:firstLineChars="0"/>
        <w:rPr>
          <w:rFonts w:hint="eastAsia" w:ascii="黑体" w:hAnsi="黑体" w:eastAsia="黑体" w:cs="黑体"/>
          <w:i w:val="0"/>
          <w:caps w:val="0"/>
          <w:color w:val="3C3C3C"/>
          <w:spacing w:val="0"/>
          <w:sz w:val="28"/>
          <w:szCs w:val="28"/>
          <w:shd w:val="clear" w:fill="FFFFFF"/>
          <w:lang w:val="en-US" w:eastAsia="zh-CN"/>
        </w:rPr>
      </w:pPr>
      <w:r>
        <w:rPr>
          <w:rFonts w:hint="eastAsia" w:ascii="黑体" w:hAnsi="黑体" w:eastAsia="黑体" w:cs="黑体"/>
          <w:i w:val="0"/>
          <w:caps w:val="0"/>
          <w:color w:val="3C3C3C"/>
          <w:spacing w:val="0"/>
          <w:sz w:val="28"/>
          <w:szCs w:val="28"/>
          <w:shd w:val="clear" w:fill="FFFFFF"/>
          <w:lang w:val="en-US" w:eastAsia="zh-CN"/>
        </w:rPr>
        <w:t>在线测试相关说明</w:t>
      </w:r>
    </w:p>
    <w:p>
      <w:pPr>
        <w:widowControl w:val="0"/>
        <w:numPr>
          <w:ilvl w:val="0"/>
          <w:numId w:val="12"/>
        </w:numPr>
        <w:spacing w:line="360" w:lineRule="auto"/>
        <w:rPr>
          <w:rFonts w:hint="eastAsia" w:ascii="Times New Roman" w:hAnsi="Times New Roman" w:eastAsia="宋体" w:cs="宋体"/>
          <w:b/>
          <w:bCs/>
          <w:i w:val="0"/>
          <w:caps w:val="0"/>
          <w:color w:val="3C3C3C"/>
          <w:spacing w:val="0"/>
          <w:sz w:val="24"/>
          <w:szCs w:val="24"/>
          <w:shd w:val="clear" w:fill="FFFFFF"/>
          <w:lang w:val="en-US" w:eastAsia="zh-CN"/>
        </w:rPr>
      </w:pPr>
      <w:r>
        <w:rPr>
          <w:rFonts w:hint="eastAsia" w:ascii="Times New Roman" w:hAnsi="Times New Roman" w:eastAsia="宋体" w:cs="宋体"/>
          <w:b/>
          <w:bCs/>
          <w:i w:val="0"/>
          <w:caps w:val="0"/>
          <w:color w:val="222222"/>
          <w:spacing w:val="0"/>
          <w:sz w:val="24"/>
          <w:szCs w:val="24"/>
          <w:shd w:val="clear" w:fill="FFFFFF"/>
        </w:rPr>
        <w:t>在本实验中你遇到了哪些不同指令类型组合产生的冲突？你又是如何解决的？相应的测试样例是什么样的？如果你是手动构造的样例，请说明构造策略，说明你的测试程序如何保证</w:t>
      </w:r>
      <w:r>
        <w:rPr>
          <w:rStyle w:val="13"/>
          <w:rFonts w:hint="eastAsia" w:ascii="Times New Roman" w:hAnsi="Times New Roman" w:eastAsia="宋体" w:cs="宋体"/>
          <w:b/>
          <w:bCs/>
          <w:i w:val="0"/>
          <w:caps w:val="0"/>
          <w:color w:val="222222"/>
          <w:spacing w:val="0"/>
          <w:sz w:val="24"/>
          <w:szCs w:val="24"/>
          <w:shd w:val="clear" w:fill="FFFFFF"/>
        </w:rPr>
        <w:t>覆盖</w:t>
      </w:r>
      <w:r>
        <w:rPr>
          <w:rFonts w:hint="eastAsia" w:ascii="Times New Roman" w:hAnsi="Times New Roman" w:eastAsia="宋体" w:cs="宋体"/>
          <w:b/>
          <w:bCs/>
          <w:i w:val="0"/>
          <w:caps w:val="0"/>
          <w:color w:val="222222"/>
          <w:spacing w:val="0"/>
          <w:sz w:val="24"/>
          <w:szCs w:val="24"/>
          <w:shd w:val="clear" w:fill="FFFFFF"/>
        </w:rPr>
        <w:t>了所有需要测试的情况；</w:t>
      </w:r>
      <w:r>
        <w:rPr>
          <w:rFonts w:hint="eastAsia" w:ascii="Times New Roman" w:hAnsi="Times New Roman" w:eastAsia="宋体" w:cs="宋体"/>
          <w:b/>
          <w:bCs/>
          <w:caps w:val="0"/>
          <w:spacing w:val="0"/>
          <w:sz w:val="24"/>
          <w:szCs w:val="24"/>
          <w:shd w:val="clear" w:fill="FFFFFF"/>
        </w:rPr>
        <w:t>如果你是</w:t>
      </w:r>
      <w:r>
        <w:rPr>
          <w:rStyle w:val="13"/>
          <w:rFonts w:hint="eastAsia" w:ascii="Times New Roman" w:hAnsi="Times New Roman" w:eastAsia="宋体" w:cs="宋体"/>
          <w:b/>
          <w:bCs/>
          <w:i w:val="0"/>
          <w:caps w:val="0"/>
          <w:color w:val="222222"/>
          <w:spacing w:val="0"/>
          <w:sz w:val="24"/>
          <w:szCs w:val="24"/>
          <w:shd w:val="clear" w:fill="FFFFFF"/>
        </w:rPr>
        <w:t>完全随机</w:t>
      </w:r>
      <w:r>
        <w:rPr>
          <w:rFonts w:hint="eastAsia" w:ascii="Times New Roman" w:hAnsi="Times New Roman" w:eastAsia="宋体" w:cs="宋体"/>
          <w:b/>
          <w:bCs/>
          <w:caps w:val="0"/>
          <w:spacing w:val="0"/>
          <w:sz w:val="24"/>
          <w:szCs w:val="24"/>
          <w:shd w:val="clear" w:fill="FFFFFF"/>
        </w:rPr>
        <w:t>生成的测试样例，请思考完全随机的测试程序有何不足之处；如果你在生成测试样例时采用了</w:t>
      </w:r>
      <w:r>
        <w:rPr>
          <w:rStyle w:val="13"/>
          <w:rFonts w:hint="eastAsia" w:ascii="Times New Roman" w:hAnsi="Times New Roman" w:eastAsia="宋体" w:cs="宋体"/>
          <w:b/>
          <w:bCs/>
          <w:i w:val="0"/>
          <w:caps w:val="0"/>
          <w:color w:val="222222"/>
          <w:spacing w:val="0"/>
          <w:sz w:val="24"/>
          <w:szCs w:val="24"/>
          <w:shd w:val="clear" w:fill="FFFFFF"/>
        </w:rPr>
        <w:t>特殊的策略，</w:t>
      </w:r>
      <w:r>
        <w:rPr>
          <w:rFonts w:hint="eastAsia" w:ascii="Times New Roman" w:hAnsi="Times New Roman" w:eastAsia="宋体" w:cs="宋体"/>
          <w:b/>
          <w:bCs/>
          <w:caps w:val="0"/>
          <w:spacing w:val="0"/>
          <w:sz w:val="24"/>
          <w:szCs w:val="24"/>
          <w:shd w:val="clear" w:fill="FFFFFF"/>
        </w:rPr>
        <w:t>比如构造连续数据冒险序列，请你描述一下你使用的策略如何</w:t>
      </w:r>
      <w:r>
        <w:rPr>
          <w:rStyle w:val="13"/>
          <w:rFonts w:hint="eastAsia" w:ascii="Times New Roman" w:hAnsi="Times New Roman" w:eastAsia="宋体" w:cs="宋体"/>
          <w:b/>
          <w:bCs/>
          <w:i w:val="0"/>
          <w:caps w:val="0"/>
          <w:color w:val="222222"/>
          <w:spacing w:val="0"/>
          <w:sz w:val="24"/>
          <w:szCs w:val="24"/>
          <w:shd w:val="clear" w:fill="FFFFFF"/>
        </w:rPr>
        <w:t>结合了随机性</w:t>
      </w:r>
      <w:r>
        <w:rPr>
          <w:rFonts w:hint="eastAsia" w:ascii="Times New Roman" w:hAnsi="Times New Roman" w:eastAsia="宋体" w:cs="宋体"/>
          <w:b/>
          <w:bCs/>
          <w:caps w:val="0"/>
          <w:spacing w:val="0"/>
          <w:sz w:val="24"/>
          <w:szCs w:val="24"/>
          <w:shd w:val="clear" w:fill="FFFFFF"/>
        </w:rPr>
        <w:t>达到强测的效果。</w:t>
      </w:r>
      <w:r>
        <w:rPr>
          <w:rFonts w:hint="eastAsia" w:ascii="Times New Roman" w:hAnsi="Times New Roman" w:eastAsia="宋体" w:cs="宋体"/>
          <w:b/>
          <w:bCs/>
          <w:i w:val="0"/>
          <w:caps w:val="0"/>
          <w:color w:val="222222"/>
          <w:spacing w:val="0"/>
          <w:sz w:val="24"/>
          <w:szCs w:val="24"/>
          <w:shd w:val="clear" w:fill="FFFFFF"/>
        </w:rPr>
        <w:t>此思考题请同学们结合自己测试CPU使用的具体手段，按照自己的实际情况进行回答。</w:t>
      </w:r>
    </w:p>
    <w:p>
      <w:pPr>
        <w:widowControl w:val="0"/>
        <w:numPr>
          <w:ilvl w:val="0"/>
          <w:numId w:val="0"/>
        </w:numPr>
        <w:spacing w:line="360" w:lineRule="auto"/>
        <w:rPr>
          <w:rFonts w:hint="eastAsia" w:cs="宋体"/>
          <w:b w:val="0"/>
          <w:bCs w:val="0"/>
          <w:i w:val="0"/>
          <w:caps w:val="0"/>
          <w:color w:val="222222"/>
          <w:spacing w:val="0"/>
          <w:sz w:val="24"/>
          <w:szCs w:val="24"/>
          <w:shd w:val="clear" w:fill="FFFFFF"/>
          <w:lang w:val="en-US" w:eastAsia="zh-CN"/>
        </w:rPr>
      </w:pPr>
      <w:r>
        <w:rPr>
          <w:rFonts w:hint="eastAsia" w:cs="宋体"/>
          <w:b w:val="0"/>
          <w:bCs w:val="0"/>
          <w:i w:val="0"/>
          <w:caps w:val="0"/>
          <w:color w:val="222222"/>
          <w:spacing w:val="0"/>
          <w:sz w:val="24"/>
          <w:szCs w:val="24"/>
          <w:shd w:val="clear" w:fill="FFFFFF"/>
          <w:lang w:val="en-US" w:eastAsia="zh-CN"/>
        </w:rPr>
        <w:t>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cs="宋体"/>
          <w:b w:val="0"/>
          <w:bCs w:val="0"/>
          <w:i w:val="0"/>
          <w:caps w:val="0"/>
          <w:color w:val="222222"/>
          <w:spacing w:val="0"/>
          <w:sz w:val="24"/>
          <w:szCs w:val="24"/>
          <w:shd w:val="clear" w:fill="FFFFFF"/>
          <w:lang w:val="en-US" w:eastAsia="zh-CN"/>
        </w:rPr>
      </w:pPr>
      <w:r>
        <w:rPr>
          <w:rFonts w:hint="eastAsia" w:cs="宋体"/>
          <w:b w:val="0"/>
          <w:bCs w:val="0"/>
          <w:i w:val="0"/>
          <w:caps w:val="0"/>
          <w:color w:val="222222"/>
          <w:spacing w:val="0"/>
          <w:sz w:val="24"/>
          <w:szCs w:val="24"/>
          <w:shd w:val="clear" w:fill="FFFFFF"/>
          <w:lang w:val="en-US" w:eastAsia="zh-CN"/>
        </w:rPr>
        <w:t>在实验中，我的测试是根据策略矩阵进行构造的，在文档的前面列出了每种可能的一个典型测试样例。针对每个Tuse和Tnew，有固定数目的指令组合，我根据这些指令组合构</w:t>
      </w:r>
      <w:bookmarkStart w:id="0" w:name="_GoBack"/>
      <w:bookmarkEnd w:id="0"/>
      <w:r>
        <w:rPr>
          <w:rFonts w:hint="eastAsia" w:cs="宋体"/>
          <w:b w:val="0"/>
          <w:bCs w:val="0"/>
          <w:i w:val="0"/>
          <w:caps w:val="0"/>
          <w:color w:val="222222"/>
          <w:spacing w:val="0"/>
          <w:sz w:val="24"/>
          <w:szCs w:val="24"/>
          <w:shd w:val="clear" w:fill="FFFFFF"/>
          <w:lang w:val="en-US" w:eastAsia="zh-CN"/>
        </w:rPr>
        <w:t>造了大量测试样例，但实际上，每个测试样例只能测试一种跳转或暂停操作，由于水平欠缺，不会进行自动化测试，无法保证测试的操作覆盖每个寄存器，这是本实验的不足之处。此外，考虑到之后需要添加大量指令，手动构造测试样例工作将变得异常繁重，或将带来巨大隐患。</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3074204"/>
      <w:docPartObj>
        <w:docPartGallery w:val="autotext"/>
      </w:docPartObj>
    </w:sdtPr>
    <w:sdtContent>
      <w:p>
        <w:pPr>
          <w:pStyle w:val="7"/>
          <w:ind w:firstLine="360"/>
          <w:jc w:val="center"/>
        </w:pPr>
        <w:r>
          <w:fldChar w:fldCharType="begin"/>
        </w:r>
        <w:r>
          <w:instrText xml:space="preserve">PAGE   \* MERGEFORMAT</w:instrText>
        </w:r>
        <w:r>
          <w:fldChar w:fldCharType="separate"/>
        </w:r>
        <w:r>
          <w:rPr>
            <w:lang w:val="zh-CN"/>
          </w:rPr>
          <w:t>2</w:t>
        </w:r>
        <w:r>
          <w:fldChar w:fldCharType="end"/>
        </w:r>
      </w:p>
    </w:sdtContent>
  </w:sdt>
  <w:p>
    <w:pPr>
      <w:pStyle w:val="7"/>
      <w:ind w:firstLine="0" w:firstLineChars="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ind w:firstLine="0" w:firstLineChars="0"/>
      <w:jc w:val="left"/>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AC5833"/>
    <w:multiLevelType w:val="singleLevel"/>
    <w:tmpl w:val="9FAC5833"/>
    <w:lvl w:ilvl="0" w:tentative="0">
      <w:start w:val="1"/>
      <w:numFmt w:val="decimal"/>
      <w:suff w:val="space"/>
      <w:lvlText w:val="（%1）"/>
      <w:lvlJc w:val="left"/>
    </w:lvl>
  </w:abstractNum>
  <w:abstractNum w:abstractNumId="1">
    <w:nsid w:val="C7B74C81"/>
    <w:multiLevelType w:val="singleLevel"/>
    <w:tmpl w:val="C7B74C81"/>
    <w:lvl w:ilvl="0" w:tentative="0">
      <w:start w:val="1"/>
      <w:numFmt w:val="decimal"/>
      <w:suff w:val="space"/>
      <w:lvlText w:val="%1."/>
      <w:lvlJc w:val="left"/>
    </w:lvl>
  </w:abstractNum>
  <w:abstractNum w:abstractNumId="2">
    <w:nsid w:val="CF7806B0"/>
    <w:multiLevelType w:val="singleLevel"/>
    <w:tmpl w:val="CF7806B0"/>
    <w:lvl w:ilvl="0" w:tentative="0">
      <w:start w:val="1"/>
      <w:numFmt w:val="decimal"/>
      <w:suff w:val="space"/>
      <w:lvlText w:val="%1."/>
      <w:lvlJc w:val="left"/>
    </w:lvl>
  </w:abstractNum>
  <w:abstractNum w:abstractNumId="3">
    <w:nsid w:val="EBF6DEE4"/>
    <w:multiLevelType w:val="singleLevel"/>
    <w:tmpl w:val="EBF6DEE4"/>
    <w:lvl w:ilvl="0" w:tentative="0">
      <w:start w:val="2"/>
      <w:numFmt w:val="chineseCounting"/>
      <w:suff w:val="nothing"/>
      <w:lvlText w:val="%1、"/>
      <w:lvlJc w:val="left"/>
      <w:rPr>
        <w:rFonts w:hint="eastAsia"/>
      </w:rPr>
    </w:lvl>
  </w:abstractNum>
  <w:abstractNum w:abstractNumId="4">
    <w:nsid w:val="08B73D77"/>
    <w:multiLevelType w:val="singleLevel"/>
    <w:tmpl w:val="08B73D77"/>
    <w:lvl w:ilvl="0" w:tentative="0">
      <w:start w:val="3"/>
      <w:numFmt w:val="chineseCounting"/>
      <w:suff w:val="nothing"/>
      <w:lvlText w:val="（%1）"/>
      <w:lvlJc w:val="left"/>
      <w:rPr>
        <w:rFonts w:hint="eastAsia"/>
      </w:rPr>
    </w:lvl>
  </w:abstractNum>
  <w:abstractNum w:abstractNumId="5">
    <w:nsid w:val="142F2845"/>
    <w:multiLevelType w:val="singleLevel"/>
    <w:tmpl w:val="142F2845"/>
    <w:lvl w:ilvl="0" w:tentative="0">
      <w:start w:val="1"/>
      <w:numFmt w:val="decimal"/>
      <w:suff w:val="space"/>
      <w:lvlText w:val="%1."/>
      <w:lvlJc w:val="left"/>
    </w:lvl>
  </w:abstractNum>
  <w:abstractNum w:abstractNumId="6">
    <w:nsid w:val="36039ADA"/>
    <w:multiLevelType w:val="singleLevel"/>
    <w:tmpl w:val="36039ADA"/>
    <w:lvl w:ilvl="0" w:tentative="0">
      <w:start w:val="1"/>
      <w:numFmt w:val="decimal"/>
      <w:suff w:val="space"/>
      <w:lvlText w:val="%1."/>
      <w:lvlJc w:val="left"/>
    </w:lvl>
  </w:abstractNum>
  <w:abstractNum w:abstractNumId="7">
    <w:nsid w:val="361736C2"/>
    <w:multiLevelType w:val="singleLevel"/>
    <w:tmpl w:val="361736C2"/>
    <w:lvl w:ilvl="0" w:tentative="0">
      <w:start w:val="1"/>
      <w:numFmt w:val="chineseCounting"/>
      <w:suff w:val="nothing"/>
      <w:lvlText w:val="（%1）"/>
      <w:lvlJc w:val="left"/>
      <w:rPr>
        <w:rFonts w:hint="eastAsia"/>
      </w:rPr>
    </w:lvl>
  </w:abstractNum>
  <w:abstractNum w:abstractNumId="8">
    <w:nsid w:val="37A04BEE"/>
    <w:multiLevelType w:val="singleLevel"/>
    <w:tmpl w:val="37A04BEE"/>
    <w:lvl w:ilvl="0" w:tentative="0">
      <w:start w:val="1"/>
      <w:numFmt w:val="decimal"/>
      <w:suff w:val="space"/>
      <w:lvlText w:val="%1."/>
      <w:lvlJc w:val="left"/>
    </w:lvl>
  </w:abstractNum>
  <w:abstractNum w:abstractNumId="9">
    <w:nsid w:val="5585B9DD"/>
    <w:multiLevelType w:val="singleLevel"/>
    <w:tmpl w:val="5585B9DD"/>
    <w:lvl w:ilvl="0" w:tentative="0">
      <w:start w:val="1"/>
      <w:numFmt w:val="decimal"/>
      <w:suff w:val="space"/>
      <w:lvlText w:val="%1."/>
      <w:lvlJc w:val="left"/>
    </w:lvl>
  </w:abstractNum>
  <w:abstractNum w:abstractNumId="10">
    <w:nsid w:val="6B541C25"/>
    <w:multiLevelType w:val="singleLevel"/>
    <w:tmpl w:val="6B541C25"/>
    <w:lvl w:ilvl="0" w:tentative="0">
      <w:start w:val="2"/>
      <w:numFmt w:val="chineseCounting"/>
      <w:suff w:val="nothing"/>
      <w:lvlText w:val="（%1）"/>
      <w:lvlJc w:val="left"/>
      <w:rPr>
        <w:rFonts w:hint="eastAsia"/>
      </w:rPr>
    </w:lvl>
  </w:abstractNum>
  <w:abstractNum w:abstractNumId="11">
    <w:nsid w:val="75375680"/>
    <w:multiLevelType w:val="singleLevel"/>
    <w:tmpl w:val="75375680"/>
    <w:lvl w:ilvl="0" w:tentative="0">
      <w:start w:val="1"/>
      <w:numFmt w:val="chineseCounting"/>
      <w:suff w:val="nothing"/>
      <w:lvlText w:val="（%1）"/>
      <w:lvlJc w:val="left"/>
      <w:rPr>
        <w:rFonts w:hint="eastAsia"/>
      </w:rPr>
    </w:lvl>
  </w:abstractNum>
  <w:num w:numId="1">
    <w:abstractNumId w:val="10"/>
  </w:num>
  <w:num w:numId="2">
    <w:abstractNumId w:val="5"/>
  </w:num>
  <w:num w:numId="3">
    <w:abstractNumId w:val="0"/>
  </w:num>
  <w:num w:numId="4">
    <w:abstractNumId w:val="4"/>
  </w:num>
  <w:num w:numId="5">
    <w:abstractNumId w:val="8"/>
  </w:num>
  <w:num w:numId="6">
    <w:abstractNumId w:val="3"/>
  </w:num>
  <w:num w:numId="7">
    <w:abstractNumId w:val="7"/>
  </w:num>
  <w:num w:numId="8">
    <w:abstractNumId w:val="11"/>
  </w:num>
  <w:num w:numId="9">
    <w:abstractNumId w:val="2"/>
  </w:num>
  <w:num w:numId="10">
    <w:abstractNumId w:val="6"/>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D7F"/>
    <w:rsid w:val="000546A0"/>
    <w:rsid w:val="00145F92"/>
    <w:rsid w:val="0023268A"/>
    <w:rsid w:val="002A01D9"/>
    <w:rsid w:val="00314B49"/>
    <w:rsid w:val="00345267"/>
    <w:rsid w:val="003B1D72"/>
    <w:rsid w:val="003F25F5"/>
    <w:rsid w:val="0051353A"/>
    <w:rsid w:val="005C112B"/>
    <w:rsid w:val="00620C62"/>
    <w:rsid w:val="00666A1C"/>
    <w:rsid w:val="00773D78"/>
    <w:rsid w:val="00845F0D"/>
    <w:rsid w:val="0096511B"/>
    <w:rsid w:val="00A17FA6"/>
    <w:rsid w:val="00B36929"/>
    <w:rsid w:val="00BB12CB"/>
    <w:rsid w:val="00C70E60"/>
    <w:rsid w:val="00D076C2"/>
    <w:rsid w:val="00E37C1E"/>
    <w:rsid w:val="00E86D7F"/>
    <w:rsid w:val="00ED0709"/>
    <w:rsid w:val="04513529"/>
    <w:rsid w:val="04DD5839"/>
    <w:rsid w:val="0537637C"/>
    <w:rsid w:val="05E37F8B"/>
    <w:rsid w:val="07D165B3"/>
    <w:rsid w:val="07ED0DDB"/>
    <w:rsid w:val="07F42541"/>
    <w:rsid w:val="08314E23"/>
    <w:rsid w:val="08735316"/>
    <w:rsid w:val="0B082852"/>
    <w:rsid w:val="0B426E8B"/>
    <w:rsid w:val="0BF101DA"/>
    <w:rsid w:val="0D3E5432"/>
    <w:rsid w:val="0E7A215A"/>
    <w:rsid w:val="0FCD32D7"/>
    <w:rsid w:val="107672B6"/>
    <w:rsid w:val="1268560B"/>
    <w:rsid w:val="126E411C"/>
    <w:rsid w:val="17BC3B87"/>
    <w:rsid w:val="18505C81"/>
    <w:rsid w:val="18D028F3"/>
    <w:rsid w:val="21556419"/>
    <w:rsid w:val="21B65CA1"/>
    <w:rsid w:val="22340540"/>
    <w:rsid w:val="23406A55"/>
    <w:rsid w:val="24FA7F4F"/>
    <w:rsid w:val="25E5756E"/>
    <w:rsid w:val="263508D5"/>
    <w:rsid w:val="27C3699D"/>
    <w:rsid w:val="2A474E98"/>
    <w:rsid w:val="2BEC7C5A"/>
    <w:rsid w:val="2CDD0C87"/>
    <w:rsid w:val="2D07409C"/>
    <w:rsid w:val="2D4351AE"/>
    <w:rsid w:val="2D9236B1"/>
    <w:rsid w:val="2DF300F0"/>
    <w:rsid w:val="3255173A"/>
    <w:rsid w:val="34720206"/>
    <w:rsid w:val="36884D81"/>
    <w:rsid w:val="37854EA9"/>
    <w:rsid w:val="391762A5"/>
    <w:rsid w:val="39C0230D"/>
    <w:rsid w:val="3E060956"/>
    <w:rsid w:val="3E620921"/>
    <w:rsid w:val="42FC2CD5"/>
    <w:rsid w:val="46E75812"/>
    <w:rsid w:val="47C401B9"/>
    <w:rsid w:val="4A172C00"/>
    <w:rsid w:val="4B422204"/>
    <w:rsid w:val="4BA522E0"/>
    <w:rsid w:val="4CDF5E41"/>
    <w:rsid w:val="4F9D0390"/>
    <w:rsid w:val="50B05896"/>
    <w:rsid w:val="518B7E74"/>
    <w:rsid w:val="51A07E2D"/>
    <w:rsid w:val="522E0524"/>
    <w:rsid w:val="537F1876"/>
    <w:rsid w:val="577D093D"/>
    <w:rsid w:val="5B0F00F0"/>
    <w:rsid w:val="5FD21FAE"/>
    <w:rsid w:val="615607F1"/>
    <w:rsid w:val="63F06909"/>
    <w:rsid w:val="652C1187"/>
    <w:rsid w:val="664F0DCE"/>
    <w:rsid w:val="689F5497"/>
    <w:rsid w:val="6C7D34B7"/>
    <w:rsid w:val="761937E7"/>
    <w:rsid w:val="76BF6D22"/>
    <w:rsid w:val="76C81BFD"/>
    <w:rsid w:val="79A42A45"/>
    <w:rsid w:val="7B3863DF"/>
    <w:rsid w:val="7D3A70BE"/>
    <w:rsid w:val="7FED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ascii="Times New Roman" w:hAnsi="Times New Roman" w:eastAsia="宋体" w:cstheme="minorBidi"/>
      <w:kern w:val="2"/>
      <w:sz w:val="24"/>
      <w:szCs w:val="22"/>
      <w:lang w:val="en-US" w:eastAsia="zh-CN" w:bidi="ar-SA"/>
    </w:rPr>
  </w:style>
  <w:style w:type="paragraph" w:styleId="2">
    <w:name w:val="heading 1"/>
    <w:basedOn w:val="1"/>
    <w:next w:val="1"/>
    <w:link w:val="16"/>
    <w:qFormat/>
    <w:uiPriority w:val="9"/>
    <w:pPr>
      <w:keepNext/>
      <w:keepLines/>
      <w:spacing w:after="100" w:afterLines="100" w:line="578" w:lineRule="auto"/>
      <w:ind w:firstLine="0" w:firstLineChars="0"/>
      <w:jc w:val="center"/>
      <w:outlineLvl w:val="0"/>
    </w:pPr>
    <w:rPr>
      <w:rFonts w:ascii="Calibri" w:hAnsi="Calibri" w:eastAsia="黑体"/>
      <w:bCs/>
      <w:kern w:val="44"/>
      <w:sz w:val="32"/>
      <w:szCs w:val="44"/>
    </w:rPr>
  </w:style>
  <w:style w:type="paragraph" w:styleId="3">
    <w:name w:val="heading 2"/>
    <w:basedOn w:val="1"/>
    <w:next w:val="1"/>
    <w:link w:val="17"/>
    <w:unhideWhenUsed/>
    <w:qFormat/>
    <w:uiPriority w:val="9"/>
    <w:pPr>
      <w:keepNext/>
      <w:keepLines/>
      <w:spacing w:after="50" w:afterLines="50" w:line="415" w:lineRule="auto"/>
      <w:ind w:firstLine="0" w:firstLineChars="0"/>
      <w:outlineLvl w:val="1"/>
    </w:pPr>
    <w:rPr>
      <w:rFonts w:ascii="Calibri" w:hAnsi="Calibri" w:eastAsia="黑体" w:cstheme="majorBidi"/>
      <w:bCs/>
      <w:sz w:val="30"/>
      <w:szCs w:val="32"/>
    </w:rPr>
  </w:style>
  <w:style w:type="paragraph" w:styleId="4">
    <w:name w:val="heading 3"/>
    <w:basedOn w:val="1"/>
    <w:next w:val="1"/>
    <w:link w:val="18"/>
    <w:unhideWhenUsed/>
    <w:qFormat/>
    <w:uiPriority w:val="9"/>
    <w:pPr>
      <w:keepNext/>
      <w:keepLines/>
      <w:spacing w:before="120" w:after="50" w:afterLines="50" w:line="415" w:lineRule="auto"/>
      <w:ind w:firstLine="0" w:firstLineChars="0"/>
      <w:outlineLvl w:val="2"/>
    </w:pPr>
    <w:rPr>
      <w:rFonts w:ascii="Calibri" w:hAnsi="Calibri" w:eastAsia="黑体"/>
      <w:bCs/>
      <w:sz w:val="28"/>
      <w:szCs w:val="32"/>
    </w:rPr>
  </w:style>
  <w:style w:type="paragraph" w:styleId="5">
    <w:name w:val="heading 4"/>
    <w:basedOn w:val="1"/>
    <w:next w:val="1"/>
    <w:link w:val="20"/>
    <w:unhideWhenUsed/>
    <w:qFormat/>
    <w:uiPriority w:val="9"/>
    <w:pPr>
      <w:keepNext/>
      <w:keepLines/>
      <w:spacing w:after="50" w:afterLines="50" w:line="377" w:lineRule="auto"/>
      <w:ind w:firstLine="0" w:firstLineChars="0"/>
      <w:outlineLvl w:val="3"/>
    </w:pPr>
    <w:rPr>
      <w:rFonts w:ascii="Calibri" w:hAnsi="Calibri" w:eastAsia="黑体" w:cstheme="majorBidi"/>
      <w:bCs/>
      <w:szCs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semiHidden/>
    <w:unhideWhenUsed/>
    <w:qFormat/>
    <w:uiPriority w:val="35"/>
    <w:rPr>
      <w:rFonts w:ascii="Arial" w:hAnsi="Arial" w:eastAsia="黑体"/>
      <w:sz w:val="20"/>
    </w:rPr>
  </w:style>
  <w:style w:type="paragraph" w:styleId="7">
    <w:name w:val="footer"/>
    <w:basedOn w:val="1"/>
    <w:link w:val="15"/>
    <w:unhideWhenUsed/>
    <w:qFormat/>
    <w:uiPriority w:val="99"/>
    <w:pPr>
      <w:tabs>
        <w:tab w:val="center" w:pos="4153"/>
        <w:tab w:val="right" w:pos="8306"/>
      </w:tabs>
      <w:snapToGrid w:val="0"/>
      <w:spacing w:line="240" w:lineRule="auto"/>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1">
    <w:name w:val="Table Grid"/>
    <w:basedOn w:val="1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22"/>
    <w:rPr>
      <w:b/>
    </w:rPr>
  </w:style>
  <w:style w:type="character" w:customStyle="1" w:styleId="14">
    <w:name w:val="页眉 字符"/>
    <w:basedOn w:val="12"/>
    <w:link w:val="8"/>
    <w:qFormat/>
    <w:uiPriority w:val="99"/>
    <w:rPr>
      <w:rFonts w:ascii="Times New Roman" w:hAnsi="Times New Roman" w:eastAsia="宋体"/>
      <w:sz w:val="18"/>
      <w:szCs w:val="18"/>
    </w:rPr>
  </w:style>
  <w:style w:type="character" w:customStyle="1" w:styleId="15">
    <w:name w:val="页脚 字符"/>
    <w:basedOn w:val="12"/>
    <w:link w:val="7"/>
    <w:qFormat/>
    <w:uiPriority w:val="99"/>
    <w:rPr>
      <w:rFonts w:ascii="Times New Roman" w:hAnsi="Times New Roman" w:eastAsia="宋体"/>
      <w:sz w:val="18"/>
      <w:szCs w:val="18"/>
    </w:rPr>
  </w:style>
  <w:style w:type="character" w:customStyle="1" w:styleId="16">
    <w:name w:val="标题 1 字符"/>
    <w:basedOn w:val="12"/>
    <w:link w:val="2"/>
    <w:qFormat/>
    <w:uiPriority w:val="9"/>
    <w:rPr>
      <w:rFonts w:ascii="Calibri" w:hAnsi="Calibri" w:eastAsia="黑体"/>
      <w:bCs/>
      <w:kern w:val="44"/>
      <w:sz w:val="32"/>
      <w:szCs w:val="44"/>
    </w:rPr>
  </w:style>
  <w:style w:type="character" w:customStyle="1" w:styleId="17">
    <w:name w:val="标题 2 字符"/>
    <w:basedOn w:val="12"/>
    <w:link w:val="3"/>
    <w:qFormat/>
    <w:uiPriority w:val="9"/>
    <w:rPr>
      <w:rFonts w:ascii="Calibri" w:hAnsi="Calibri" w:eastAsia="黑体" w:cstheme="majorBidi"/>
      <w:bCs/>
      <w:sz w:val="30"/>
      <w:szCs w:val="32"/>
    </w:rPr>
  </w:style>
  <w:style w:type="character" w:customStyle="1" w:styleId="18">
    <w:name w:val="标题 3 字符"/>
    <w:basedOn w:val="12"/>
    <w:link w:val="4"/>
    <w:qFormat/>
    <w:uiPriority w:val="9"/>
    <w:rPr>
      <w:rFonts w:ascii="Calibri" w:hAnsi="Calibri" w:eastAsia="黑体"/>
      <w:bCs/>
      <w:sz w:val="28"/>
      <w:szCs w:val="32"/>
    </w:rPr>
  </w:style>
  <w:style w:type="paragraph" w:styleId="19">
    <w:name w:val="List Paragraph"/>
    <w:basedOn w:val="1"/>
    <w:qFormat/>
    <w:uiPriority w:val="34"/>
    <w:pPr>
      <w:ind w:firstLine="420"/>
    </w:pPr>
  </w:style>
  <w:style w:type="character" w:customStyle="1" w:styleId="20">
    <w:name w:val="标题 4 字符"/>
    <w:basedOn w:val="12"/>
    <w:link w:val="5"/>
    <w:qFormat/>
    <w:uiPriority w:val="9"/>
    <w:rPr>
      <w:rFonts w:ascii="Calibri" w:hAnsi="Calibri" w:eastAsia="黑体" w:cstheme="majorBidi"/>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30</Pages>
  <Words>8940</Words>
  <Characters>19727</Characters>
  <Lines>2</Lines>
  <Paragraphs>1</Paragraphs>
  <TotalTime>20</TotalTime>
  <ScaleCrop>false</ScaleCrop>
  <LinksUpToDate>false</LinksUpToDate>
  <CharactersWithSpaces>22032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2020-08-26T14:36:00Z</dcterms:created>
  <dc:creator>Dihao Fan</dc:creator>
  <cp:lastModifiedBy>疯狂爱考试</cp:lastModifiedBy>
  <dcterms:modified xsi:type="dcterms:W3CDTF">2020-12-03T12:49:07Z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