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D1CC" w14:textId="77777777" w:rsidR="00F20557" w:rsidRPr="00702E6B" w:rsidRDefault="00F20557" w:rsidP="00F20557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37B36610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785F3D77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C5ED45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2C77C3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FB4BE2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9AE0FD" w14:textId="77777777" w:rsidR="00F20557" w:rsidRPr="00702E6B" w:rsidRDefault="00F20557" w:rsidP="00F2055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7B6131D" w14:textId="77777777" w:rsidR="00F20557" w:rsidRPr="00702E6B" w:rsidRDefault="00F20557" w:rsidP="00F205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F20557" w:rsidRPr="00702E6B" w14:paraId="73BC6168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7F082B21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776B8AE5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01FF7DAD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1CF1DA7B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0557525D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72086951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4184F8B1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2545638A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4DA193BC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47BD2D81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3F87890D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2D62A94B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4AAD6F3C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A9125C3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057B09" w14:textId="09CA70D9" w:rsidR="00F20557" w:rsidRPr="00702E6B" w:rsidRDefault="00F20557" w:rsidP="00F205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164DEB7A" w14:textId="77777777" w:rsidR="00F20557" w:rsidRPr="00702E6B" w:rsidRDefault="00F20557" w:rsidP="00F205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64F6DAE" w14:textId="3931F39F" w:rsidR="00F20557" w:rsidRPr="00E50669" w:rsidRDefault="00F20557" w:rsidP="00F20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A458C">
        <w:rPr>
          <w:rFonts w:ascii="Times New Roman" w:hAnsi="Times New Roman" w:cs="Times New Roman"/>
          <w:sz w:val="28"/>
          <w:szCs w:val="28"/>
        </w:rPr>
        <w:t>1</w:t>
      </w:r>
    </w:p>
    <w:p w14:paraId="702F7530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67AFAF7E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59EC54C1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5A7C641A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71191A2D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6B0E1D4B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1786A449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23593680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308C85E5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19F98147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13E14787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4481CB80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4268D5F3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4AE4AD0F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41CFF3DD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61CB2FD6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p w14:paraId="2394EBD6" w14:textId="5692038C" w:rsidR="0046726D" w:rsidRPr="0046726D" w:rsidRDefault="00F20557" w:rsidP="00F20557">
      <w:pPr>
        <w:jc w:val="center"/>
        <w:rPr>
          <w:rFonts w:ascii="Times New Roman" w:hAnsi="Times New Roman" w:cs="Times New Roman"/>
          <w:sz w:val="28"/>
          <w:szCs w:val="28"/>
        </w:rPr>
        <w:sectPr w:rsidR="0046726D" w:rsidRPr="0046726D" w:rsidSect="0046726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46726D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F20557" w:rsidRPr="00702E6B" w14:paraId="130FF2BC" w14:textId="77777777" w:rsidTr="00902F0B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75B4F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6F068DDC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Ректор ФАОУ ВУ Московского политехнического университета Миклушевский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D188C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7F2394CA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557" w:rsidRPr="00702E6B" w14:paraId="01CEED46" w14:textId="77777777" w:rsidTr="00902F0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DFD8C2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78B68BC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1A3DE178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52FF8505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F9EF526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002F6E9A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6B2BB79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F20557" w:rsidRPr="00702E6B" w14:paraId="3E710A5D" w14:textId="77777777" w:rsidTr="00902F0B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14FE5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3109B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11A75586" w14:textId="77777777" w:rsidR="00F20557" w:rsidRPr="00702E6B" w:rsidRDefault="00F20557" w:rsidP="00F205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F20557" w:rsidRPr="00702E6B" w14:paraId="6276E9E8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5B88B0F2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25F927C1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01D51D4F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06F85E79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014CFEBC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5C1566BC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67D21D37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02B7B131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660F5C6A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3C133482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7D23385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:rsidRPr="00702E6B" w14:paraId="300C7B6C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76594C4F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5AD171ED" w14:textId="77777777" w:rsidR="00F20557" w:rsidRPr="00702E6B" w:rsidRDefault="00F20557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E7AE68" w14:textId="77777777" w:rsidR="00F20557" w:rsidRPr="00702E6B" w:rsidRDefault="00F20557" w:rsidP="00F2055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781AB341" w14:textId="77777777" w:rsidR="00F20557" w:rsidRPr="00702E6B" w:rsidRDefault="00F20557" w:rsidP="00F205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p w14:paraId="335BBEE6" w14:textId="485147CF" w:rsidR="00F20557" w:rsidRPr="00702E6B" w:rsidRDefault="00F20557" w:rsidP="00F2055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1B741D0" w14:textId="77777777" w:rsidR="00F20557" w:rsidRPr="00702E6B" w:rsidRDefault="00F20557" w:rsidP="00F2055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08719BAB" w14:textId="7B62678B" w:rsidR="00F20557" w:rsidRPr="00702E6B" w:rsidRDefault="00F20557" w:rsidP="00F2055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A458C">
        <w:rPr>
          <w:rFonts w:ascii="Times New Roman" w:hAnsi="Times New Roman" w:cs="Times New Roman"/>
          <w:sz w:val="28"/>
          <w:szCs w:val="28"/>
        </w:rPr>
        <w:t>1</w:t>
      </w:r>
    </w:p>
    <w:p w14:paraId="096D9E2E" w14:textId="77777777" w:rsidR="00F20557" w:rsidRPr="00702E6B" w:rsidRDefault="00F20557" w:rsidP="00F205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F20557" w:rsidRPr="00702E6B" w14:paraId="75FEE07E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A00E2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10E0C475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19DD74A1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FF9D6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48B06D2B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3358F013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F20557" w:rsidRPr="00702E6B" w14:paraId="2DD2BFFC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DF72893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DDC7156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CF4B33B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28CA0BF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7FF8FB6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1239082B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0FB254D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F20557" w:rsidRPr="00702E6B" w14:paraId="041ECB4C" w14:textId="77777777" w:rsidTr="00902F0B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BE531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43696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F20557" w:rsidRPr="00702E6B" w14:paraId="19DA259F" w14:textId="77777777" w:rsidTr="00902F0B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9DBEE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Гневшев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71193" w14:textId="77777777" w:rsidR="00F20557" w:rsidRPr="00702E6B" w:rsidRDefault="00F20557" w:rsidP="00902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кафедры ИКТ Кулибаба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557" w:rsidRPr="00702E6B" w14:paraId="1E07C757" w14:textId="77777777" w:rsidTr="00902F0B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0E209EB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AA36F4F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AF21BF7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527ACA5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E170E95" w14:textId="77777777" w:rsidR="00F20557" w:rsidRPr="00702E6B" w:rsidRDefault="00F20557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75973F65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667FAA8" w14:textId="77777777" w:rsidR="00F20557" w:rsidRPr="00702E6B" w:rsidRDefault="00F20557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F20557" w:rsidRPr="00702E6B" w14:paraId="3DCE6082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712F3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EAC8D" w14:textId="77777777" w:rsidR="00F20557" w:rsidRPr="00702E6B" w:rsidRDefault="00F2055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F20557" w:rsidRPr="00702E6B" w14:paraId="59AFC1E1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9396A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C5759" w14:textId="77777777" w:rsidR="00F20557" w:rsidRPr="00702E6B" w:rsidRDefault="00F2055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F20557" w:rsidRPr="00702E6B" w14:paraId="3B7C694B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6ADB8B1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9343FB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9A3BA51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792F8FDC" w14:textId="77777777" w:rsidR="00F20557" w:rsidRPr="00702E6B" w:rsidRDefault="00F20557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0AEF457" w14:textId="77777777" w:rsidR="00F20557" w:rsidRPr="00702E6B" w:rsidRDefault="00F20557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2E08C8A" w14:textId="77777777" w:rsidR="00F20557" w:rsidRPr="00702E6B" w:rsidRDefault="00F20557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F20557" w:rsidRPr="00702E6B" w14:paraId="2A1AF5DD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02FF3" w14:textId="77777777" w:rsidR="00F20557" w:rsidRPr="00702E6B" w:rsidRDefault="00F20557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C3E9D" w14:textId="77777777" w:rsidR="00F20557" w:rsidRPr="00702E6B" w:rsidRDefault="00F2055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F20557" w14:paraId="0989ECE3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72E" w14:textId="77777777" w:rsidR="00F20557" w:rsidRDefault="00F2055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557" w14:paraId="4CD72D5F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90D85" w14:textId="77777777" w:rsidR="00F20557" w:rsidRDefault="00F2055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60EC2" w14:textId="77777777" w:rsidR="00904CF7" w:rsidRDefault="00904CF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16688" w14:textId="551892D6" w:rsidR="00904CF7" w:rsidRDefault="00904CF7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798B53" w14:textId="2FE2DE6C" w:rsidR="0046726D" w:rsidRPr="00A57AA9" w:rsidRDefault="00F20557" w:rsidP="00467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73D607" w14:textId="08880D6D" w:rsidR="00A57AA9" w:rsidRPr="00553BAB" w:rsidRDefault="00A57AA9" w:rsidP="00A57AA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A54AA90" w14:textId="0338AE01" w:rsidR="0048375A" w:rsidRPr="0048375A" w:rsidRDefault="00A57A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4837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37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37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625507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1 ОБЩИЕ ПОЛОЖЕНИЯ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_Toc179625507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4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1D2043A3" w14:textId="1A3EB9C7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08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1.1 Наименование программы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_Toc179625508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4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79CF7849" w14:textId="30AAA036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09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1.2 Основания для разработки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_Toc179625509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4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274691F1" w14:textId="3977B1F5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0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1.3 Область применения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_Toc179625510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4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5959831F" w14:textId="07A88299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1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1.4 Функционал программы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_Toc179625511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4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5A081B6B" w14:textId="50200D39" w:rsidR="0048375A" w:rsidRPr="0048375A" w:rsidRDefault="00770E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2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2 НАЗНАЧЕНИЕ РАЗРАБОТКИ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_Toc179625512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5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0410CBF0" w14:textId="1BF5B7A7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3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2.1 Функциональное направление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_Toc179625513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5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136C7787" w14:textId="4D4AF61B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4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2.2 Эксплуатационное назначение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_Toc179625514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5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43323881" w14:textId="5D0F6208" w:rsidR="0048375A" w:rsidRPr="0048375A" w:rsidRDefault="00770E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5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 ТЕХНИЧЕСКИЕ ХАРАКТЕРИСТИКИ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_Toc179625515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6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78AE8B1F" w14:textId="61EC9FDC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6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3.1 Структура входных данных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_Toc179625516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6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5B1C116E" w14:textId="3BF72006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7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3.2 Структура выходных данных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_Toc179625517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6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5ED59BD3" w14:textId="4764041F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8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3.3 Алгоритм решения задачи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_Toc179625518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7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43C7D8F3" w14:textId="3D5CFA2F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19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3.4 Структура программы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_Toc179625519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7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64DAC04F" w14:textId="6BAAA6C9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0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3.5 Технические и программные средства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_Toc179625520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7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37109554" w14:textId="4F25E982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1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3.6 Методы решения задач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_Toc179625521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8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123D904F" w14:textId="2BA149A2" w:rsidR="0048375A" w:rsidRPr="0048375A" w:rsidRDefault="00770E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2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4 ОЖИДАЕМЫЕ ТЕХНИКО-ЭКОНОМИЧЕСКИЕ ПОКАЗАТЕЛИ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_Toc179625522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9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5ED5E38A" w14:textId="6AACA6D3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3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4.1 Экономическое обоснование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_Toc179625523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9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4E8711DA" w14:textId="686187D5" w:rsidR="0048375A" w:rsidRPr="0048375A" w:rsidRDefault="00770E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4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4.2 Техническое обоснование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_Toc179625524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9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2EC4C78A" w14:textId="117CF6D9" w:rsidR="0048375A" w:rsidRPr="0048375A" w:rsidRDefault="00770E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9625525" w:history="1">
            <w:r w:rsidR="0048375A" w:rsidRPr="0048375A">
              <w:rPr>
                <w:rStyle w:val="a5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48375A" w:rsidRPr="0048375A">
              <w:rPr>
                <w:noProof/>
                <w:webHidden/>
              </w:rPr>
              <w:tab/>
            </w:r>
            <w:r w:rsidR="0048375A" w:rsidRPr="0048375A">
              <w:rPr>
                <w:noProof/>
                <w:webHidden/>
              </w:rPr>
              <w:fldChar w:fldCharType="begin"/>
            </w:r>
            <w:r w:rsidR="0048375A" w:rsidRPr="0048375A">
              <w:rPr>
                <w:noProof/>
                <w:webHidden/>
              </w:rPr>
              <w:instrText xml:space="preserve"> PAGEREF _Toc179625525 \h </w:instrText>
            </w:r>
            <w:r w:rsidR="0048375A" w:rsidRPr="0048375A">
              <w:rPr>
                <w:noProof/>
                <w:webHidden/>
              </w:rPr>
            </w:r>
            <w:r w:rsidR="0048375A" w:rsidRPr="0048375A">
              <w:rPr>
                <w:noProof/>
                <w:webHidden/>
              </w:rPr>
              <w:fldChar w:fldCharType="separate"/>
            </w:r>
            <w:r w:rsidR="006A458C">
              <w:rPr>
                <w:noProof/>
                <w:webHidden/>
              </w:rPr>
              <w:t>10</w:t>
            </w:r>
            <w:r w:rsidR="0048375A" w:rsidRPr="0048375A">
              <w:rPr>
                <w:noProof/>
                <w:webHidden/>
              </w:rPr>
              <w:fldChar w:fldCharType="end"/>
            </w:r>
          </w:hyperlink>
        </w:p>
        <w:p w14:paraId="66E2F383" w14:textId="4E27CFD3" w:rsidR="00A57AA9" w:rsidRPr="0048375A" w:rsidRDefault="00A57AA9" w:rsidP="00A57AA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37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11F66B" w14:textId="17DDFFEA" w:rsidR="00A57AA9" w:rsidRDefault="00A57AA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6C42EAC" w14:textId="5A7E871B" w:rsidR="00F20557" w:rsidRPr="0048375A" w:rsidRDefault="00F20557" w:rsidP="006A458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625507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7F3F4589" w14:textId="285F7447" w:rsidR="00F20557" w:rsidRPr="0048375A" w:rsidRDefault="00F20557" w:rsidP="006A458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625508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</w:t>
      </w:r>
      <w:r w:rsidR="00A20CF5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граммы</w:t>
      </w:r>
      <w:bookmarkEnd w:id="1"/>
    </w:p>
    <w:p w14:paraId="395B9CCB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0A9AF3B0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TripLink</w:t>
      </w:r>
      <w:r w:rsidRPr="0048375A">
        <w:rPr>
          <w:rFonts w:ascii="Times New Roman" w:hAnsi="Times New Roman" w:cs="Times New Roman"/>
          <w:sz w:val="28"/>
          <w:szCs w:val="28"/>
        </w:rPr>
        <w:t>».</w:t>
      </w:r>
    </w:p>
    <w:p w14:paraId="7583558A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EBE949" w14:textId="0B0C67E2" w:rsidR="00F20557" w:rsidRPr="0048375A" w:rsidRDefault="00F20557" w:rsidP="006A458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625509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разработки</w:t>
      </w:r>
      <w:bookmarkEnd w:id="2"/>
    </w:p>
    <w:p w14:paraId="10DD3CA4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</w:t>
      </w:r>
      <w:bookmarkStart w:id="3" w:name="_Hlk178265942"/>
      <w:r w:rsidRPr="0048375A">
        <w:rPr>
          <w:rFonts w:ascii="Times New Roman" w:hAnsi="Times New Roman" w:cs="Times New Roman"/>
          <w:sz w:val="28"/>
          <w:szCs w:val="28"/>
        </w:rPr>
        <w:t xml:space="preserve">Системная и программная инженерия </w:t>
      </w:r>
      <w:bookmarkEnd w:id="3"/>
      <w:r w:rsidRPr="0048375A">
        <w:rPr>
          <w:rFonts w:ascii="Times New Roman" w:hAnsi="Times New Roman" w:cs="Times New Roman"/>
          <w:sz w:val="28"/>
          <w:szCs w:val="28"/>
        </w:rPr>
        <w:t>2024 г.п.</w:t>
      </w:r>
    </w:p>
    <w:p w14:paraId="126C1DB2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Учебный план по направлению подготовки 09.03.01 Информатика и вычислительная техника - Системная и программная инженерия 2024 г.п.</w:t>
      </w:r>
    </w:p>
    <w:p w14:paraId="58BBFF64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Рабочая программа дисциплины «Разработка технических текстов и документации». </w:t>
      </w:r>
    </w:p>
    <w:p w14:paraId="75F9F29C" w14:textId="3F419557" w:rsidR="00F20557" w:rsidRPr="0048375A" w:rsidRDefault="00F20557" w:rsidP="006A458C">
      <w:pPr>
        <w:spacing w:after="0" w:line="360" w:lineRule="auto"/>
        <w:contextualSpacing/>
      </w:pPr>
    </w:p>
    <w:p w14:paraId="520B07AA" w14:textId="286DE700" w:rsidR="00F20557" w:rsidRPr="0048375A" w:rsidRDefault="00F20557" w:rsidP="006A458C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625510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Область применения</w:t>
      </w:r>
      <w:bookmarkEnd w:id="4"/>
    </w:p>
    <w:p w14:paraId="6F570A83" w14:textId="77777777" w:rsidR="00A20CF5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44F25A6B" w14:textId="708241A1" w:rsidR="00F20557" w:rsidRPr="0048375A" w:rsidRDefault="00A20CF5" w:rsidP="006A458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E0C94" w14:textId="2A85CB97" w:rsidR="00F20557" w:rsidRPr="0048375A" w:rsidRDefault="00F20557" w:rsidP="006A458C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625511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Функционал </w:t>
      </w:r>
      <w:r w:rsidR="00A20CF5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5"/>
    </w:p>
    <w:p w14:paraId="17A302D4" w14:textId="77777777" w:rsidR="00A20CF5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375A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63B03231" w14:textId="77777777" w:rsidR="00A20CF5" w:rsidRPr="0048375A" w:rsidRDefault="00A20CF5" w:rsidP="006A458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798274F6" w14:textId="77777777" w:rsidR="00A20CF5" w:rsidRPr="0048375A" w:rsidRDefault="00A20CF5" w:rsidP="006A458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48375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CE088A" w14:textId="77777777" w:rsidR="00A20CF5" w:rsidRPr="0048375A" w:rsidRDefault="00A20CF5" w:rsidP="006A458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272A63AF" w14:textId="77777777" w:rsidR="00A20CF5" w:rsidRPr="0048375A" w:rsidRDefault="00A20CF5" w:rsidP="006A458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73AD731F" w14:textId="02C69732" w:rsidR="00F20557" w:rsidRPr="0048375A" w:rsidRDefault="00F20557" w:rsidP="006A45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729B4D5" w14:textId="4537FB95" w:rsidR="00A20CF5" w:rsidRPr="0048375A" w:rsidRDefault="00F20557" w:rsidP="006A458C">
      <w:pPr>
        <w:spacing w:after="0" w:line="360" w:lineRule="auto"/>
        <w:contextualSpacing/>
      </w:pPr>
      <w:r w:rsidRPr="0048375A">
        <w:br w:type="page"/>
      </w:r>
    </w:p>
    <w:p w14:paraId="73309E61" w14:textId="23829567" w:rsidR="00F20557" w:rsidRPr="0048375A" w:rsidRDefault="00A20CF5" w:rsidP="006A458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625512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F20557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РАЗРАБОТКИ</w:t>
      </w:r>
      <w:bookmarkEnd w:id="6"/>
    </w:p>
    <w:p w14:paraId="2B38F5A9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будет использоваться пользователем для поиска водителей и попутчиков.</w:t>
      </w:r>
    </w:p>
    <w:p w14:paraId="43352923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780E43" w14:textId="1A34493D" w:rsidR="00F20557" w:rsidRPr="0048375A" w:rsidRDefault="00A20CF5" w:rsidP="006A458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9625513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F20557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Функциональное направление</w:t>
      </w:r>
      <w:bookmarkEnd w:id="7"/>
      <w:r w:rsidR="00F20557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</w:p>
    <w:p w14:paraId="3DC8056B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предоставляет пользователю возможность поиска и выбора водителей и попутчиков.</w:t>
      </w:r>
    </w:p>
    <w:p w14:paraId="3D84B4FC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1FFC98" w14:textId="57604350" w:rsidR="00F20557" w:rsidRPr="0048375A" w:rsidRDefault="00A20CF5" w:rsidP="006A458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625514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F20557"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Эксплуатационное назначение</w:t>
      </w:r>
      <w:bookmarkEnd w:id="8"/>
    </w:p>
    <w:p w14:paraId="112A0CEB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пользователем на его смартфоне или планшетном устройстве, а также на персональном компьютере или ноутбуке.  </w:t>
      </w:r>
    </w:p>
    <w:p w14:paraId="153E419B" w14:textId="77777777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указать в какое место желает добраться пользователь и из какого места с помощью геолокации и подобрать подходящего водителя и попутчика. </w:t>
      </w:r>
    </w:p>
    <w:p w14:paraId="3E3ADCAD" w14:textId="10678D8F" w:rsidR="00F20557" w:rsidRPr="0048375A" w:rsidRDefault="00F20557" w:rsidP="006A458C">
      <w:pPr>
        <w:spacing w:after="0" w:line="360" w:lineRule="auto"/>
        <w:contextualSpacing/>
      </w:pPr>
      <w:r w:rsidRPr="0048375A">
        <w:br w:type="page"/>
      </w:r>
    </w:p>
    <w:p w14:paraId="6FAE6DE7" w14:textId="3599925E" w:rsidR="00631764" w:rsidRPr="0048375A" w:rsidRDefault="00F20557" w:rsidP="006A458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9625515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ТЕХНИЧЕСКИЕ ХАРАКТЕРИСТИКИ</w:t>
      </w:r>
      <w:bookmarkEnd w:id="9"/>
    </w:p>
    <w:p w14:paraId="5F91024E" w14:textId="2F7192F0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9625516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Структура входных данных</w:t>
      </w:r>
      <w:bookmarkEnd w:id="10"/>
    </w:p>
    <w:p w14:paraId="2A9CEBF8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получает следующие данные в зависимости от конкретного действия пользователя:</w:t>
      </w:r>
    </w:p>
    <w:p w14:paraId="61154F86" w14:textId="77777777" w:rsidR="00CE447A" w:rsidRPr="0048375A" w:rsidRDefault="00CE447A" w:rsidP="006A458C">
      <w:pPr>
        <w:pStyle w:val="a4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98BDFF" w14:textId="5754FA74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43BD8BD8" w14:textId="4A6D377D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59AABDC0" w14:textId="77777777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100000.).</w:t>
      </w:r>
    </w:p>
    <w:p w14:paraId="063E5841" w14:textId="77777777" w:rsidR="00CE447A" w:rsidRPr="0048375A" w:rsidRDefault="00CE447A" w:rsidP="006A458C">
      <w:pPr>
        <w:pStyle w:val="a4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файловые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CC5F80" w14:textId="3EF4C556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8375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,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8375A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5B787994" w14:textId="65D1F962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видеофайлы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37DD18EE" w14:textId="64DD35D6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3, максимальный размер – 10 Мб</w:t>
      </w:r>
      <w:r w:rsidR="006A458C">
        <w:rPr>
          <w:rFonts w:ascii="Times New Roman" w:hAnsi="Times New Roman" w:cs="Times New Roman"/>
          <w:sz w:val="28"/>
          <w:szCs w:val="28"/>
        </w:rPr>
        <w:t>.</w:t>
      </w:r>
      <w:r w:rsidRPr="0048375A">
        <w:rPr>
          <w:rFonts w:ascii="Times New Roman" w:hAnsi="Times New Roman" w:cs="Times New Roman"/>
          <w:sz w:val="28"/>
          <w:szCs w:val="28"/>
        </w:rPr>
        <w:t>).</w:t>
      </w:r>
    </w:p>
    <w:p w14:paraId="331EDCC0" w14:textId="42078A3E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F33DB" w14:textId="0C73C9B4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79625517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Структура выходных данных</w:t>
      </w:r>
      <w:bookmarkEnd w:id="11"/>
    </w:p>
    <w:p w14:paraId="4732DF95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выводит следующие данные в зависимости от конкретного действия пользователя:</w:t>
      </w:r>
    </w:p>
    <w:p w14:paraId="05B822F6" w14:textId="77777777" w:rsidR="00CE447A" w:rsidRPr="0048375A" w:rsidRDefault="00CE447A" w:rsidP="006A458C">
      <w:pPr>
        <w:pStyle w:val="a4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21FAF5" w14:textId="2D880E5E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26A53656" w14:textId="16C1368B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2B2256F6" w14:textId="0D562FF1" w:rsidR="00CE447A" w:rsidRPr="0048375A" w:rsidRDefault="00CE447A" w:rsidP="006A458C">
      <w:pPr>
        <w:pStyle w:val="a4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 xml:space="preserve">,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375A">
        <w:rPr>
          <w:rFonts w:ascii="Times New Roman" w:hAnsi="Times New Roman" w:cs="Times New Roman"/>
          <w:sz w:val="28"/>
          <w:szCs w:val="28"/>
        </w:rPr>
        <w:t>-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75A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100000).</w:t>
      </w:r>
    </w:p>
    <w:p w14:paraId="5F6EED69" w14:textId="77777777" w:rsidR="00CE447A" w:rsidRPr="0048375A" w:rsidRDefault="00CE447A" w:rsidP="006A458C">
      <w:pPr>
        <w:pStyle w:val="a4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файловые данные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96D160" w14:textId="749825C3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8375A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, .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8375A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5DEB2FDB" w14:textId="38B80D20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lastRenderedPageBreak/>
        <w:t>видеофайлы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2297D88D" w14:textId="77777777" w:rsidR="00CE447A" w:rsidRPr="0048375A" w:rsidRDefault="00CE447A" w:rsidP="006A458C">
      <w:pPr>
        <w:pStyle w:val="a4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48375A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8375A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365B5398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DB889" w14:textId="166D37D0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E999DE" w14:textId="17C0DEDF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9625518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Алгоритм решения задачи</w:t>
      </w:r>
      <w:bookmarkEnd w:id="12"/>
    </w:p>
    <w:p w14:paraId="0BD3D33B" w14:textId="77777777" w:rsidR="00A20CF5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Приложение получает персональные данные пользователя для регистрации и заносит их в базу данных, для дальнейшего использования.</w:t>
      </w:r>
    </w:p>
    <w:p w14:paraId="585B3D86" w14:textId="77777777" w:rsidR="00A20CF5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При поиске попутчика и водителя, приложение предлагает заполнить форму с вопросами о предстоящей поездке, после чего заносит внесенную информацию в базу данных.</w:t>
      </w:r>
      <w:r w:rsidRPr="0048375A">
        <w:rPr>
          <w:rFonts w:ascii="Times New Roman" w:hAnsi="Times New Roman" w:cs="Times New Roman"/>
          <w:sz w:val="28"/>
          <w:szCs w:val="28"/>
        </w:rPr>
        <w:tab/>
      </w:r>
    </w:p>
    <w:p w14:paraId="27D1E5D1" w14:textId="5D32CC94" w:rsidR="00F20557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ab/>
        <w:t>После определения подходящих вариантов, приложение выводит на экран окно со списком возможных попутчиков и водителей, а также их условия для поездки, после чего пользователь выбирает окончательный вариант.</w:t>
      </w:r>
    </w:p>
    <w:p w14:paraId="00DF331E" w14:textId="77777777" w:rsidR="00A20CF5" w:rsidRPr="0048375A" w:rsidRDefault="00A20CF5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681713" w14:textId="1D0651D5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9625519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Структура программы</w:t>
      </w:r>
      <w:bookmarkEnd w:id="13"/>
    </w:p>
    <w:p w14:paraId="0A52AB4C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Программа будет состоять из трех частей:</w:t>
      </w:r>
    </w:p>
    <w:p w14:paraId="208241ED" w14:textId="77777777" w:rsidR="00CE447A" w:rsidRPr="0048375A" w:rsidRDefault="00CE447A" w:rsidP="006A458C">
      <w:pPr>
        <w:pStyle w:val="a4"/>
        <w:numPr>
          <w:ilvl w:val="0"/>
          <w:numId w:val="5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клиентская часть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7E73B" w14:textId="77777777" w:rsidR="00CE447A" w:rsidRPr="0048375A" w:rsidRDefault="00CE447A" w:rsidP="006A458C">
      <w:pPr>
        <w:pStyle w:val="a4"/>
        <w:numPr>
          <w:ilvl w:val="0"/>
          <w:numId w:val="5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серверная часть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E9CDF" w14:textId="77777777" w:rsidR="00CE447A" w:rsidRPr="0048375A" w:rsidRDefault="00CE447A" w:rsidP="006A458C">
      <w:pPr>
        <w:pStyle w:val="a4"/>
        <w:numPr>
          <w:ilvl w:val="0"/>
          <w:numId w:val="5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база данных.</w:t>
      </w:r>
    </w:p>
    <w:p w14:paraId="167E0963" w14:textId="7C3AC67F" w:rsidR="00F20557" w:rsidRPr="0048375A" w:rsidRDefault="00F20557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DE46E" w14:textId="5EAFAC8F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9625520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3.5 Технические и программные средства</w:t>
      </w:r>
      <w:bookmarkEnd w:id="14"/>
    </w:p>
    <w:p w14:paraId="01C975D7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28BA5A86" w14:textId="77777777" w:rsidR="00CE447A" w:rsidRPr="0048375A" w:rsidRDefault="00CE447A" w:rsidP="006A458C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Гб;</w:t>
      </w:r>
    </w:p>
    <w:p w14:paraId="102FA0F9" w14:textId="77777777" w:rsidR="00CE447A" w:rsidRPr="0048375A" w:rsidRDefault="00CE447A" w:rsidP="006A458C">
      <w:pPr>
        <w:pStyle w:val="a4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48375A">
        <w:rPr>
          <w:rFonts w:ascii="Times New Roman" w:hAnsi="Times New Roman" w:cs="Times New Roman"/>
          <w:sz w:val="28"/>
          <w:szCs w:val="28"/>
        </w:rPr>
        <w:t xml:space="preserve">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48375A">
        <w:rPr>
          <w:rFonts w:ascii="Times New Roman" w:hAnsi="Times New Roman" w:cs="Times New Roman"/>
          <w:sz w:val="28"/>
          <w:szCs w:val="28"/>
        </w:rPr>
        <w:t>:</w:t>
      </w:r>
    </w:p>
    <w:p w14:paraId="0E3F3638" w14:textId="40388E3C" w:rsidR="00CE447A" w:rsidRPr="0048375A" w:rsidRDefault="00CE447A" w:rsidP="006A458C">
      <w:pPr>
        <w:pStyle w:val="a4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 w:rsidRPr="0048375A">
        <w:rPr>
          <w:rFonts w:ascii="Times New Roman" w:hAnsi="Times New Roman" w:cs="Times New Roman"/>
          <w:sz w:val="28"/>
          <w:szCs w:val="28"/>
        </w:rPr>
        <w:t>11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2A0FB9F1" w14:textId="4F5E5656" w:rsidR="00CE447A" w:rsidRPr="0048375A" w:rsidRDefault="00CE447A" w:rsidP="006A458C">
      <w:pPr>
        <w:pStyle w:val="a4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Pr="0048375A">
        <w:rPr>
          <w:rFonts w:ascii="Times New Roman" w:hAnsi="Times New Roman" w:cs="Times New Roman"/>
          <w:sz w:val="28"/>
          <w:szCs w:val="28"/>
        </w:rPr>
        <w:t>не ниже 15</w:t>
      </w:r>
      <w:r w:rsidR="006A458C">
        <w:rPr>
          <w:rFonts w:ascii="Times New Roman" w:hAnsi="Times New Roman" w:cs="Times New Roman"/>
          <w:sz w:val="28"/>
          <w:szCs w:val="28"/>
        </w:rPr>
        <w:t>.</w:t>
      </w:r>
    </w:p>
    <w:p w14:paraId="385D23D9" w14:textId="77777777" w:rsidR="00CE447A" w:rsidRPr="0048375A" w:rsidRDefault="00CE447A" w:rsidP="006A458C">
      <w:pPr>
        <w:pStyle w:val="a4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683518BE" w14:textId="22291FE6" w:rsidR="00CE447A" w:rsidRPr="0048375A" w:rsidRDefault="00CE447A" w:rsidP="006A458C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8375A">
        <w:rPr>
          <w:rFonts w:ascii="Times New Roman" w:hAnsi="Times New Roman" w:cs="Times New Roman"/>
          <w:sz w:val="28"/>
          <w:szCs w:val="28"/>
        </w:rPr>
        <w:t xml:space="preserve"> не ниже 10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580313DA" w14:textId="4E9A091C" w:rsidR="00CE447A" w:rsidRPr="0048375A" w:rsidRDefault="00CE447A" w:rsidP="006A458C">
      <w:pPr>
        <w:pStyle w:val="a4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lastRenderedPageBreak/>
        <w:t>процессор не ниже MediaTek HelioG90 или схожего с ним по производительности</w:t>
      </w:r>
      <w:r w:rsidR="006A458C">
        <w:rPr>
          <w:rFonts w:ascii="Times New Roman" w:hAnsi="Times New Roman" w:cs="Times New Roman"/>
          <w:sz w:val="28"/>
          <w:szCs w:val="28"/>
        </w:rPr>
        <w:t>.</w:t>
      </w:r>
    </w:p>
    <w:p w14:paraId="091D8271" w14:textId="77777777" w:rsidR="00CE447A" w:rsidRPr="0048375A" w:rsidRDefault="00CE447A" w:rsidP="006A458C">
      <w:pPr>
        <w:pStyle w:val="a4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конфигурации сервера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21E046" w14:textId="78808B4F" w:rsidR="00CE447A" w:rsidRPr="0048375A" w:rsidRDefault="00CE447A" w:rsidP="006A458C">
      <w:pPr>
        <w:pStyle w:val="a4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8375A">
        <w:rPr>
          <w:rFonts w:ascii="Times New Roman" w:hAnsi="Times New Roman" w:cs="Times New Roman"/>
          <w:sz w:val="28"/>
          <w:szCs w:val="28"/>
        </w:rPr>
        <w:t xml:space="preserve">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48375A">
        <w:rPr>
          <w:rFonts w:ascii="Times New Roman" w:hAnsi="Times New Roman" w:cs="Times New Roman"/>
          <w:sz w:val="28"/>
          <w:szCs w:val="28"/>
        </w:rPr>
        <w:t xml:space="preserve">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375A">
        <w:rPr>
          <w:rFonts w:ascii="Times New Roman" w:hAnsi="Times New Roman" w:cs="Times New Roman"/>
          <w:sz w:val="28"/>
          <w:szCs w:val="28"/>
        </w:rPr>
        <w:t xml:space="preserve">5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75A">
        <w:rPr>
          <w:rFonts w:ascii="Times New Roman" w:hAnsi="Times New Roman" w:cs="Times New Roman"/>
          <w:sz w:val="28"/>
          <w:szCs w:val="28"/>
        </w:rPr>
        <w:t xml:space="preserve"> 8 ядрами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4AA5B240" w14:textId="5B0CA60B" w:rsidR="00CE447A" w:rsidRPr="0048375A" w:rsidRDefault="00CE447A" w:rsidP="006A458C">
      <w:pPr>
        <w:pStyle w:val="a4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DDR 4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51B40C67" w14:textId="45204CE5" w:rsidR="00CE447A" w:rsidRPr="0048375A" w:rsidRDefault="00CE447A" w:rsidP="006A458C">
      <w:pPr>
        <w:pStyle w:val="a4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хранилище данных: 2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8375A">
        <w:rPr>
          <w:rFonts w:ascii="Times New Roman" w:hAnsi="Times New Roman" w:cs="Times New Roman"/>
          <w:sz w:val="28"/>
          <w:szCs w:val="28"/>
        </w:rPr>
        <w:t xml:space="preserve"> объёмом по 1 Гб каждый</w:t>
      </w:r>
      <w:r w:rsidR="006A458C">
        <w:rPr>
          <w:rFonts w:ascii="Times New Roman" w:hAnsi="Times New Roman" w:cs="Times New Roman"/>
          <w:sz w:val="28"/>
          <w:szCs w:val="28"/>
        </w:rPr>
        <w:t>,</w:t>
      </w:r>
    </w:p>
    <w:p w14:paraId="3E2E3338" w14:textId="0332CAC8" w:rsidR="00F20557" w:rsidRPr="0048375A" w:rsidRDefault="00CE447A" w:rsidP="006A458C">
      <w:pPr>
        <w:pStyle w:val="a4"/>
        <w:numPr>
          <w:ilvl w:val="0"/>
          <w:numId w:val="9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сеть: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Gbit</w:t>
      </w:r>
      <w:r w:rsidRPr="0048375A">
        <w:rPr>
          <w:rFonts w:ascii="Times New Roman" w:hAnsi="Times New Roman" w:cs="Times New Roman"/>
          <w:sz w:val="28"/>
          <w:szCs w:val="28"/>
        </w:rPr>
        <w:t xml:space="preserve">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8375A">
        <w:rPr>
          <w:rFonts w:ascii="Times New Roman" w:hAnsi="Times New Roman" w:cs="Times New Roman"/>
          <w:sz w:val="28"/>
          <w:szCs w:val="28"/>
        </w:rPr>
        <w:t xml:space="preserve"> пропускная способность 1500-2000 запросов в секунду</w:t>
      </w:r>
      <w:r w:rsidR="006A458C">
        <w:rPr>
          <w:rFonts w:ascii="Times New Roman" w:hAnsi="Times New Roman" w:cs="Times New Roman"/>
          <w:sz w:val="28"/>
          <w:szCs w:val="28"/>
        </w:rPr>
        <w:t>.</w:t>
      </w:r>
    </w:p>
    <w:p w14:paraId="486EC486" w14:textId="77777777" w:rsidR="00CE447A" w:rsidRPr="0048375A" w:rsidRDefault="00CE447A" w:rsidP="006A458C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621CBB6" w14:textId="1292FBF7" w:rsidR="00F20557" w:rsidRPr="0048375A" w:rsidRDefault="00F20557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9625521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 Методы решения задач</w:t>
      </w:r>
      <w:bookmarkEnd w:id="15"/>
    </w:p>
    <w:p w14:paraId="39FEBCB2" w14:textId="77777777" w:rsidR="00CE447A" w:rsidRPr="0048375A" w:rsidRDefault="00CE447A" w:rsidP="006A458C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Для клиентской разработки -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8375A">
        <w:rPr>
          <w:rFonts w:ascii="Times New Roman" w:hAnsi="Times New Roman" w:cs="Times New Roman"/>
          <w:sz w:val="28"/>
          <w:szCs w:val="28"/>
        </w:rPr>
        <w:t xml:space="preserve">3 с фреймворком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Kivy</w:t>
      </w:r>
      <w:r w:rsidRPr="0048375A">
        <w:rPr>
          <w:rFonts w:ascii="Times New Roman" w:hAnsi="Times New Roman" w:cs="Times New Roman"/>
          <w:sz w:val="28"/>
          <w:szCs w:val="28"/>
        </w:rPr>
        <w:t xml:space="preserve">. Для серверной разработки –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8375A">
        <w:rPr>
          <w:rFonts w:ascii="Times New Roman" w:hAnsi="Times New Roman" w:cs="Times New Roman"/>
          <w:sz w:val="28"/>
          <w:szCs w:val="28"/>
        </w:rPr>
        <w:t xml:space="preserve">3 с фреймворком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8375A">
        <w:rPr>
          <w:rFonts w:ascii="Times New Roman" w:hAnsi="Times New Roman" w:cs="Times New Roman"/>
          <w:sz w:val="28"/>
          <w:szCs w:val="28"/>
        </w:rPr>
        <w:t xml:space="preserve">. Для работы с базой данных - </w:t>
      </w:r>
      <w:r w:rsidRPr="0048375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8375A">
        <w:rPr>
          <w:rFonts w:ascii="Times New Roman" w:hAnsi="Times New Roman" w:cs="Times New Roman"/>
          <w:sz w:val="28"/>
          <w:szCs w:val="28"/>
        </w:rPr>
        <w:t xml:space="preserve"> 8.0.</w:t>
      </w:r>
    </w:p>
    <w:p w14:paraId="2BD8DF64" w14:textId="77777777" w:rsidR="00CE447A" w:rsidRPr="0048375A" w:rsidRDefault="00CE447A" w:rsidP="006A458C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70F5495" w14:textId="2811315E" w:rsidR="009A3C11" w:rsidRPr="0048375A" w:rsidRDefault="009A3C11" w:rsidP="006A458C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br w:type="page"/>
      </w:r>
    </w:p>
    <w:p w14:paraId="369F9DD1" w14:textId="623897C9" w:rsidR="00F20557" w:rsidRPr="0048375A" w:rsidRDefault="009A3C11" w:rsidP="006A458C">
      <w:pPr>
        <w:pStyle w:val="1"/>
        <w:spacing w:before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625522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ОЖИДАЕМЫЕ ТЕХНИКО-ЭКОНОМИЧЕСКИЕ ПОКАЗАТЕЛИ</w:t>
      </w:r>
      <w:bookmarkEnd w:id="16"/>
    </w:p>
    <w:p w14:paraId="0A00C707" w14:textId="77E12946" w:rsidR="009A3C11" w:rsidRPr="0048375A" w:rsidRDefault="009A3C11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9625523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Экономическое обоснование</w:t>
      </w:r>
      <w:bookmarkEnd w:id="17"/>
    </w:p>
    <w:p w14:paraId="6C2FF6FB" w14:textId="77777777" w:rsidR="00CE447A" w:rsidRPr="0048375A" w:rsidRDefault="00CE447A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Пользуясь приложением, пользователь получает ряд преимуществ:</w:t>
      </w:r>
    </w:p>
    <w:p w14:paraId="0722E06A" w14:textId="77777777" w:rsidR="00CE447A" w:rsidRPr="0048375A" w:rsidRDefault="00CE447A" w:rsidP="006A458C">
      <w:pPr>
        <w:pStyle w:val="a4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Экономия времени. Всю основную информацию пользователь вносит в базу данных лишь при регистрации. Следовательно, поиск попутчиков и водителей становится гораздо быстрее и удобнее, достаточно лишь указать место встречи и назначения, время встречи и дополнительные пожелания, если такие имеются. </w:t>
      </w:r>
    </w:p>
    <w:p w14:paraId="60080544" w14:textId="77777777" w:rsidR="00CE447A" w:rsidRPr="0048375A" w:rsidRDefault="00CE447A" w:rsidP="006A458C">
      <w:pPr>
        <w:pStyle w:val="a4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 xml:space="preserve">Нет фиксированных цен и монополии. Принцип приложения работает так, что сами водители назначают цену за услугу. Таким образом возникает некая конкуренция, которая регулирует ценообразование. </w:t>
      </w:r>
    </w:p>
    <w:p w14:paraId="13F94BA2" w14:textId="5DD73A3A" w:rsidR="009A3C11" w:rsidRPr="0048375A" w:rsidRDefault="009A3C11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19BA3" w14:textId="30F63952" w:rsidR="009A3C11" w:rsidRPr="0048375A" w:rsidRDefault="009A3C11" w:rsidP="006A458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9625524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Техническое обоснование</w:t>
      </w:r>
      <w:bookmarkEnd w:id="18"/>
    </w:p>
    <w:p w14:paraId="6B4443BC" w14:textId="77777777" w:rsidR="00CE447A" w:rsidRPr="0048375A" w:rsidRDefault="00CE447A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t>Благодаря тому, что приложение разрабатывается как под мобильные устройства, так и под стационарные компьютеры, пользователь сможет пользоваться полным функционалом в любом месте и в любое время. Приложение охватывает большое количество ОС, что приведет к большему количеству пользователей.</w:t>
      </w:r>
      <w:r w:rsidRPr="0048375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101C089" w14:textId="77777777" w:rsidR="00CE447A" w:rsidRPr="0048375A" w:rsidRDefault="00CE447A" w:rsidP="006A458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A754C" w14:textId="26B2DCCC" w:rsidR="009A3C11" w:rsidRPr="0048375A" w:rsidRDefault="009A3C11" w:rsidP="006A458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3F13" w14:textId="77777777" w:rsidR="009A3C11" w:rsidRPr="0048375A" w:rsidRDefault="009A3C11" w:rsidP="006A458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F32AA" w14:textId="7AF981E2" w:rsidR="009A3C11" w:rsidRPr="0048375A" w:rsidRDefault="009A3C11" w:rsidP="006A45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8375A">
        <w:rPr>
          <w:rFonts w:ascii="Times New Roman" w:hAnsi="Times New Roman" w:cs="Times New Roman"/>
          <w:sz w:val="28"/>
          <w:szCs w:val="28"/>
        </w:rPr>
        <w:br w:type="page"/>
      </w:r>
    </w:p>
    <w:p w14:paraId="50F8ADF7" w14:textId="22668152" w:rsidR="00F20557" w:rsidRPr="0048375A" w:rsidRDefault="009A3C11" w:rsidP="006A458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9625525"/>
      <w:r w:rsidRPr="004837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9"/>
    </w:p>
    <w:p w14:paraId="17AF3065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1. ГОСТ 19.201-78 Единая система программной документации. Техническое задание. Требования к содержанию и оформлению. 1978.</w:t>
      </w:r>
    </w:p>
    <w:p w14:paraId="36E061BE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internet</w:t>
        </w:r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law</w:t>
        </w:r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gosts</w:t>
        </w:r>
        <w:proofErr w:type="spellEnd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gost</w:t>
        </w:r>
        <w:proofErr w:type="spellEnd"/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/31884/</w:t>
        </w:r>
      </w:hyperlink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 Дата обращения: 19.10.2024</w:t>
      </w:r>
    </w:p>
    <w:p w14:paraId="591281B3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2. ГОСТ 24.701-86. Единая система стандартов автоматизированных систем управления. Надежность автоматизированных систем управления. Основные положения – М.: Издательство стандартов, 1987. – 17с. </w:t>
      </w:r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36069B67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3. Курс «Разработка технических текстов и документаций» </w:t>
      </w:r>
      <w:hyperlink r:id="rId10" w:history="1"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https://online.mospolytech.ru/course/view.php?id=1689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36847D0F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4. Рабочая программа дисциплины «Разработка технических текстов и документации» </w:t>
      </w:r>
      <w:hyperlink r:id="rId11" w:history="1"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13BE7C99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5. ГОСТ 19.101-77. Единая система программной документации. Виды программ и программных документов. </w:t>
      </w:r>
    </w:p>
    <w:p w14:paraId="0DBEAC63" w14:textId="77777777" w:rsidR="0046726D" w:rsidRPr="00915732" w:rsidRDefault="00770E56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6726D"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https://files.stroyinf.ru/Data/156/15681.pdf</w:t>
        </w:r>
      </w:hyperlink>
      <w:r w:rsidR="0046726D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46726D"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66E80B48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6. Учебный план по направлению подготовки 09.03.01 Информатика и вычислительная техника. Профиль «Системная и программная инженерия».</w:t>
      </w:r>
    </w:p>
    <w:p w14:paraId="6F05C7A2" w14:textId="77777777" w:rsidR="0046726D" w:rsidRPr="00915732" w:rsidRDefault="00770E56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6726D"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https://mospolytech.ru/sveden/files/riq/OPOP_09.03.01_Sist_i_progr_ingheneriya(1).pdf</w:t>
        </w:r>
      </w:hyperlink>
      <w:r w:rsidR="0046726D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46726D"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4BC88311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7. ГОСТ Р ИСО 9241-161-2016. Эргономика взаимодействия человек-система. Часть 161. Элементы графического пользовательского интерфейса.</w:t>
      </w:r>
    </w:p>
    <w:p w14:paraId="66590EB2" w14:textId="77777777" w:rsidR="0046726D" w:rsidRPr="00915732" w:rsidRDefault="00770E56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46726D"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https://meganorm.ru/Data2/1/4293750/4293750544.pdf</w:t>
        </w:r>
      </w:hyperlink>
      <w:r w:rsidR="0046726D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46726D"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0195B59C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8. ГОСТ Р 27.015-2019. Управление надежностью. Руководство по проектированию надежности систем. </w:t>
      </w:r>
    </w:p>
    <w:p w14:paraId="6764C735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https://files.stroyinf.ru/Data2/1/4293725/4293725435.pdf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203B3C89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9. ГОСТ Р 56939-2016. Защита информации. Разработка безопасного программного обеспечения. </w:t>
      </w:r>
    </w:p>
    <w:p w14:paraId="1B8E1183" w14:textId="77777777" w:rsidR="0046726D" w:rsidRPr="00915732" w:rsidRDefault="00770E56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46726D"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https://files.stroyinf.ru/Data2/1/4293754/4293754625.pdf</w:t>
        </w:r>
      </w:hyperlink>
      <w:r w:rsidR="0046726D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46726D"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34429BD8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10. ГОСТ 7.32-2017. Система стандартов по информации, библиотечному и издательскому делу. Структура и правила оформления. </w:t>
      </w:r>
    </w:p>
    <w:p w14:paraId="7A616B5B" w14:textId="77777777" w:rsidR="0046726D" w:rsidRPr="00915732" w:rsidRDefault="00770E56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46726D"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https://files.stroyinf.ru/Data2/1/4293742/4293742537.pdf</w:t>
        </w:r>
      </w:hyperlink>
      <w:r w:rsidR="0046726D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46726D"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0660839D" w14:textId="77777777" w:rsidR="0046726D" w:rsidRPr="00915732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11. Техническое задание. </w:t>
      </w:r>
      <w:hyperlink r:id="rId18" w:history="1">
        <w:r w:rsidRPr="0091573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https://online.mospolytech.ru/mod/assign/view.php?id=59031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5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3FA5D3C2" w14:textId="77777777" w:rsidR="0046726D" w:rsidRPr="00246555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555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Эскизный проект. </w:t>
      </w:r>
      <w:hyperlink r:id="rId19" w:history="1">
        <w:r w:rsidRPr="00246555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19.10.2024</w:t>
      </w:r>
    </w:p>
    <w:p w14:paraId="0C1D5ED7" w14:textId="6AB27BD7" w:rsidR="0046726D" w:rsidRPr="00F13E6C" w:rsidRDefault="0046726D" w:rsidP="006A458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Технический проект. </w:t>
      </w:r>
      <w:hyperlink r:id="rId20" w:history="1">
        <w:r w:rsidRPr="0046726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19.10.2024</w:t>
      </w:r>
    </w:p>
    <w:p w14:paraId="717AD882" w14:textId="77777777" w:rsidR="00CE447A" w:rsidRPr="00461E0F" w:rsidRDefault="00CE447A" w:rsidP="00CE44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7BF7B6" w14:textId="77777777" w:rsidR="00CE447A" w:rsidRPr="00CE447A" w:rsidRDefault="00CE447A" w:rsidP="00CE44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447A" w:rsidRPr="00CE447A" w:rsidSect="0046726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CB7E" w14:textId="77777777" w:rsidR="00770E56" w:rsidRDefault="00770E56" w:rsidP="0046726D">
      <w:pPr>
        <w:spacing w:after="0" w:line="240" w:lineRule="auto"/>
      </w:pPr>
      <w:r>
        <w:separator/>
      </w:r>
    </w:p>
  </w:endnote>
  <w:endnote w:type="continuationSeparator" w:id="0">
    <w:p w14:paraId="6E247194" w14:textId="77777777" w:rsidR="00770E56" w:rsidRDefault="00770E56" w:rsidP="0046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296252"/>
      <w:docPartObj>
        <w:docPartGallery w:val="Page Numbers (Bottom of Page)"/>
        <w:docPartUnique/>
      </w:docPartObj>
    </w:sdtPr>
    <w:sdtEndPr/>
    <w:sdtContent>
      <w:p w14:paraId="5BADCDEC" w14:textId="64409652" w:rsidR="0046726D" w:rsidRDefault="004672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BFA9E" w14:textId="77777777" w:rsidR="0046726D" w:rsidRDefault="004672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43CB" w14:textId="77777777" w:rsidR="00770E56" w:rsidRDefault="00770E56" w:rsidP="0046726D">
      <w:pPr>
        <w:spacing w:after="0" w:line="240" w:lineRule="auto"/>
      </w:pPr>
      <w:r>
        <w:separator/>
      </w:r>
    </w:p>
  </w:footnote>
  <w:footnote w:type="continuationSeparator" w:id="0">
    <w:p w14:paraId="153B162C" w14:textId="77777777" w:rsidR="00770E56" w:rsidRDefault="00770E56" w:rsidP="00467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782"/>
    <w:multiLevelType w:val="hybridMultilevel"/>
    <w:tmpl w:val="8328F692"/>
    <w:lvl w:ilvl="0" w:tplc="041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931466"/>
    <w:multiLevelType w:val="hybridMultilevel"/>
    <w:tmpl w:val="889AE0DE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7C550A7"/>
    <w:multiLevelType w:val="hybridMultilevel"/>
    <w:tmpl w:val="A9AC96DC"/>
    <w:lvl w:ilvl="0" w:tplc="C3FACF78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3C9273FB"/>
    <w:multiLevelType w:val="hybridMultilevel"/>
    <w:tmpl w:val="6A5E101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A6712"/>
    <w:multiLevelType w:val="hybridMultilevel"/>
    <w:tmpl w:val="17CAF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3C"/>
    <w:rsid w:val="002654C4"/>
    <w:rsid w:val="002A5858"/>
    <w:rsid w:val="00435068"/>
    <w:rsid w:val="0046726D"/>
    <w:rsid w:val="0048375A"/>
    <w:rsid w:val="004A6DFD"/>
    <w:rsid w:val="00631764"/>
    <w:rsid w:val="006A458C"/>
    <w:rsid w:val="00770E56"/>
    <w:rsid w:val="00904CF7"/>
    <w:rsid w:val="009A3C11"/>
    <w:rsid w:val="00A20CF5"/>
    <w:rsid w:val="00A57AA9"/>
    <w:rsid w:val="00B17C2F"/>
    <w:rsid w:val="00C1293C"/>
    <w:rsid w:val="00CE447A"/>
    <w:rsid w:val="00E8480A"/>
    <w:rsid w:val="00F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20D0"/>
  <w15:chartTrackingRefBased/>
  <w15:docId w15:val="{277CC2A8-E4BD-4634-B2B8-B764EEA6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57"/>
  </w:style>
  <w:style w:type="paragraph" w:styleId="1">
    <w:name w:val="heading 1"/>
    <w:basedOn w:val="a"/>
    <w:next w:val="a"/>
    <w:link w:val="10"/>
    <w:uiPriority w:val="9"/>
    <w:qFormat/>
    <w:rsid w:val="00F2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055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20C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447A"/>
    <w:rPr>
      <w:color w:val="467886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A57AA9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57A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7AA9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46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26D"/>
  </w:style>
  <w:style w:type="paragraph" w:styleId="a9">
    <w:name w:val="footer"/>
    <w:basedOn w:val="a"/>
    <w:link w:val="aa"/>
    <w:uiPriority w:val="99"/>
    <w:unhideWhenUsed/>
    <w:rsid w:val="0046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26D"/>
  </w:style>
  <w:style w:type="character" w:styleId="ab">
    <w:name w:val="Unresolved Mention"/>
    <w:basedOn w:val="a0"/>
    <w:uiPriority w:val="99"/>
    <w:semiHidden/>
    <w:unhideWhenUsed/>
    <w:rsid w:val="00467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ospolytech.ru/sveden/files/riq/OPOP_09.03.01_Sist_i_progr_ingheneriya(1).pdf" TargetMode="External"/><Relationship Id="rId18" Type="http://schemas.openxmlformats.org/officeDocument/2006/relationships/hyperlink" Target="https://online.mospolytech.ru/mod/assign/view.php?id=5903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156/15681.pdf" TargetMode="External"/><Relationship Id="rId17" Type="http://schemas.openxmlformats.org/officeDocument/2006/relationships/hyperlink" Target="https://files.stroyinf.ru/Data2/1/4293742/429374253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4/4293754625.pdf" TargetMode="External"/><Relationship Id="rId20" Type="http://schemas.openxmlformats.org/officeDocument/2006/relationships/hyperlink" Target="https://online.mospolytech.ru/mod/assign/view.php?id=590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s.stroyinf.ru/Data2/1/4293725/4293725435.pdf" TargetMode="External"/><Relationship Id="rId10" Type="http://schemas.openxmlformats.org/officeDocument/2006/relationships/hyperlink" Target="https://online.mospolytech.ru/course/view.php?id=1689" TargetMode="External"/><Relationship Id="rId19" Type="http://schemas.openxmlformats.org/officeDocument/2006/relationships/hyperlink" Target="https://online.mospolytech.ru/mod/assign/view.php?id=590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31884/" TargetMode="External"/><Relationship Id="rId14" Type="http://schemas.openxmlformats.org/officeDocument/2006/relationships/hyperlink" Target="https://meganorm.ru/Data2/1/4293750/429375054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05DC-855C-4EF7-AEA7-3E7C2809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9</cp:revision>
  <dcterms:created xsi:type="dcterms:W3CDTF">2024-10-01T06:58:00Z</dcterms:created>
  <dcterms:modified xsi:type="dcterms:W3CDTF">2024-12-03T09:41:00Z</dcterms:modified>
</cp:coreProperties>
</file>