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A34013">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A34013">
          <w:pPr>
            <w:spacing w:line="360" w:lineRule="auto"/>
            <w:jc w:val="center"/>
            <w:rPr>
              <w:rFonts w:ascii="Arial" w:hAnsi="Arial" w:cs="Arial"/>
              <w:color w:val="000000" w:themeColor="text1"/>
              <w:sz w:val="28"/>
              <w:szCs w:val="28"/>
            </w:rPr>
          </w:pPr>
        </w:p>
        <w:p w14:paraId="1BEBC254" w14:textId="77777777" w:rsidR="00602DFD" w:rsidRPr="00721CAB" w:rsidRDefault="00602DFD" w:rsidP="00A34013">
          <w:pPr>
            <w:spacing w:line="360" w:lineRule="auto"/>
            <w:jc w:val="center"/>
            <w:rPr>
              <w:rFonts w:ascii="Arial" w:hAnsi="Arial" w:cs="Arial"/>
              <w:color w:val="000000" w:themeColor="text1"/>
              <w:sz w:val="28"/>
              <w:szCs w:val="28"/>
            </w:rPr>
          </w:pPr>
        </w:p>
        <w:p w14:paraId="6F036ADC" w14:textId="319767CB" w:rsidR="00BE1B43" w:rsidRPr="00721CAB" w:rsidRDefault="00BE1B43" w:rsidP="00A3401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A34013">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E842D84" w14:textId="3D5963AB"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Quality Improvement Project Report</w:t>
          </w:r>
        </w:p>
        <w:p w14:paraId="7FD2E9DB"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A34013">
          <w:pPr>
            <w:spacing w:line="360" w:lineRule="auto"/>
            <w:jc w:val="center"/>
            <w:rPr>
              <w:rFonts w:ascii="Arial" w:hAnsi="Arial" w:cs="Arial"/>
              <w:bCs/>
              <w:color w:val="000000" w:themeColor="text1"/>
              <w:sz w:val="28"/>
              <w:szCs w:val="28"/>
            </w:rPr>
          </w:pPr>
        </w:p>
        <w:p w14:paraId="2664DA6D" w14:textId="77777777" w:rsidR="00602DFD" w:rsidRPr="00721CAB" w:rsidRDefault="00602DFD" w:rsidP="00A34013">
          <w:pPr>
            <w:spacing w:line="360" w:lineRule="auto"/>
            <w:jc w:val="center"/>
            <w:rPr>
              <w:rFonts w:ascii="Arial" w:hAnsi="Arial" w:cs="Arial"/>
              <w:bCs/>
              <w:color w:val="000000" w:themeColor="text1"/>
              <w:sz w:val="28"/>
              <w:szCs w:val="28"/>
            </w:rPr>
          </w:pPr>
        </w:p>
        <w:p w14:paraId="71003C72" w14:textId="2051C068" w:rsidR="00602DFD"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A34013">
          <w:pPr>
            <w:spacing w:line="360" w:lineRule="auto"/>
            <w:jc w:val="center"/>
            <w:rPr>
              <w:rFonts w:ascii="Arial" w:hAnsi="Arial" w:cs="Arial"/>
              <w:bCs/>
              <w:color w:val="000000" w:themeColor="text1"/>
              <w:sz w:val="28"/>
              <w:szCs w:val="28"/>
            </w:rPr>
          </w:pPr>
        </w:p>
        <w:p w14:paraId="4B5C9A09" w14:textId="028E6931"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A34013">
          <w:pPr>
            <w:spacing w:line="360" w:lineRule="auto"/>
            <w:jc w:val="center"/>
            <w:rPr>
              <w:rFonts w:ascii="Arial" w:hAnsi="Arial" w:cs="Arial"/>
              <w:bCs/>
              <w:color w:val="000000" w:themeColor="text1"/>
              <w:sz w:val="28"/>
              <w:szCs w:val="28"/>
            </w:rPr>
          </w:pPr>
        </w:p>
        <w:p w14:paraId="04932655" w14:textId="77777777"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A3401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A34013">
          <w:pPr>
            <w:spacing w:line="360" w:lineRule="auto"/>
            <w:jc w:val="center"/>
            <w:rPr>
              <w:rFonts w:ascii="Arial" w:hAnsi="Arial" w:cs="Arial"/>
              <w:bCs/>
              <w:color w:val="000000" w:themeColor="text1"/>
              <w:sz w:val="28"/>
              <w:szCs w:val="28"/>
            </w:rPr>
          </w:pPr>
        </w:p>
        <w:p w14:paraId="49B832A0" w14:textId="77777777" w:rsidR="00602DFD" w:rsidRPr="00721CAB" w:rsidRDefault="00602DFD" w:rsidP="00A34013">
          <w:pPr>
            <w:spacing w:line="360" w:lineRule="auto"/>
            <w:jc w:val="center"/>
            <w:rPr>
              <w:rFonts w:ascii="Arial" w:hAnsi="Arial" w:cs="Arial"/>
              <w:bCs/>
              <w:color w:val="000000" w:themeColor="text1"/>
              <w:sz w:val="28"/>
              <w:szCs w:val="28"/>
            </w:rPr>
          </w:pPr>
        </w:p>
        <w:p w14:paraId="2F1AF282" w14:textId="77777777" w:rsidR="00BE1B43" w:rsidRDefault="00BE1B43" w:rsidP="00A3401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A34013">
          <w:pPr>
            <w:jc w:val="center"/>
            <w:rPr>
              <w:rFonts w:ascii="Arial" w:hAnsi="Arial" w:cs="Arial"/>
              <w:sz w:val="28"/>
              <w:szCs w:val="28"/>
            </w:rPr>
          </w:pPr>
        </w:p>
        <w:p w14:paraId="37D63A59" w14:textId="77777777" w:rsidR="00BE1B43" w:rsidRPr="00721CAB" w:rsidRDefault="00BE1B43" w:rsidP="00A3401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A34013">
          <w:pPr>
            <w:spacing w:line="360" w:lineRule="auto"/>
            <w:jc w:val="center"/>
            <w:rPr>
              <w:rFonts w:ascii="Arial" w:hAnsi="Arial" w:cs="Arial"/>
              <w:color w:val="000000" w:themeColor="text1"/>
              <w:sz w:val="28"/>
              <w:szCs w:val="28"/>
            </w:rPr>
          </w:pPr>
        </w:p>
        <w:p w14:paraId="1DEBE1B2" w14:textId="77777777" w:rsidR="00602DFD" w:rsidRPr="00721CAB" w:rsidRDefault="00602DFD" w:rsidP="00A34013">
          <w:pPr>
            <w:spacing w:line="360" w:lineRule="auto"/>
            <w:jc w:val="center"/>
            <w:rPr>
              <w:rFonts w:ascii="Arial" w:hAnsi="Arial" w:cs="Arial"/>
              <w:color w:val="000000" w:themeColor="text1"/>
              <w:sz w:val="28"/>
              <w:szCs w:val="28"/>
            </w:rPr>
          </w:pPr>
        </w:p>
        <w:p w14:paraId="46D78BD6" w14:textId="71503BA4" w:rsidR="00A97C9F" w:rsidRPr="00721CAB" w:rsidRDefault="00BE1B43" w:rsidP="00A34013">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34013" w:rsidRDefault="00A97C9F" w:rsidP="00A34013">
          <w:pPr>
            <w:spacing w:line="360" w:lineRule="auto"/>
            <w:rPr>
              <w:rFonts w:ascii="Arial" w:eastAsiaTheme="majorEastAsia" w:hAnsi="Arial" w:cs="Arial"/>
              <w:b/>
              <w:bCs/>
              <w:color w:val="0F4761" w:themeColor="accent1" w:themeShade="BF"/>
              <w:kern w:val="0"/>
              <w:sz w:val="32"/>
              <w:szCs w:val="32"/>
              <w:highlight w:val="yellow"/>
              <w:lang w:val="en-GB"/>
              <w14:ligatures w14:val="none"/>
            </w:rPr>
          </w:pPr>
          <w:r w:rsidRPr="00A34013">
            <w:rPr>
              <w:rFonts w:ascii="Arial" w:eastAsiaTheme="majorEastAsia" w:hAnsi="Arial" w:cs="Arial"/>
              <w:b/>
              <w:bCs/>
              <w:color w:val="0F4761" w:themeColor="accent1" w:themeShade="BF"/>
              <w:kern w:val="0"/>
              <w:sz w:val="32"/>
              <w:szCs w:val="32"/>
              <w:lang w:val="en-GB"/>
              <w14:ligatures w14:val="none"/>
            </w:rPr>
            <w:lastRenderedPageBreak/>
            <w:t>ABSTRACT</w:t>
          </w:r>
        </w:p>
        <w:p w14:paraId="70F475AE" w14:textId="7A009550" w:rsidR="00A97C9F" w:rsidRPr="00597689" w:rsidRDefault="00B547EE" w:rsidP="00A34013">
          <w:pPr>
            <w:rPr>
              <w:rFonts w:ascii="Arial" w:hAnsi="Arial" w:cs="Arial"/>
              <w:color w:val="000000" w:themeColor="text1"/>
              <w:sz w:val="28"/>
              <w:szCs w:val="28"/>
              <w:highlight w:val="yellow"/>
            </w:rPr>
          </w:pPr>
          <w:r w:rsidRPr="00B547EE">
            <w:rPr>
              <w:rFonts w:ascii="Arial" w:hAnsi="Arial" w:cs="Arial"/>
            </w:rPr>
            <w:t>In this research, we investigated how a Clinical Decision Support System (CDSS) can support doctors and nurses, especially in cancer wards. The system assists them in assessing patient symptoms and offers treatment suggestions and diagnostic alerts. By notifying doctors when patients show signs of cancer, the system aims to improve patient care, reduce errors in diagnosis, and speed up the process of identifying the disease. Feedback was collected through interviews and questionnaires. While younger staff were more open to using the CDSS, some concerns were raised about data security, how accurate the system is, and the need for proper training. Although we faced some limitations in testing because we couldn’t access hospital wards, the study provided valuable insights into how the CDSS could help improve patient care and make healthcare delivery more efficient. With further development, this system could also be useful in other areas of healthcare, not just cancer treatment</w:t>
          </w:r>
          <w:r>
            <w:rPr>
              <w:rFonts w:ascii="Arial" w:hAnsi="Arial" w:cs="Arial"/>
            </w:rPr>
            <w:t>.</w:t>
          </w:r>
          <w:r w:rsidR="00597689"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4A6215" w:rsidRDefault="00A97C9F" w:rsidP="00A34013">
          <w:pPr>
            <w:pStyle w:val="Heading1"/>
            <w:rPr>
              <w:rFonts w:ascii="Arial" w:hAnsi="Arial" w:cs="Arial"/>
              <w:b/>
              <w:sz w:val="32"/>
              <w:szCs w:val="24"/>
            </w:rPr>
          </w:pPr>
          <w:bookmarkStart w:id="1" w:name="_Toc180413360"/>
          <w:r w:rsidRPr="004A6215">
            <w:rPr>
              <w:rFonts w:ascii="Arial" w:hAnsi="Arial" w:cs="Arial"/>
              <w:sz w:val="32"/>
              <w:szCs w:val="24"/>
            </w:rPr>
            <w:lastRenderedPageBreak/>
            <w:t>DECLARATION</w:t>
          </w:r>
          <w:bookmarkEnd w:id="1"/>
        </w:p>
        <w:p w14:paraId="45C4E6E3" w14:textId="7158C258"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321A5FBF" w14:textId="7524999C"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50199892" w14:textId="1825E864"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00FEF8BA" w14:textId="32AEA954" w:rsidR="00A97C9F" w:rsidRPr="00193179" w:rsidRDefault="00A97C9F" w:rsidP="00A34013">
          <w:pPr>
            <w:spacing w:line="360" w:lineRule="auto"/>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Nxam</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Asemahle</w:t>
          </w:r>
          <w:proofErr w:type="spellEnd"/>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 xml:space="preserve">Zide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rsidP="00A34013">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34013">
              <w:pPr>
                <w:pStyle w:val="TOCHeading"/>
              </w:pPr>
              <w:r>
                <w:t>Table of Contents</w:t>
              </w:r>
            </w:p>
            <w:p w14:paraId="4BFEBB20" w14:textId="77777777" w:rsidR="00A97C9F" w:rsidRPr="00602DFD" w:rsidRDefault="00A97C9F" w:rsidP="00A34013">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rsidP="00A34013">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rsidP="00A34013">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rsidP="00A34013">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rsidP="00A34013">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rsidP="00A34013">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rsidP="00A34013">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rsidP="00A34013">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rsidP="00A34013">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rsidP="00A34013">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rsidP="00A34013">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rsidP="00A34013">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rsidP="00A34013">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rsidP="00A34013">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rsidP="00A34013">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rsidP="00A34013">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rsidP="00A34013">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rsidP="00A34013">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rsidP="00A34013">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rsidP="00A34013">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rsidP="00A34013">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rsidP="00A34013">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rsidP="00A34013">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rsidP="00A34013">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rsidP="00A34013">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rsidP="00A34013">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rsidP="00A34013">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rsidP="00A34013">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A34013">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A34013">
              <w:pPr>
                <w:rPr>
                  <w:b/>
                  <w:bCs/>
                  <w:noProof/>
                </w:rPr>
              </w:pPr>
            </w:p>
            <w:p w14:paraId="1EF5E836" w14:textId="7E45ECEB" w:rsidR="009C5326" w:rsidRPr="009C5326" w:rsidRDefault="00000000" w:rsidP="00A34013">
              <w:pPr>
                <w:rPr>
                  <w:b/>
                  <w:bCs/>
                  <w:noProof/>
                </w:rPr>
              </w:pPr>
            </w:p>
          </w:sdtContent>
        </w:sdt>
        <w:p w14:paraId="244FAC57" w14:textId="3F1EE2F7" w:rsidR="001B236A" w:rsidRPr="004A6215" w:rsidRDefault="001B236A" w:rsidP="00A34013">
          <w:pPr>
            <w:pStyle w:val="Heading1"/>
            <w:rPr>
              <w:rFonts w:ascii="Arial" w:hAnsi="Arial" w:cs="Arial"/>
              <w:sz w:val="32"/>
              <w:szCs w:val="32"/>
              <w:lang w:val="en-GB"/>
            </w:rPr>
          </w:pPr>
          <w:bookmarkStart w:id="2" w:name="_Toc180413361"/>
          <w:r w:rsidRPr="004A6215">
            <w:rPr>
              <w:rFonts w:ascii="Arial" w:hAnsi="Arial" w:cs="Arial"/>
              <w:sz w:val="32"/>
              <w:szCs w:val="32"/>
              <w:lang w:val="en-GB"/>
            </w:rPr>
            <w:lastRenderedPageBreak/>
            <w:t>Table of Figures</w:t>
          </w:r>
          <w:bookmarkEnd w:id="2"/>
        </w:p>
        <w:p w14:paraId="76C8EA6E" w14:textId="4AA7D97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A34013">
          <w:pPr>
            <w:spacing w:line="360" w:lineRule="auto"/>
            <w:rPr>
              <w:rFonts w:ascii="Arial" w:hAnsi="Arial" w:cs="Arial"/>
              <w:color w:val="000000" w:themeColor="text1"/>
              <w:sz w:val="28"/>
              <w:szCs w:val="28"/>
              <w:highlight w:val="yellow"/>
              <w:lang w:val="en-GB"/>
            </w:rPr>
          </w:pPr>
        </w:p>
        <w:p w14:paraId="0AF1E3C4" w14:textId="3FF41C8E" w:rsidR="001B236A" w:rsidRPr="004A6215" w:rsidRDefault="001B236A" w:rsidP="00A34013">
          <w:pPr>
            <w:pStyle w:val="Heading1"/>
            <w:rPr>
              <w:rFonts w:ascii="Arial" w:hAnsi="Arial" w:cs="Arial"/>
              <w:sz w:val="32"/>
              <w:szCs w:val="32"/>
              <w:lang w:val="en-GB"/>
            </w:rPr>
          </w:pPr>
          <w:bookmarkStart w:id="3" w:name="_Toc180413362"/>
          <w:r w:rsidRPr="004A6215">
            <w:rPr>
              <w:rFonts w:ascii="Arial" w:hAnsi="Arial" w:cs="Arial"/>
              <w:sz w:val="32"/>
              <w:szCs w:val="32"/>
              <w:lang w:val="en-GB"/>
            </w:rPr>
            <w:t>Table of Tables</w:t>
          </w:r>
          <w:bookmarkEnd w:id="3"/>
        </w:p>
        <w:p w14:paraId="295998E2" w14:textId="7697700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rsidP="00A34013">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A3401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4A6215" w:rsidRDefault="00412CDC" w:rsidP="004A6215">
      <w:pPr>
        <w:pStyle w:val="Heading1"/>
        <w:ind w:left="646"/>
        <w:rPr>
          <w:rFonts w:ascii="Arial" w:eastAsiaTheme="minorHAnsi" w:hAnsi="Arial" w:cs="Arial"/>
          <w:sz w:val="32"/>
          <w:szCs w:val="32"/>
        </w:rPr>
      </w:pPr>
      <w:bookmarkStart w:id="4" w:name="_Toc164344143"/>
      <w:bookmarkStart w:id="5" w:name="_Toc166867560"/>
      <w:bookmarkStart w:id="6" w:name="_Toc180413363"/>
      <w:bookmarkEnd w:id="0"/>
      <w:r w:rsidRPr="004A6215">
        <w:rPr>
          <w:rFonts w:ascii="Arial" w:eastAsia="Times New Roman" w:hAnsi="Arial" w:cs="Arial"/>
          <w:sz w:val="32"/>
          <w:szCs w:val="32"/>
        </w:rPr>
        <w:lastRenderedPageBreak/>
        <w:t>1</w:t>
      </w:r>
      <w:r w:rsidR="006F1D0E" w:rsidRPr="004A6215">
        <w:rPr>
          <w:rFonts w:ascii="Arial" w:eastAsia="Times New Roman" w:hAnsi="Arial" w:cs="Arial"/>
          <w:sz w:val="32"/>
          <w:szCs w:val="32"/>
        </w:rPr>
        <w:t>.</w:t>
      </w:r>
      <w:r w:rsidR="00A05B99" w:rsidRPr="004A6215">
        <w:rPr>
          <w:rFonts w:ascii="Arial" w:eastAsia="Times New Roman" w:hAnsi="Arial" w:cs="Arial"/>
          <w:sz w:val="32"/>
          <w:szCs w:val="32"/>
        </w:rPr>
        <w:t>CLARIFICATION OF CONCEPTS</w:t>
      </w:r>
      <w:bookmarkEnd w:id="4"/>
      <w:bookmarkEnd w:id="5"/>
      <w:bookmarkEnd w:id="6"/>
    </w:p>
    <w:p w14:paraId="6B1C7A66" w14:textId="23B9A2FB" w:rsidR="004E509D" w:rsidRPr="004E509D" w:rsidRDefault="004E509D" w:rsidP="00A34013">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4013">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4013">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4013">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4013">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4013">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4013">
      <w:pPr>
        <w:ind w:left="646" w:right="646"/>
        <w:rPr>
          <w:rFonts w:ascii="Arial" w:hAnsi="Arial" w:cs="Arial"/>
        </w:rPr>
      </w:pPr>
    </w:p>
    <w:p w14:paraId="1BE7521F" w14:textId="4ACCE950" w:rsidR="00412CDC" w:rsidRPr="004A6215" w:rsidRDefault="00412CDC" w:rsidP="00A34013">
      <w:pPr>
        <w:pStyle w:val="Heading1"/>
        <w:ind w:left="646" w:right="646"/>
        <w:rPr>
          <w:rFonts w:ascii="Arial" w:hAnsi="Arial" w:cs="Arial"/>
          <w:sz w:val="32"/>
          <w:szCs w:val="32"/>
        </w:rPr>
      </w:pPr>
      <w:bookmarkStart w:id="7" w:name="_Toc166867559"/>
      <w:bookmarkStart w:id="8" w:name="_Toc180413364"/>
      <w:r w:rsidRPr="004A6215">
        <w:rPr>
          <w:rFonts w:ascii="Arial" w:hAnsi="Arial" w:cs="Arial"/>
          <w:sz w:val="32"/>
          <w:szCs w:val="32"/>
        </w:rPr>
        <w:t>2.INTRODUCTION</w:t>
      </w:r>
      <w:bookmarkEnd w:id="7"/>
      <w:bookmarkEnd w:id="8"/>
    </w:p>
    <w:p w14:paraId="14462E48" w14:textId="77777777" w:rsidR="00412CDC" w:rsidRPr="00193179" w:rsidRDefault="00412CDC" w:rsidP="00A34013">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A34013">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A34013">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A34013">
      <w:pPr>
        <w:ind w:left="646" w:right="646"/>
        <w:rPr>
          <w:rFonts w:ascii="Arial" w:hAnsi="Arial" w:cs="Arial"/>
          <w:lang w:val="en-US"/>
        </w:rPr>
      </w:pPr>
    </w:p>
    <w:p w14:paraId="4F6F8610" w14:textId="77777777" w:rsidR="004C40C7" w:rsidRPr="004A6215" w:rsidRDefault="004C40C7" w:rsidP="00A34013">
      <w:pPr>
        <w:pStyle w:val="Heading1"/>
        <w:ind w:left="646" w:right="646"/>
        <w:rPr>
          <w:rFonts w:ascii="Arial" w:hAnsi="Arial" w:cs="Arial"/>
          <w:sz w:val="32"/>
          <w:szCs w:val="32"/>
        </w:rPr>
      </w:pPr>
      <w:bookmarkStart w:id="9" w:name="_Toc164344144"/>
      <w:bookmarkStart w:id="10" w:name="_Toc166867561"/>
      <w:bookmarkStart w:id="11" w:name="_Toc180413365"/>
      <w:bookmarkStart w:id="12" w:name="_Hlk165118508"/>
      <w:bookmarkStart w:id="13" w:name="_Toc164344145"/>
      <w:r w:rsidRPr="004A6215">
        <w:rPr>
          <w:rFonts w:ascii="Arial" w:hAnsi="Arial" w:cs="Arial"/>
          <w:sz w:val="32"/>
          <w:szCs w:val="32"/>
        </w:rPr>
        <w:t>3.QUALITY STANDARD(S) APPLICABLE TO REPORT / PROJECT</w:t>
      </w:r>
      <w:bookmarkEnd w:id="9"/>
      <w:bookmarkEnd w:id="10"/>
      <w:bookmarkEnd w:id="11"/>
    </w:p>
    <w:p w14:paraId="6C53E6B8" w14:textId="77777777" w:rsidR="00FE7299" w:rsidRDefault="00FE7299" w:rsidP="00A34013">
      <w:pPr>
        <w:ind w:left="646" w:right="646"/>
        <w:rPr>
          <w:rFonts w:ascii="Arial" w:hAnsi="Arial" w:cs="Arial"/>
        </w:rPr>
      </w:pPr>
      <w:r w:rsidRPr="00FE7299">
        <w:rPr>
          <w:rFonts w:ascii="Arial" w:hAnsi="Arial" w:cs="Arial"/>
        </w:rPr>
        <w:t>Quality standards ensure that things are done the same way every time, support best practices, and encourage teamwork in different areas (Jerry, 2020). Besides working to prevent illness, cancer diagnosis and treatment programs also focus on improving the quality of life for those who have survived cancer. (Organization, 2024). Establishing certain standards is crucial as we implement the Clinical Decision Support System (CDSS), which is designed for treating cancer. The main rules that nurses must adhere to when diagnosing and treating cancer will be emphasized in this section.</w:t>
      </w:r>
    </w:p>
    <w:p w14:paraId="5FEFC3B4" w14:textId="298EF4D9"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National Cancer Control Program (NCCP)</w:t>
      </w:r>
    </w:p>
    <w:p w14:paraId="41C75713" w14:textId="77777777" w:rsidR="001628B2" w:rsidRDefault="001628B2" w:rsidP="00A34013">
      <w:pPr>
        <w:ind w:left="646" w:right="646"/>
        <w:rPr>
          <w:rFonts w:ascii="Arial" w:hAnsi="Arial" w:cs="Arial"/>
        </w:rPr>
      </w:pPr>
      <w:r w:rsidRPr="001628B2">
        <w:rPr>
          <w:rFonts w:ascii="Arial" w:hAnsi="Arial" w:cs="Arial"/>
        </w:rPr>
        <w:t xml:space="preserve">The government created a plan called the National Cancer Control Program (NCCP) to focus on preventing cancer, finding it early, and providing treatment and care for patients across the country (Agency, 2023). This program includes strategies, policies, and initiatives designed to reduce the effects of cancer and improve patient outcomes (Programme, 2023). The NCCP focuses on important goals for managing cancer, such as encouraging healthy lifestyles to help prevent it, starting screening programs for early detection, ensuring that people have access to quality care and support, and boosting research to track cancer trends (Technicians, 2024). Overall, the NCCP provides a strong framework for a more coordinated and unified approach to cancer control. It aims to </w:t>
      </w:r>
      <w:r w:rsidRPr="001628B2">
        <w:rPr>
          <w:rFonts w:ascii="Arial" w:hAnsi="Arial" w:cs="Arial"/>
        </w:rPr>
        <w:lastRenderedPageBreak/>
        <w:t>lower cancer rates and deaths, improve the quality of life for patients and survivors, and lessen the social and economic impact of the disease on individuals and communities.</w:t>
      </w:r>
    </w:p>
    <w:p w14:paraId="367ADB12" w14:textId="57931CDE" w:rsidR="004C40C7" w:rsidRPr="00C35CFC" w:rsidRDefault="004C40C7" w:rsidP="00A34013">
      <w:pPr>
        <w:ind w:left="646" w:right="646"/>
        <w:rPr>
          <w:rFonts w:ascii="Arial" w:hAnsi="Arial" w:cs="Arial"/>
          <w:sz w:val="28"/>
          <w:szCs w:val="28"/>
          <w:u w:val="single"/>
        </w:rPr>
      </w:pPr>
      <w:r w:rsidRPr="00E01FC6">
        <w:rPr>
          <w:rFonts w:ascii="Arial" w:hAnsi="Arial" w:cs="Arial"/>
          <w:color w:val="0F4761" w:themeColor="accent1" w:themeShade="BF"/>
          <w:sz w:val="28"/>
          <w:szCs w:val="28"/>
        </w:rPr>
        <w:t>South African Nursing Council (SANC) Guidelines</w:t>
      </w:r>
      <w:r w:rsidRPr="00C35CFC">
        <w:rPr>
          <w:rFonts w:ascii="Arial" w:hAnsi="Arial" w:cs="Arial"/>
          <w:sz w:val="28"/>
          <w:szCs w:val="28"/>
          <w:u w:val="single"/>
        </w:rPr>
        <w:t>:</w:t>
      </w:r>
    </w:p>
    <w:p w14:paraId="37813477" w14:textId="77777777" w:rsidR="00FE7299" w:rsidRDefault="00FE7299" w:rsidP="00A34013">
      <w:pPr>
        <w:ind w:left="646" w:right="646"/>
        <w:rPr>
          <w:rFonts w:ascii="Arial" w:hAnsi="Arial" w:cs="Arial"/>
        </w:rPr>
      </w:pPr>
      <w:r w:rsidRPr="00FE7299">
        <w:rPr>
          <w:rFonts w:ascii="Arial" w:hAnsi="Arial" w:cs="Arial"/>
        </w:rPr>
        <w:t>The South African Nursing Council (SANC) guidelines offer a framework for nurses providing cancer care, ensuring that care is focused on patients and meets high standards (Council S. A., 2020). Oncology nurses follow the SANC's guidelines for practice and receive specialized education and training (Staff, 2023). They adhere to ethical principles while caring for cancer patients, respecting their rights and encouraging informed choices (Mary Johnson, 2024). Nurses are encouraged to keep learning to stay informed about the newest developments in cancer care (DAVIDS, 2006). Teaming up with other healthcare workers ensures that patients receive comprehensive and coordinated care throughout their cancer journey, which ultimately leads to better outcomes for patients in South Africa (Council, 2024).</w:t>
      </w:r>
    </w:p>
    <w:p w14:paraId="1BC57FE6" w14:textId="7EE1CCF8"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Evidence-Based Practice (EBP) Guidelines</w:t>
      </w:r>
    </w:p>
    <w:p w14:paraId="37CD32B7" w14:textId="3EDD02EE" w:rsidR="004C40C7" w:rsidRDefault="00FE7299" w:rsidP="00FE7299">
      <w:pPr>
        <w:ind w:left="646" w:right="646"/>
        <w:rPr>
          <w:rFonts w:ascii="Arial" w:hAnsi="Arial" w:cs="Arial"/>
        </w:rPr>
      </w:pPr>
      <w:r w:rsidRPr="00FE7299">
        <w:rPr>
          <w:rFonts w:ascii="Arial" w:hAnsi="Arial" w:cs="Arial"/>
        </w:rPr>
        <w:t>Nursing care is based on Evidence-Based Practice (EBP) Guidelines, which use real-life knowledge, patient needs, and research to help nurses make decisions. Nurses look at research to create care plans that suit each patient (</w:t>
      </w:r>
      <w:proofErr w:type="spellStart"/>
      <w:r w:rsidRPr="00FE7299">
        <w:rPr>
          <w:rFonts w:ascii="Arial" w:hAnsi="Arial" w:cs="Arial"/>
        </w:rPr>
        <w:t>Dr.</w:t>
      </w:r>
      <w:proofErr w:type="spellEnd"/>
      <w:r w:rsidRPr="00FE7299">
        <w:rPr>
          <w:rFonts w:ascii="Arial" w:hAnsi="Arial" w:cs="Arial"/>
        </w:rPr>
        <w:t xml:space="preserve"> Tiffany Avery, 2020). To use EBP suggestions, nurses need to follow set steps and regularly check how well patients are doing (Victoria, 2021). Healthcare groups make and share these guidelines, and nurses should keep up with the latest advice that matters to their work (Randa Elsheikh, 2023). By using the best evidence for treatments, EBP guidelines help make patient care safer and better (Town, 2022).</w:t>
      </w:r>
    </w:p>
    <w:p w14:paraId="561F62C2" w14:textId="77777777" w:rsidR="004C40C7" w:rsidRDefault="004C40C7" w:rsidP="00A34013">
      <w:pPr>
        <w:ind w:left="646" w:right="646"/>
        <w:rPr>
          <w:rFonts w:ascii="Arial" w:hAnsi="Arial" w:cs="Arial"/>
        </w:rPr>
      </w:pPr>
    </w:p>
    <w:p w14:paraId="4F23340D" w14:textId="05737989" w:rsidR="004A6215" w:rsidRDefault="004A6215" w:rsidP="004A6215">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w:t>
      </w:r>
      <w:r>
        <w:t>complete</w:t>
      </w:r>
      <w:r w:rsidRPr="000A3AD0">
        <w:t xml:space="preserve"> source timeline</w:t>
      </w:r>
      <w:r>
        <w:t>,</w:t>
      </w:r>
      <w:r w:rsidRPr="000A3AD0">
        <w:t xml:space="preserve"> visit the web document </w:t>
      </w:r>
      <w:r w:rsidR="00943D11" w:rsidRPr="000A3AD0">
        <w:t>(SOUTH</w:t>
      </w:r>
      <w:r w:rsidRPr="000A3AD0">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A34013">
            <w:pPr>
              <w:ind w:left="646" w:right="646"/>
              <w:rPr>
                <w:b/>
                <w:bCs/>
                <w:color w:val="E97132" w:themeColor="accent2"/>
              </w:rPr>
            </w:pPr>
          </w:p>
          <w:p w14:paraId="19D5690D" w14:textId="1562776B" w:rsidR="004C40C7" w:rsidRDefault="004C40C7" w:rsidP="00A34013">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A34013">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A34013">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A34013">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A34013">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A34013">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A34013">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A34013">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A34013">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A34013">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A34013">
            <w:pPr>
              <w:ind w:left="646" w:right="646"/>
            </w:pPr>
            <w:r>
              <w:lastRenderedPageBreak/>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A34013">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A34013">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A34013">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A34013">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A34013">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A34013">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A34013">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A34013">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A34013">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A34013">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A34013">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A34013">
      <w:pPr>
        <w:ind w:right="646"/>
        <w:rPr>
          <w:rFonts w:ascii="Arial" w:hAnsi="Arial" w:cs="Arial"/>
          <w:i/>
          <w:iCs/>
          <w:sz w:val="22"/>
          <w:szCs w:val="22"/>
        </w:rPr>
      </w:pPr>
    </w:p>
    <w:p w14:paraId="21CCF8BF" w14:textId="77777777" w:rsidR="004C40C7" w:rsidRDefault="004C40C7" w:rsidP="00A34013">
      <w:pPr>
        <w:ind w:left="646" w:right="646"/>
        <w:rPr>
          <w:rFonts w:ascii="Arial" w:hAnsi="Arial" w:cs="Arial"/>
          <w:lang w:val="en-US"/>
        </w:rPr>
      </w:pPr>
    </w:p>
    <w:p w14:paraId="28CF3407" w14:textId="77777777" w:rsidR="00ED7927" w:rsidRDefault="00ED7927" w:rsidP="00A34013">
      <w:pPr>
        <w:ind w:left="646" w:right="646"/>
        <w:rPr>
          <w:rFonts w:ascii="Arial" w:hAnsi="Arial" w:cs="Arial"/>
          <w:lang w:val="en-US"/>
        </w:rPr>
      </w:pPr>
    </w:p>
    <w:p w14:paraId="11AEBFF7" w14:textId="06BB36E2" w:rsidR="00ED7927" w:rsidRPr="00943D11" w:rsidRDefault="004C40C7" w:rsidP="00A34013">
      <w:pPr>
        <w:pStyle w:val="Heading1"/>
        <w:ind w:left="646" w:right="646"/>
        <w:rPr>
          <w:rFonts w:ascii="Arial" w:hAnsi="Arial" w:cs="Arial"/>
          <w:sz w:val="32"/>
          <w:szCs w:val="32"/>
          <w:lang w:val="en-US"/>
        </w:rPr>
      </w:pPr>
      <w:bookmarkStart w:id="14" w:name="_Toc166868085"/>
      <w:bookmarkStart w:id="15" w:name="_Toc180413366"/>
      <w:r w:rsidRPr="00943D11">
        <w:rPr>
          <w:rFonts w:ascii="Arial" w:hAnsi="Arial" w:cs="Arial"/>
          <w:sz w:val="32"/>
          <w:szCs w:val="32"/>
          <w:lang w:val="en-US"/>
        </w:rPr>
        <w:t>4</w:t>
      </w:r>
      <w:r w:rsidR="00ED7927" w:rsidRPr="00943D11">
        <w:rPr>
          <w:rFonts w:ascii="Arial" w:hAnsi="Arial" w:cs="Arial"/>
          <w:sz w:val="32"/>
          <w:szCs w:val="32"/>
          <w:lang w:val="en-US"/>
        </w:rPr>
        <w:t>.THE PROBLEM NOTED</w:t>
      </w:r>
      <w:bookmarkEnd w:id="14"/>
      <w:bookmarkEnd w:id="15"/>
    </w:p>
    <w:p w14:paraId="780724FE" w14:textId="77777777" w:rsidR="00ED7927" w:rsidRPr="008C26B5" w:rsidRDefault="00ED7927" w:rsidP="00A34013">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A34013">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F4A8C3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Nature of the problem</w:t>
      </w:r>
      <w:r w:rsidRPr="004E509D">
        <w:rPr>
          <w:rFonts w:ascii="Arial" w:hAnsi="Arial" w:cs="Arial"/>
          <w:lang w:val="en-US"/>
        </w:rPr>
        <w:t xml:space="preserve">: The problem involves a delay in the diagnosis of cancer because </w:t>
      </w:r>
      <w:r w:rsidR="005C01FA">
        <w:rPr>
          <w:rFonts w:ascii="Arial" w:hAnsi="Arial" w:cs="Arial"/>
          <w:lang w:val="en-US"/>
        </w:rPr>
        <w:t xml:space="preserve">of the </w:t>
      </w:r>
      <w:r w:rsidRPr="004E509D">
        <w:rPr>
          <w:rFonts w:ascii="Arial" w:hAnsi="Arial" w:cs="Arial"/>
          <w:lang w:val="en-US"/>
        </w:rPr>
        <w:t xml:space="preserve">patient’s poor background and lack of income from home </w:t>
      </w:r>
      <w:r w:rsidR="005C01FA">
        <w:rPr>
          <w:rFonts w:ascii="Arial" w:hAnsi="Arial" w:cs="Arial"/>
          <w:lang w:val="en-US"/>
        </w:rPr>
        <w:t>which</w:t>
      </w:r>
      <w:r w:rsidRPr="004E509D">
        <w:rPr>
          <w:rFonts w:ascii="Arial" w:hAnsi="Arial" w:cs="Arial"/>
          <w:lang w:val="en-US"/>
        </w:rPr>
        <w:t xml:space="preserve"> le</w:t>
      </w:r>
      <w:r w:rsidR="005C01FA">
        <w:rPr>
          <w:rFonts w:ascii="Arial" w:hAnsi="Arial" w:cs="Arial"/>
          <w:lang w:val="en-US"/>
        </w:rPr>
        <w:t>ads</w:t>
      </w:r>
      <w:r w:rsidRPr="004E509D">
        <w:rPr>
          <w:rFonts w:ascii="Arial" w:hAnsi="Arial" w:cs="Arial"/>
          <w:lang w:val="en-US"/>
        </w:rPr>
        <w:t xml:space="preserve"> to </w:t>
      </w:r>
      <w:r w:rsidR="005C01FA">
        <w:rPr>
          <w:rFonts w:ascii="Arial" w:hAnsi="Arial" w:cs="Arial"/>
          <w:lang w:val="en-US"/>
        </w:rPr>
        <w:t>the inability</w:t>
      </w:r>
      <w:r w:rsidRPr="004E509D">
        <w:rPr>
          <w:rFonts w:ascii="Arial" w:hAnsi="Arial" w:cs="Arial"/>
          <w:lang w:val="en-US"/>
        </w:rPr>
        <w:t xml:space="preserve"> to afford medicals and chemotherapy for </w:t>
      </w:r>
      <w:r w:rsidR="005C01FA">
        <w:rPr>
          <w:rFonts w:ascii="Arial" w:hAnsi="Arial" w:cs="Arial"/>
          <w:lang w:val="en-US"/>
        </w:rPr>
        <w:t xml:space="preserve">the </w:t>
      </w:r>
      <w:r w:rsidRPr="004E509D">
        <w:rPr>
          <w:rFonts w:ascii="Arial" w:hAnsi="Arial" w:cs="Arial"/>
          <w:lang w:val="en-US"/>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lang w:val="en-US"/>
          </w:rPr>
          <w:id w:val="113562858"/>
          <w:citation/>
        </w:sdtPr>
        <w:sdtContent>
          <w:r w:rsidR="00E14660">
            <w:rPr>
              <w:rFonts w:ascii="Arial" w:hAnsi="Arial" w:cs="Arial"/>
              <w:lang w:val="en-US"/>
            </w:rPr>
            <w:fldChar w:fldCharType="begin"/>
          </w:r>
          <w:r w:rsidR="00E14660">
            <w:rPr>
              <w:rFonts w:ascii="Arial" w:hAnsi="Arial" w:cs="Arial"/>
              <w:lang w:val="en-US"/>
            </w:rPr>
            <w:instrText xml:space="preserve"> CITATION Chi21 \l 1033 </w:instrText>
          </w:r>
          <w:r w:rsidR="00E14660">
            <w:rPr>
              <w:rFonts w:ascii="Arial" w:hAnsi="Arial" w:cs="Arial"/>
              <w:lang w:val="en-US"/>
            </w:rPr>
            <w:fldChar w:fldCharType="separate"/>
          </w:r>
          <w:r w:rsidR="00E14660">
            <w:rPr>
              <w:rFonts w:ascii="Arial" w:hAnsi="Arial" w:cs="Arial"/>
              <w:noProof/>
              <w:lang w:val="en-US"/>
            </w:rPr>
            <w:t xml:space="preserve"> </w:t>
          </w:r>
          <w:r w:rsidR="00E14660" w:rsidRPr="00E14660">
            <w:rPr>
              <w:rFonts w:ascii="Arial" w:hAnsi="Arial" w:cs="Arial"/>
              <w:noProof/>
              <w:lang w:val="en-US"/>
            </w:rPr>
            <w:t>(Chieh-Liang Wu, 2021)</w:t>
          </w:r>
          <w:r w:rsidR="00E14660">
            <w:rPr>
              <w:rFonts w:ascii="Arial" w:hAnsi="Arial" w:cs="Arial"/>
              <w:lang w:val="en-US"/>
            </w:rPr>
            <w:fldChar w:fldCharType="end"/>
          </w:r>
        </w:sdtContent>
      </w:sdt>
      <w:r w:rsidRPr="004E509D">
        <w:rPr>
          <w:rFonts w:ascii="Arial" w:hAnsi="Arial" w:cs="Arial"/>
          <w:lang w:val="en-US"/>
        </w:rPr>
        <w:t>.</w:t>
      </w:r>
    </w:p>
    <w:p w14:paraId="69D20008" w14:textId="071B566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5C01FA">
        <w:rPr>
          <w:rFonts w:ascii="Arial" w:hAnsi="Arial" w:cs="Arial"/>
          <w:lang w:val="en-US"/>
        </w:rPr>
        <w:t>significantly impact</w:t>
      </w:r>
      <w:r w:rsidRPr="004E509D">
        <w:rPr>
          <w:rFonts w:ascii="Arial" w:hAnsi="Arial" w:cs="Arial"/>
          <w:lang w:val="en-US"/>
        </w:rPr>
        <w:t xml:space="preserve"> patient health and well-being. It can lead to the progression of the disease, a need for more aggressive treatment, and a </w:t>
      </w:r>
      <w:r w:rsidRPr="004E509D">
        <w:rPr>
          <w:rFonts w:ascii="Arial" w:hAnsi="Arial" w:cs="Arial"/>
          <w:lang w:val="en-US"/>
        </w:rPr>
        <w:lastRenderedPageBreak/>
        <w:t>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w:t>
      </w:r>
      <w:r w:rsidR="005C01FA" w:rsidRPr="004E509D">
        <w:rPr>
          <w:rFonts w:ascii="Arial" w:hAnsi="Arial" w:cs="Arial"/>
          <w:lang w:val="en-US"/>
        </w:rPr>
        <w:t>showed</w:t>
      </w:r>
      <w:r w:rsidRPr="004E509D">
        <w:rPr>
          <w:rFonts w:ascii="Arial" w:hAnsi="Arial" w:cs="Arial"/>
          <w:lang w:val="en-US"/>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A34013">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08A4E1A3"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proofErr w:type="spellStart"/>
      <w:r w:rsidRPr="004E509D">
        <w:rPr>
          <w:rFonts w:ascii="Arial" w:hAnsi="Arial" w:cs="Arial"/>
          <w:lang w:val="en-US"/>
        </w:rPr>
        <w:t>speciali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proofErr w:type="spellStart"/>
      <w:r w:rsidRPr="004E509D">
        <w:rPr>
          <w:rFonts w:ascii="Arial" w:hAnsi="Arial" w:cs="Arial"/>
          <w:lang w:val="en-US"/>
        </w:rPr>
        <w:t>emphasi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that patients from rural setting </w:t>
      </w:r>
      <w:r w:rsidR="005C01FA">
        <w:rPr>
          <w:rFonts w:ascii="Arial" w:hAnsi="Arial" w:cs="Arial"/>
          <w:lang w:val="en-US"/>
        </w:rPr>
        <w:t xml:space="preserve">or those from the low-income bracket also spend a lot of time due to health facility-related reasons as lack diagnostic </w:t>
      </w:r>
      <w:proofErr w:type="spellStart"/>
      <w:r w:rsidR="005C01FA">
        <w:rPr>
          <w:rFonts w:ascii="Arial" w:hAnsi="Arial" w:cs="Arial"/>
          <w:lang w:val="en-US"/>
        </w:rPr>
        <w:t>centres</w:t>
      </w:r>
      <w:proofErr w:type="spellEnd"/>
      <w:r w:rsidR="005C01FA">
        <w:rPr>
          <w:rFonts w:ascii="Arial" w:hAnsi="Arial" w:cs="Arial"/>
          <w:lang w:val="en-US"/>
        </w:rPr>
        <w:t xml:space="preserve"> and specialists.</w:t>
      </w:r>
    </w:p>
    <w:p w14:paraId="4B5219E6" w14:textId="10521A9A"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5C01FA">
        <w:rPr>
          <w:rFonts w:ascii="Arial" w:hAnsi="Arial" w:cs="Arial"/>
          <w:lang w:val="en-US"/>
        </w:rPr>
        <w:t>patient communication</w:t>
      </w:r>
      <w:r w:rsidRPr="004E509D">
        <w:rPr>
          <w:rFonts w:ascii="Arial" w:hAnsi="Arial" w:cs="Arial"/>
          <w:lang w:val="en-US"/>
        </w:rPr>
        <w:t>.</w:t>
      </w:r>
    </w:p>
    <w:p w14:paraId="27B869B1" w14:textId="5524653F"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xml:space="preserve">: </w:t>
      </w:r>
      <w:r w:rsidR="005C01FA">
        <w:rPr>
          <w:rFonts w:ascii="Arial" w:hAnsi="Arial" w:cs="Arial"/>
          <w:lang w:val="en-US"/>
        </w:rPr>
        <w:t>that can further influence the problem are l</w:t>
      </w:r>
      <w:r w:rsidRPr="004E509D">
        <w:rPr>
          <w:rFonts w:ascii="Arial" w:hAnsi="Arial" w:cs="Arial"/>
          <w:lang w:val="en-US"/>
        </w:rPr>
        <w:t>ack of awareness about cancer symptoms, fear or stigma associated with cancer, reluctance to seek medical attention.</w:t>
      </w:r>
    </w:p>
    <w:p w14:paraId="68BB7CAC"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 xml:space="preserve">Healthcare System Issues: </w:t>
      </w:r>
    </w:p>
    <w:p w14:paraId="3D7E6C64" w14:textId="5E58DF01" w:rsidR="00ED7927" w:rsidRPr="00193179" w:rsidRDefault="00ED7927" w:rsidP="00943D11">
      <w:pPr>
        <w:numPr>
          <w:ilvl w:val="0"/>
          <w:numId w:val="11"/>
        </w:numPr>
        <w:ind w:left="1006" w:right="646"/>
        <w:rPr>
          <w:rFonts w:ascii="Arial" w:hAnsi="Arial" w:cs="Arial"/>
          <w:lang w:val="en-US"/>
        </w:rPr>
      </w:pPr>
      <w:proofErr w:type="spellStart"/>
      <w:r w:rsidRPr="00193179">
        <w:rPr>
          <w:rFonts w:ascii="Arial" w:hAnsi="Arial" w:cs="Arial"/>
          <w:lang w:val="en-US"/>
        </w:rPr>
        <w:t>Analy</w:t>
      </w:r>
      <w:r w:rsidR="00E14660">
        <w:rPr>
          <w:rFonts w:ascii="Arial" w:hAnsi="Arial" w:cs="Arial"/>
          <w:lang w:val="en-US"/>
        </w:rPr>
        <w:t>s</w:t>
      </w:r>
      <w:r w:rsidRPr="00193179">
        <w:rPr>
          <w:rFonts w:ascii="Arial" w:hAnsi="Arial" w:cs="Arial"/>
          <w:lang w:val="en-US"/>
        </w:rPr>
        <w:t>e</w:t>
      </w:r>
      <w:proofErr w:type="spellEnd"/>
      <w:r w:rsidRPr="00193179">
        <w:rPr>
          <w:rFonts w:ascii="Arial" w:hAnsi="Arial" w:cs="Arial"/>
          <w:lang w:val="en-US"/>
        </w:rPr>
        <w:t xml:space="preserve"> scheduling and referral processes to identify bottlenecks. </w:t>
      </w:r>
    </w:p>
    <w:p w14:paraId="36111EE8" w14:textId="77777777" w:rsidR="00ED7927" w:rsidRPr="00193179" w:rsidRDefault="00ED7927" w:rsidP="00943D11">
      <w:pPr>
        <w:numPr>
          <w:ilvl w:val="0"/>
          <w:numId w:val="11"/>
        </w:numPr>
        <w:ind w:left="100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Patient-Related Factors:</w:t>
      </w:r>
    </w:p>
    <w:p w14:paraId="037CE10D" w14:textId="105BBEBF"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lastRenderedPageBreak/>
        <w:t xml:space="preserve">Conduct surveys and focus groups to understand patient knowledge, attitudes, and </w:t>
      </w:r>
      <w:proofErr w:type="spellStart"/>
      <w:r w:rsidRPr="00193179">
        <w:rPr>
          <w:rFonts w:ascii="Arial" w:hAnsi="Arial" w:cs="Arial"/>
          <w:lang w:val="en-US"/>
        </w:rPr>
        <w:t>behaviours</w:t>
      </w:r>
      <w:proofErr w:type="spellEnd"/>
      <w:r w:rsidRPr="00193179">
        <w:rPr>
          <w:rFonts w:ascii="Arial" w:hAnsi="Arial" w:cs="Arial"/>
          <w:lang w:val="en-US"/>
        </w:rPr>
        <w:t xml:space="preserve"> regarding symptom reporting and healthcare </w:t>
      </w:r>
      <w:proofErr w:type="spellStart"/>
      <w:r w:rsidRPr="00193179">
        <w:rPr>
          <w:rFonts w:ascii="Arial" w:hAnsi="Arial" w:cs="Arial"/>
          <w:lang w:val="en-US"/>
        </w:rPr>
        <w:t>utili</w:t>
      </w:r>
      <w:r w:rsidR="00C32595">
        <w:rPr>
          <w:rFonts w:ascii="Arial" w:hAnsi="Arial" w:cs="Arial"/>
          <w:lang w:val="en-US"/>
        </w:rPr>
        <w:t>s</w:t>
      </w:r>
      <w:r w:rsidRPr="00193179">
        <w:rPr>
          <w:rFonts w:ascii="Arial" w:hAnsi="Arial" w:cs="Arial"/>
          <w:lang w:val="en-US"/>
        </w:rPr>
        <w:t>ation</w:t>
      </w:r>
      <w:proofErr w:type="spellEnd"/>
      <w:r w:rsidRPr="00193179">
        <w:rPr>
          <w:rFonts w:ascii="Arial" w:hAnsi="Arial" w:cs="Arial"/>
          <w:lang w:val="en-US"/>
        </w:rPr>
        <w:t>.</w:t>
      </w:r>
    </w:p>
    <w:p w14:paraId="68D270E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628991F2" w:rsidR="00ED7927" w:rsidRPr="00193179" w:rsidRDefault="00C32595" w:rsidP="00943D11">
      <w:pPr>
        <w:numPr>
          <w:ilvl w:val="0"/>
          <w:numId w:val="12"/>
        </w:numPr>
        <w:ind w:left="1006" w:right="646"/>
        <w:rPr>
          <w:rFonts w:ascii="Arial" w:hAnsi="Arial" w:cs="Arial"/>
          <w:lang w:val="en-US"/>
        </w:rPr>
      </w:pPr>
      <w:r>
        <w:rPr>
          <w:rFonts w:ascii="Arial" w:hAnsi="Arial" w:cs="Arial"/>
          <w:lang w:val="en-US"/>
        </w:rPr>
        <w:t>Interviews were conducted, and questionnaires were distributed</w:t>
      </w:r>
      <w:r w:rsidR="00ED7927" w:rsidRPr="00193179">
        <w:rPr>
          <w:rFonts w:ascii="Arial" w:hAnsi="Arial" w:cs="Arial"/>
          <w:lang w:val="en-US"/>
        </w:rPr>
        <w:t xml:space="preserve"> to patients, healthcare providers, and administrators.</w:t>
      </w:r>
    </w:p>
    <w:p w14:paraId="425F58B4"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0A4DA88F"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xml:space="preserve">:  To address the root causes, such as implementing screening programs, improving access to healthcare services, or enhancing patient education and awareness. Our </w:t>
      </w:r>
      <w:r w:rsidR="00C32595">
        <w:rPr>
          <w:rFonts w:ascii="Arial" w:hAnsi="Arial" w:cs="Arial"/>
          <w:lang w:val="en-US"/>
        </w:rPr>
        <w:t>primary</w:t>
      </w:r>
      <w:r w:rsidRPr="00193179">
        <w:rPr>
          <w:rFonts w:ascii="Arial" w:hAnsi="Arial" w:cs="Arial"/>
          <w:lang w:val="en-US"/>
        </w:rPr>
        <w:t xml:space="preserve"> purpose </w:t>
      </w:r>
      <w:r w:rsidR="00C32595">
        <w:rPr>
          <w:rFonts w:ascii="Arial" w:hAnsi="Arial" w:cs="Arial"/>
          <w:lang w:val="en-US"/>
        </w:rPr>
        <w:t>was</w:t>
      </w:r>
      <w:r w:rsidRPr="00193179">
        <w:rPr>
          <w:rFonts w:ascii="Arial" w:hAnsi="Arial" w:cs="Arial"/>
          <w:lang w:val="en-US"/>
        </w:rPr>
        <w:t xml:space="preserve"> </w:t>
      </w:r>
      <w:r w:rsidR="00C32595">
        <w:rPr>
          <w:rFonts w:ascii="Arial" w:hAnsi="Arial" w:cs="Arial"/>
          <w:lang w:val="en-US"/>
        </w:rPr>
        <w:t>to create a mobile application to help doctors diagnose the patient and</w:t>
      </w:r>
      <w:r w:rsidRPr="00193179">
        <w:rPr>
          <w:rFonts w:ascii="Arial" w:hAnsi="Arial" w:cs="Arial"/>
          <w:lang w:val="en-US"/>
        </w:rPr>
        <w:t xml:space="preserve"> show which symptoms a patient </w:t>
      </w:r>
      <w:r w:rsidR="00C32595" w:rsidRPr="00193179">
        <w:rPr>
          <w:rFonts w:ascii="Arial" w:hAnsi="Arial" w:cs="Arial"/>
          <w:lang w:val="en-US"/>
        </w:rPr>
        <w:t>has</w:t>
      </w:r>
      <w:r w:rsidRPr="00193179">
        <w:rPr>
          <w:rFonts w:ascii="Arial" w:hAnsi="Arial" w:cs="Arial"/>
          <w:lang w:val="en-US"/>
        </w:rPr>
        <w:t xml:space="preserve"> about the cancer.</w:t>
      </w:r>
    </w:p>
    <w:p w14:paraId="09BF131A"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943D11">
      <w:pPr>
        <w:ind w:left="100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A34013">
      <w:pPr>
        <w:ind w:left="646" w:right="646"/>
        <w:rPr>
          <w:rFonts w:ascii="Arial" w:hAnsi="Arial" w:cs="Arial"/>
          <w:lang w:val="en-US"/>
        </w:rPr>
      </w:pPr>
    </w:p>
    <w:p w14:paraId="26BD88F0" w14:textId="1DC3AA1E" w:rsidR="00ED7927" w:rsidRPr="00E01FC6" w:rsidRDefault="004C40C7" w:rsidP="00A34013">
      <w:pPr>
        <w:pStyle w:val="Heading1"/>
        <w:ind w:left="646" w:right="646"/>
        <w:rPr>
          <w:rFonts w:ascii="Arial" w:hAnsi="Arial" w:cs="Arial"/>
          <w:sz w:val="32"/>
          <w:szCs w:val="32"/>
        </w:rPr>
      </w:pPr>
      <w:bookmarkStart w:id="16" w:name="_Toc180413367"/>
      <w:r w:rsidRPr="00E01FC6">
        <w:rPr>
          <w:rFonts w:ascii="Arial" w:hAnsi="Arial" w:cs="Arial"/>
          <w:sz w:val="32"/>
          <w:szCs w:val="32"/>
        </w:rPr>
        <w:t>5</w:t>
      </w:r>
      <w:r w:rsidR="00ED7927" w:rsidRPr="00E01FC6">
        <w:rPr>
          <w:rFonts w:ascii="Arial" w:hAnsi="Arial" w:cs="Arial"/>
          <w:sz w:val="32"/>
          <w:szCs w:val="32"/>
        </w:rPr>
        <w:t>.</w:t>
      </w:r>
      <w:r w:rsidR="00D830EF" w:rsidRPr="00E01FC6">
        <w:rPr>
          <w:rFonts w:ascii="Arial" w:hAnsi="Arial" w:cs="Arial"/>
          <w:sz w:val="32"/>
          <w:szCs w:val="32"/>
        </w:rPr>
        <w:t xml:space="preserve"> </w:t>
      </w:r>
      <w:r w:rsidR="00ED7927" w:rsidRPr="00E01FC6">
        <w:rPr>
          <w:rFonts w:ascii="Arial" w:hAnsi="Arial" w:cs="Arial"/>
          <w:sz w:val="32"/>
          <w:szCs w:val="32"/>
        </w:rPr>
        <w:t>MANAGEMENT STRATEGY</w:t>
      </w:r>
      <w:bookmarkEnd w:id="16"/>
    </w:p>
    <w:p w14:paraId="564C7A29" w14:textId="17F34881" w:rsidR="00ED7927" w:rsidRPr="00A3626C" w:rsidRDefault="004C40C7" w:rsidP="00A34013">
      <w:pPr>
        <w:pStyle w:val="Heading2"/>
        <w:ind w:firstLine="646"/>
        <w:rPr>
          <w:rFonts w:ascii="Arial" w:hAnsi="Arial" w:cs="Arial"/>
        </w:rPr>
      </w:pPr>
      <w:bookmarkStart w:id="17"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7"/>
    </w:p>
    <w:p w14:paraId="6667ED82" w14:textId="5192F266" w:rsidR="00A34013" w:rsidRPr="00A34013" w:rsidRDefault="005A5C9E" w:rsidP="005A5C9E">
      <w:pPr>
        <w:spacing w:line="276" w:lineRule="auto"/>
        <w:ind w:left="646"/>
        <w:rPr>
          <w:rFonts w:ascii="Arial" w:eastAsia="Aptos" w:hAnsi="Arial" w:cs="Arial"/>
          <w:b/>
          <w:bCs/>
          <w:u w:val="single"/>
        </w:rPr>
      </w:pPr>
      <w:bookmarkStart w:id="18" w:name="_Toc180413369"/>
      <w:r w:rsidRPr="005A5C9E">
        <w:rPr>
          <w:rFonts w:ascii="Arial" w:eastAsia="Aptos" w:hAnsi="Arial" w:cs="Arial"/>
        </w:rPr>
        <w:t>The main aim of this project was to bring forward the objectives that the Clinical Decision Support System (CDSS) underlines. The diagnostic procedure has a multitude of fallacies that result in recurrent human lapses and incompetencies guaranteeing cancer misdiagnosis. This has been known to expose the health and well-being of patients to risk (Hall et al). The employment of certain technologies and evidence-based methods can help this issue. This project availed itself to address and counteract such challenges, enhancing the timeless and accuracy of cancer discovery</w:t>
      </w:r>
    </w:p>
    <w:p w14:paraId="3C0F7A5B" w14:textId="77777777" w:rsidR="00A34013" w:rsidRPr="00A34013" w:rsidRDefault="00A34013" w:rsidP="00943D11">
      <w:pPr>
        <w:spacing w:line="276" w:lineRule="auto"/>
        <w:ind w:left="646"/>
        <w:rPr>
          <w:rFonts w:ascii="Arial" w:eastAsia="Aptos" w:hAnsi="Arial" w:cs="Arial"/>
          <w:b/>
          <w:bCs/>
          <w:u w:val="single"/>
        </w:rPr>
      </w:pPr>
      <w:r w:rsidRPr="00A34013">
        <w:rPr>
          <w:rFonts w:ascii="Arial" w:eastAsia="Aptos" w:hAnsi="Arial" w:cs="Arial"/>
          <w:b/>
          <w:bCs/>
          <w:u w:val="single"/>
        </w:rPr>
        <w:t>USING SMART PRINCIPLES:</w:t>
      </w:r>
    </w:p>
    <w:p w14:paraId="38D5BEA4" w14:textId="5A55E105"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SPECIFIC</w:t>
      </w:r>
      <w:r w:rsidRPr="00A34013">
        <w:rPr>
          <w:rFonts w:ascii="Arial" w:eastAsia="Aptos" w:hAnsi="Arial" w:cs="Arial"/>
        </w:rPr>
        <w:t xml:space="preserve">: </w:t>
      </w:r>
      <w:r w:rsidR="00322ADE" w:rsidRPr="00322ADE">
        <w:rPr>
          <w:rFonts w:ascii="Arial" w:eastAsia="Aptos" w:hAnsi="Arial" w:cs="Arial"/>
        </w:rPr>
        <w:t>The project’s approach is working to condense the average time taken to arrive at a diagnosis from the onset of visible symptoms by 20% within a 12months period</w:t>
      </w:r>
    </w:p>
    <w:p w14:paraId="7AFF5B49" w14:textId="77777777" w:rsidR="00A34013" w:rsidRPr="00A34013" w:rsidRDefault="00A34013" w:rsidP="00A34013">
      <w:pPr>
        <w:spacing w:after="0" w:line="276" w:lineRule="auto"/>
        <w:ind w:left="720"/>
        <w:contextualSpacing/>
        <w:rPr>
          <w:rFonts w:ascii="Arial" w:eastAsia="Aptos" w:hAnsi="Arial" w:cs="Arial"/>
        </w:rPr>
      </w:pPr>
    </w:p>
    <w:p w14:paraId="315E0B30" w14:textId="3BC38139"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lastRenderedPageBreak/>
        <w:t>MEASURABLE</w:t>
      </w:r>
      <w:r w:rsidRPr="00A34013">
        <w:rPr>
          <w:rFonts w:ascii="Arial" w:eastAsia="Aptos" w:hAnsi="Arial" w:cs="Arial"/>
        </w:rPr>
        <w:t xml:space="preserve">: </w:t>
      </w:r>
      <w:r w:rsidR="00322ADE" w:rsidRPr="00322ADE">
        <w:rPr>
          <w:rFonts w:ascii="Arial" w:eastAsia="Aptos" w:hAnsi="Arial" w:cs="Arial"/>
        </w:rPr>
        <w:t>The success of the project will be guarded by tracking the course of time that transpires between the onset of symptoms and diagnosis prior and subsequent the CDSS that has been implemented. The reduction target is set at 20% and will be observed through data analysis.</w:t>
      </w:r>
    </w:p>
    <w:p w14:paraId="7FDFFA17" w14:textId="77777777" w:rsidR="00A34013" w:rsidRPr="00A34013" w:rsidRDefault="00A34013" w:rsidP="00A34013">
      <w:pPr>
        <w:spacing w:line="276" w:lineRule="auto"/>
        <w:contextualSpacing/>
        <w:rPr>
          <w:rFonts w:ascii="Arial" w:eastAsia="Aptos" w:hAnsi="Arial" w:cs="Arial"/>
        </w:rPr>
      </w:pPr>
    </w:p>
    <w:p w14:paraId="4E8A3366" w14:textId="38B9E1FA"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ACHIEVABLE</w:t>
      </w:r>
      <w:r w:rsidRPr="00A34013">
        <w:rPr>
          <w:rFonts w:ascii="Arial" w:eastAsia="Aptos" w:hAnsi="Arial" w:cs="Arial"/>
        </w:rPr>
        <w:t xml:space="preserve">: </w:t>
      </w:r>
      <w:r w:rsidR="00322ADE" w:rsidRPr="00322ADE">
        <w:rPr>
          <w:rFonts w:ascii="Arial" w:eastAsia="Aptos" w:hAnsi="Arial" w:cs="Arial"/>
        </w:rPr>
        <w:t>The success of the project and its objectives can be met by executing a CDSS curated for the demands of healthcare practitioners. It will do so by streamlining the procedure for diagnosis, the provision of evidence-based decision support for healthcare practitioners and ultimately by facilitation of timely referrals and intervals</w:t>
      </w:r>
      <w:r w:rsidRPr="00A34013">
        <w:rPr>
          <w:rFonts w:ascii="Arial" w:eastAsia="Aptos" w:hAnsi="Arial" w:cs="Arial"/>
        </w:rPr>
        <w:t>.</w:t>
      </w:r>
    </w:p>
    <w:p w14:paraId="26E2B163" w14:textId="77777777" w:rsidR="00A34013" w:rsidRPr="00A34013" w:rsidRDefault="00A34013" w:rsidP="00943D11">
      <w:pPr>
        <w:spacing w:line="276" w:lineRule="auto"/>
        <w:ind w:left="286"/>
        <w:contextualSpacing/>
        <w:rPr>
          <w:rFonts w:ascii="Arial" w:eastAsia="Aptos" w:hAnsi="Arial" w:cs="Arial"/>
        </w:rPr>
      </w:pPr>
    </w:p>
    <w:p w14:paraId="61BBFAEE" w14:textId="6D025C9A" w:rsidR="00A34013" w:rsidRPr="00A34013" w:rsidRDefault="00A34013" w:rsidP="00943D11">
      <w:pPr>
        <w:numPr>
          <w:ilvl w:val="0"/>
          <w:numId w:val="25"/>
        </w:numPr>
        <w:spacing w:line="276" w:lineRule="auto"/>
        <w:ind w:left="932" w:right="646"/>
        <w:rPr>
          <w:rFonts w:ascii="Arial" w:eastAsia="Aptos" w:hAnsi="Arial" w:cs="Arial"/>
        </w:rPr>
      </w:pPr>
      <w:r w:rsidRPr="00A34013">
        <w:rPr>
          <w:rFonts w:ascii="Arial" w:eastAsia="Aptos" w:hAnsi="Arial" w:cs="Arial"/>
          <w:b/>
        </w:rPr>
        <w:t>REALISTIC:</w:t>
      </w:r>
      <w:r w:rsidRPr="00A34013">
        <w:rPr>
          <w:rFonts w:ascii="Arial" w:eastAsia="Aptos" w:hAnsi="Arial" w:cs="Arial"/>
        </w:rPr>
        <w:t xml:space="preserve"> </w:t>
      </w:r>
      <w:r w:rsidR="00322ADE" w:rsidRPr="00322ADE">
        <w:rPr>
          <w:rFonts w:ascii="Arial" w:eastAsia="Aptos" w:hAnsi="Arial" w:cs="Arial"/>
        </w:rPr>
        <w:t>In the habit of the potential benefits of CDSS in enhancing the process of diagnosis patient outcomes and efficiency attaining a percentage of 20 as a standard time of diagnosis, it will have reached the project’s target which is both reasonable and feasible.</w:t>
      </w:r>
    </w:p>
    <w:p w14:paraId="03965FBF" w14:textId="7EC06F62" w:rsidR="00A34013" w:rsidRPr="00A34013" w:rsidRDefault="00A34013" w:rsidP="00943D11">
      <w:pPr>
        <w:numPr>
          <w:ilvl w:val="0"/>
          <w:numId w:val="25"/>
        </w:numPr>
        <w:spacing w:line="276" w:lineRule="auto"/>
        <w:contextualSpacing/>
        <w:rPr>
          <w:rFonts w:ascii="Arial" w:eastAsia="Aptos" w:hAnsi="Arial" w:cs="Arial"/>
        </w:rPr>
      </w:pPr>
      <w:r w:rsidRPr="00A34013">
        <w:rPr>
          <w:rFonts w:ascii="Arial" w:eastAsia="Aptos" w:hAnsi="Arial" w:cs="Arial"/>
          <w:b/>
          <w:bCs/>
        </w:rPr>
        <w:t>TIMELY:</w:t>
      </w:r>
      <w:r w:rsidRPr="00A34013">
        <w:rPr>
          <w:rFonts w:ascii="Arial" w:eastAsia="Aptos" w:hAnsi="Arial" w:cs="Arial"/>
        </w:rPr>
        <w:t xml:space="preserve"> </w:t>
      </w:r>
      <w:r w:rsidR="00F0110E">
        <w:rPr>
          <w:rFonts w:ascii="Arial" w:eastAsia="Aptos" w:hAnsi="Arial" w:cs="Arial"/>
        </w:rPr>
        <w:t>10</w:t>
      </w:r>
      <w:r w:rsidR="00322ADE" w:rsidRPr="00322ADE">
        <w:rPr>
          <w:rFonts w:ascii="Arial" w:eastAsia="Aptos" w:hAnsi="Arial" w:cs="Arial"/>
        </w:rPr>
        <w:t xml:space="preserve"> months is the set timeline span of the project, commencing </w:t>
      </w:r>
      <w:r w:rsidR="00F0110E">
        <w:rPr>
          <w:rFonts w:ascii="Arial" w:eastAsia="Aptos" w:hAnsi="Arial" w:cs="Arial"/>
        </w:rPr>
        <w:t>February</w:t>
      </w:r>
      <w:r w:rsidR="00322ADE" w:rsidRPr="00322ADE">
        <w:rPr>
          <w:rFonts w:ascii="Arial" w:eastAsia="Aptos" w:hAnsi="Arial" w:cs="Arial"/>
        </w:rPr>
        <w:t xml:space="preserve"> 202</w:t>
      </w:r>
      <w:r w:rsidR="00F0110E">
        <w:rPr>
          <w:rFonts w:ascii="Arial" w:eastAsia="Aptos" w:hAnsi="Arial" w:cs="Arial"/>
        </w:rPr>
        <w:t xml:space="preserve">4 </w:t>
      </w:r>
      <w:r w:rsidR="00322ADE" w:rsidRPr="00322ADE">
        <w:rPr>
          <w:rFonts w:ascii="Arial" w:eastAsia="Aptos" w:hAnsi="Arial" w:cs="Arial"/>
        </w:rPr>
        <w:t xml:space="preserve">to </w:t>
      </w:r>
      <w:r w:rsidR="00F0110E">
        <w:rPr>
          <w:rFonts w:ascii="Arial" w:eastAsia="Aptos" w:hAnsi="Arial" w:cs="Arial"/>
        </w:rPr>
        <w:t>November</w:t>
      </w:r>
      <w:r w:rsidR="00322ADE" w:rsidRPr="00322ADE">
        <w:rPr>
          <w:rFonts w:ascii="Arial" w:eastAsia="Aptos" w:hAnsi="Arial" w:cs="Arial"/>
        </w:rPr>
        <w:t xml:space="preserve"> </w:t>
      </w:r>
      <w:r w:rsidR="00F0110E">
        <w:rPr>
          <w:rFonts w:ascii="Arial" w:eastAsia="Aptos" w:hAnsi="Arial" w:cs="Arial"/>
        </w:rPr>
        <w:t>2024</w:t>
      </w:r>
      <w:r w:rsidR="00322ADE" w:rsidRPr="00322ADE">
        <w:rPr>
          <w:rFonts w:ascii="Arial" w:eastAsia="Aptos" w:hAnsi="Arial" w:cs="Arial"/>
        </w:rPr>
        <w:t>, laying provision for abundant time in implementation and evaluation of the CDSS. Development of adjustments and assessments will make certain convenient achievement of the goal</w:t>
      </w:r>
      <w:r w:rsidRPr="00A34013">
        <w:rPr>
          <w:rFonts w:ascii="Arial" w:eastAsia="Aptos" w:hAnsi="Arial" w:cs="Arial"/>
        </w:rPr>
        <w:t>.</w:t>
      </w:r>
    </w:p>
    <w:p w14:paraId="5C4B958B" w14:textId="631C2547" w:rsidR="00ED7927" w:rsidRPr="00A3626C" w:rsidRDefault="004C40C7" w:rsidP="00943D11">
      <w:pPr>
        <w:pStyle w:val="Heading2"/>
        <w:ind w:left="286" w:firstLine="286"/>
        <w:rPr>
          <w:rFonts w:ascii="Arial" w:hAnsi="Arial" w:cs="Arial"/>
        </w:rPr>
      </w:pPr>
      <w:r w:rsidRPr="00A3626C">
        <w:rPr>
          <w:rFonts w:ascii="Arial" w:hAnsi="Arial" w:cs="Arial"/>
        </w:rPr>
        <w:t>5</w:t>
      </w:r>
      <w:r w:rsidR="00ED7927" w:rsidRPr="00A3626C">
        <w:rPr>
          <w:rFonts w:ascii="Arial" w:hAnsi="Arial" w:cs="Arial"/>
        </w:rPr>
        <w:t>.2 DECISION-MAKING CRITERIA</w:t>
      </w:r>
      <w:bookmarkEnd w:id="18"/>
    </w:p>
    <w:p w14:paraId="42A7C3F2" w14:textId="75E6A08F" w:rsidR="00ED7927" w:rsidRPr="00ED7927" w:rsidRDefault="00ED7927" w:rsidP="00943D11">
      <w:pPr>
        <w:ind w:left="572"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943D11">
      <w:pPr>
        <w:pStyle w:val="Caption"/>
        <w:keepNext/>
        <w:ind w:left="720"/>
      </w:pPr>
      <w:bookmarkStart w:id="19" w:name="_Toc180244644"/>
      <w:r>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943D11">
        <w:trPr>
          <w:trHeight w:val="338"/>
        </w:trPr>
        <w:tc>
          <w:tcPr>
            <w:tcW w:w="9016" w:type="dxa"/>
            <w:gridSpan w:val="6"/>
          </w:tcPr>
          <w:p w14:paraId="71F8F910" w14:textId="77777777" w:rsidR="00ED7927" w:rsidRPr="00B42F73" w:rsidRDefault="00ED7927" w:rsidP="00A34013">
            <w:pPr>
              <w:rPr>
                <w:b/>
                <w:bCs/>
              </w:rPr>
            </w:pPr>
            <w:r w:rsidRPr="00B42F73">
              <w:rPr>
                <w:b/>
                <w:bCs/>
              </w:rPr>
              <w:t>Decision Matrix: Delay in cancer diagnosis</w:t>
            </w:r>
          </w:p>
        </w:tc>
      </w:tr>
      <w:tr w:rsidR="00ED7927"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A34013">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A34013">
            <w:r>
              <w:t xml:space="preserve">Practical </w:t>
            </w:r>
          </w:p>
          <w:p w14:paraId="7C108647" w14:textId="77777777" w:rsidR="00ED7927" w:rsidRDefault="00ED7927" w:rsidP="00A34013">
            <w:r>
              <w:t>Feasibility</w:t>
            </w:r>
          </w:p>
          <w:p w14:paraId="20FC5D63" w14:textId="77777777" w:rsidR="00ED7927" w:rsidRDefault="00ED7927" w:rsidP="00A34013">
            <w:r>
              <w:t>3</w:t>
            </w:r>
          </w:p>
        </w:tc>
        <w:tc>
          <w:tcPr>
            <w:tcW w:w="1502" w:type="dxa"/>
            <w:vMerge w:val="restart"/>
            <w:tcBorders>
              <w:top w:val="single" w:sz="12" w:space="0" w:color="auto"/>
            </w:tcBorders>
          </w:tcPr>
          <w:p w14:paraId="0C9761BB" w14:textId="77777777" w:rsidR="00ED7927" w:rsidRDefault="00ED7927" w:rsidP="00A34013">
            <w:r>
              <w:t>User-Friendliness</w:t>
            </w:r>
          </w:p>
          <w:p w14:paraId="268CF058" w14:textId="77777777" w:rsidR="00ED7927" w:rsidRDefault="00ED7927" w:rsidP="00A34013">
            <w:r>
              <w:t>2</w:t>
            </w:r>
          </w:p>
        </w:tc>
        <w:tc>
          <w:tcPr>
            <w:tcW w:w="1575" w:type="dxa"/>
            <w:vMerge w:val="restart"/>
            <w:tcBorders>
              <w:top w:val="single" w:sz="12" w:space="0" w:color="auto"/>
            </w:tcBorders>
          </w:tcPr>
          <w:p w14:paraId="07ED164C" w14:textId="77777777" w:rsidR="00ED7927" w:rsidRDefault="00ED7927" w:rsidP="00A34013">
            <w:r>
              <w:t>Impact on Quality Management</w:t>
            </w:r>
          </w:p>
          <w:p w14:paraId="2D7D092C" w14:textId="77777777" w:rsidR="00ED7927" w:rsidRDefault="00ED7927" w:rsidP="00A34013">
            <w:r>
              <w:t>5</w:t>
            </w:r>
          </w:p>
        </w:tc>
        <w:tc>
          <w:tcPr>
            <w:tcW w:w="1490" w:type="dxa"/>
            <w:vMerge w:val="restart"/>
            <w:tcBorders>
              <w:top w:val="single" w:sz="12" w:space="0" w:color="auto"/>
              <w:right w:val="single" w:sz="12" w:space="0" w:color="auto"/>
            </w:tcBorders>
          </w:tcPr>
          <w:p w14:paraId="30D5B33A" w14:textId="77777777" w:rsidR="00ED7927" w:rsidRDefault="00ED7927" w:rsidP="00A34013">
            <w:r>
              <w:t>Data Security and privacy</w:t>
            </w:r>
          </w:p>
          <w:p w14:paraId="11499489" w14:textId="77777777" w:rsidR="00ED7927" w:rsidRDefault="00ED7927" w:rsidP="00A34013">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A34013"/>
        </w:tc>
      </w:tr>
      <w:tr w:rsidR="00ED7927"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A34013"/>
          <w:p w14:paraId="48B69ED6" w14:textId="77777777" w:rsidR="00ED7927" w:rsidRDefault="00ED7927" w:rsidP="00A34013">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A34013"/>
        </w:tc>
        <w:tc>
          <w:tcPr>
            <w:tcW w:w="1502" w:type="dxa"/>
            <w:vMerge/>
          </w:tcPr>
          <w:p w14:paraId="7072DD67" w14:textId="77777777" w:rsidR="00ED7927" w:rsidRDefault="00ED7927" w:rsidP="00A34013"/>
        </w:tc>
        <w:tc>
          <w:tcPr>
            <w:tcW w:w="1575" w:type="dxa"/>
            <w:vMerge/>
          </w:tcPr>
          <w:p w14:paraId="01A4B0D5" w14:textId="77777777" w:rsidR="00ED7927" w:rsidRDefault="00ED7927" w:rsidP="00A34013"/>
        </w:tc>
        <w:tc>
          <w:tcPr>
            <w:tcW w:w="1490" w:type="dxa"/>
            <w:vMerge/>
            <w:tcBorders>
              <w:right w:val="single" w:sz="12" w:space="0" w:color="auto"/>
            </w:tcBorders>
          </w:tcPr>
          <w:p w14:paraId="26208AF6" w14:textId="77777777" w:rsidR="00ED7927"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A34013"/>
        </w:tc>
      </w:tr>
      <w:tr w:rsidR="00ED7927"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A34013">
            <w:r>
              <w:lastRenderedPageBreak/>
              <w:t>Worsening symptoms</w:t>
            </w:r>
          </w:p>
        </w:tc>
        <w:tc>
          <w:tcPr>
            <w:tcW w:w="1491" w:type="dxa"/>
          </w:tcPr>
          <w:p w14:paraId="71D13B74" w14:textId="77777777" w:rsidR="00ED7927" w:rsidRDefault="00ED7927" w:rsidP="00A34013">
            <w:r>
              <w:t>3 x 3 = 9</w:t>
            </w:r>
          </w:p>
        </w:tc>
        <w:tc>
          <w:tcPr>
            <w:tcW w:w="1502" w:type="dxa"/>
          </w:tcPr>
          <w:p w14:paraId="02E2BEB1" w14:textId="77777777" w:rsidR="00ED7927" w:rsidRDefault="00ED7927" w:rsidP="00A34013">
            <w:r>
              <w:t>2 x 2 = 4</w:t>
            </w:r>
          </w:p>
        </w:tc>
        <w:tc>
          <w:tcPr>
            <w:tcW w:w="1575" w:type="dxa"/>
          </w:tcPr>
          <w:p w14:paraId="4FBA2EFE" w14:textId="77777777" w:rsidR="00ED7927" w:rsidRDefault="00ED7927" w:rsidP="00A34013">
            <w:r>
              <w:t>3 x 5 = 15</w:t>
            </w:r>
          </w:p>
        </w:tc>
        <w:tc>
          <w:tcPr>
            <w:tcW w:w="1490" w:type="dxa"/>
          </w:tcPr>
          <w:p w14:paraId="34A9A3F0" w14:textId="77777777" w:rsidR="00ED7927" w:rsidRDefault="00ED7927" w:rsidP="00A34013">
            <w:r>
              <w:t>2 x 4 = 8</w:t>
            </w:r>
          </w:p>
        </w:tc>
        <w:tc>
          <w:tcPr>
            <w:tcW w:w="1465" w:type="dxa"/>
            <w:tcBorders>
              <w:top w:val="single" w:sz="12" w:space="0" w:color="auto"/>
              <w:right w:val="single" w:sz="12" w:space="0" w:color="auto"/>
            </w:tcBorders>
          </w:tcPr>
          <w:p w14:paraId="6B02FA9D" w14:textId="77777777" w:rsidR="00ED7927" w:rsidRDefault="00ED7927" w:rsidP="00A34013">
            <w:r>
              <w:t>36</w:t>
            </w:r>
          </w:p>
        </w:tc>
      </w:tr>
      <w:tr w:rsidR="00ED7927"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A34013">
            <w:r>
              <w:t>Extended pain and suffering</w:t>
            </w:r>
          </w:p>
        </w:tc>
        <w:tc>
          <w:tcPr>
            <w:tcW w:w="1491" w:type="dxa"/>
          </w:tcPr>
          <w:p w14:paraId="6EEDA762" w14:textId="77777777" w:rsidR="00ED7927" w:rsidRDefault="00ED7927" w:rsidP="00A34013">
            <w:r>
              <w:t>Medium –</w:t>
            </w:r>
          </w:p>
          <w:p w14:paraId="2E3B6020" w14:textId="77777777" w:rsidR="00ED7927" w:rsidRDefault="00ED7927" w:rsidP="00A34013">
            <w:r>
              <w:t>Real-time updates and monitoring of patient conditions</w:t>
            </w:r>
          </w:p>
          <w:p w14:paraId="36E3797A" w14:textId="77777777" w:rsidR="00ED7927" w:rsidRDefault="00ED7927" w:rsidP="00A34013">
            <w:r>
              <w:t>2 x 3= 6</w:t>
            </w:r>
          </w:p>
        </w:tc>
        <w:tc>
          <w:tcPr>
            <w:tcW w:w="1502" w:type="dxa"/>
          </w:tcPr>
          <w:p w14:paraId="4FB80C98" w14:textId="77777777" w:rsidR="00ED7927" w:rsidRDefault="00ED7927" w:rsidP="00A34013">
            <w:r>
              <w:t>1 x 2 = 2</w:t>
            </w:r>
          </w:p>
        </w:tc>
        <w:tc>
          <w:tcPr>
            <w:tcW w:w="1575" w:type="dxa"/>
          </w:tcPr>
          <w:p w14:paraId="62C803CD" w14:textId="77777777" w:rsidR="00ED7927" w:rsidRDefault="00ED7927" w:rsidP="00A34013">
            <w:r>
              <w:t>2 = 5 = 10</w:t>
            </w:r>
          </w:p>
        </w:tc>
        <w:tc>
          <w:tcPr>
            <w:tcW w:w="1490" w:type="dxa"/>
          </w:tcPr>
          <w:p w14:paraId="2E46AE7C" w14:textId="77777777" w:rsidR="00ED7927" w:rsidRDefault="00ED7927" w:rsidP="00A34013">
            <w:r>
              <w:t>1 x 4 = 4</w:t>
            </w:r>
          </w:p>
        </w:tc>
        <w:tc>
          <w:tcPr>
            <w:tcW w:w="1465" w:type="dxa"/>
            <w:tcBorders>
              <w:right w:val="single" w:sz="12" w:space="0" w:color="auto"/>
            </w:tcBorders>
          </w:tcPr>
          <w:p w14:paraId="68A08ACF" w14:textId="77777777" w:rsidR="00ED7927" w:rsidRDefault="00ED7927" w:rsidP="00A34013">
            <w:r>
              <w:t>22</w:t>
            </w:r>
          </w:p>
        </w:tc>
      </w:tr>
      <w:tr w:rsidR="00ED7927"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A34013">
            <w:r>
              <w:t>Emotional suffering</w:t>
            </w:r>
          </w:p>
        </w:tc>
        <w:tc>
          <w:tcPr>
            <w:tcW w:w="1491" w:type="dxa"/>
          </w:tcPr>
          <w:p w14:paraId="717DC58B" w14:textId="77777777" w:rsidR="00ED7927" w:rsidRDefault="00ED7927" w:rsidP="00A34013">
            <w:r>
              <w:t>2 x 3 = 6</w:t>
            </w:r>
          </w:p>
        </w:tc>
        <w:tc>
          <w:tcPr>
            <w:tcW w:w="1502" w:type="dxa"/>
          </w:tcPr>
          <w:p w14:paraId="01105C7D" w14:textId="77777777" w:rsidR="00ED7927" w:rsidRDefault="00ED7927" w:rsidP="00A34013">
            <w:r>
              <w:t>2 x 2 = 4</w:t>
            </w:r>
          </w:p>
        </w:tc>
        <w:tc>
          <w:tcPr>
            <w:tcW w:w="1575" w:type="dxa"/>
          </w:tcPr>
          <w:p w14:paraId="6BB8C59B" w14:textId="77777777" w:rsidR="00ED7927" w:rsidRDefault="00ED7927" w:rsidP="00A34013">
            <w:r>
              <w:t>3 x 5 = 15</w:t>
            </w:r>
          </w:p>
        </w:tc>
        <w:tc>
          <w:tcPr>
            <w:tcW w:w="1490" w:type="dxa"/>
          </w:tcPr>
          <w:p w14:paraId="2A81ACDE" w14:textId="77777777" w:rsidR="00ED7927" w:rsidRDefault="00ED7927" w:rsidP="00A34013">
            <w:r>
              <w:t>3 x 4 = 12</w:t>
            </w:r>
          </w:p>
        </w:tc>
        <w:tc>
          <w:tcPr>
            <w:tcW w:w="1465" w:type="dxa"/>
            <w:tcBorders>
              <w:right w:val="single" w:sz="12" w:space="0" w:color="auto"/>
            </w:tcBorders>
          </w:tcPr>
          <w:p w14:paraId="4BD192B2" w14:textId="77777777" w:rsidR="00ED7927" w:rsidRDefault="00ED7927" w:rsidP="00A34013">
            <w:r>
              <w:t>37</w:t>
            </w:r>
          </w:p>
        </w:tc>
      </w:tr>
      <w:tr w:rsidR="00ED7927"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A34013">
            <w:r>
              <w:t>Increased mortality risk</w:t>
            </w:r>
          </w:p>
        </w:tc>
        <w:tc>
          <w:tcPr>
            <w:tcW w:w="1491" w:type="dxa"/>
            <w:tcBorders>
              <w:bottom w:val="single" w:sz="12" w:space="0" w:color="auto"/>
            </w:tcBorders>
          </w:tcPr>
          <w:p w14:paraId="6BFD52F4" w14:textId="77777777" w:rsidR="00ED7927" w:rsidRDefault="00ED7927" w:rsidP="00A34013">
            <w:r>
              <w:t>3 x 3 = 9</w:t>
            </w:r>
          </w:p>
        </w:tc>
        <w:tc>
          <w:tcPr>
            <w:tcW w:w="1502" w:type="dxa"/>
            <w:tcBorders>
              <w:bottom w:val="single" w:sz="12" w:space="0" w:color="auto"/>
            </w:tcBorders>
          </w:tcPr>
          <w:p w14:paraId="70643B5F" w14:textId="77777777" w:rsidR="00ED7927" w:rsidRDefault="00ED7927" w:rsidP="00A34013">
            <w:r>
              <w:t>3 x 2 = 6</w:t>
            </w:r>
          </w:p>
        </w:tc>
        <w:tc>
          <w:tcPr>
            <w:tcW w:w="1575" w:type="dxa"/>
            <w:tcBorders>
              <w:bottom w:val="single" w:sz="12" w:space="0" w:color="auto"/>
            </w:tcBorders>
          </w:tcPr>
          <w:p w14:paraId="50469888" w14:textId="77777777" w:rsidR="00ED7927" w:rsidRDefault="00ED7927" w:rsidP="00A34013">
            <w:r>
              <w:t>3 x 5 = 15</w:t>
            </w:r>
          </w:p>
        </w:tc>
        <w:tc>
          <w:tcPr>
            <w:tcW w:w="1490" w:type="dxa"/>
            <w:tcBorders>
              <w:bottom w:val="single" w:sz="12" w:space="0" w:color="auto"/>
            </w:tcBorders>
          </w:tcPr>
          <w:p w14:paraId="3F567E56" w14:textId="77777777" w:rsidR="00ED7927" w:rsidRDefault="00ED7927" w:rsidP="00A34013">
            <w:r>
              <w:t>1 x 4 = 4</w:t>
            </w:r>
          </w:p>
        </w:tc>
        <w:tc>
          <w:tcPr>
            <w:tcW w:w="1465" w:type="dxa"/>
            <w:tcBorders>
              <w:bottom w:val="single" w:sz="12" w:space="0" w:color="auto"/>
              <w:right w:val="single" w:sz="12" w:space="0" w:color="auto"/>
            </w:tcBorders>
          </w:tcPr>
          <w:p w14:paraId="7439766A" w14:textId="77777777" w:rsidR="00ED7927" w:rsidRDefault="00ED7927" w:rsidP="00A34013">
            <w:r>
              <w:t>34</w:t>
            </w:r>
          </w:p>
        </w:tc>
      </w:tr>
    </w:tbl>
    <w:p w14:paraId="75F211E9" w14:textId="497DFB84" w:rsidR="00ED7927" w:rsidRDefault="00ED7927" w:rsidP="00943D11">
      <w:pPr>
        <w:ind w:left="720"/>
      </w:pPr>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943D11">
      <w:pPr>
        <w:ind w:left="720"/>
      </w:pPr>
      <w:r>
        <w:t>1, 2, 3, 4, 5 (1 = low to 5 = great)</w:t>
      </w:r>
    </w:p>
    <w:p w14:paraId="1A3E0260" w14:textId="4C1E8B25" w:rsidR="00ED7927" w:rsidRPr="004B4DE3" w:rsidRDefault="00ED7927" w:rsidP="00943D11">
      <w:pPr>
        <w:ind w:left="720"/>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943D11">
      <w:pPr>
        <w:ind w:left="720"/>
      </w:pPr>
      <w:r>
        <w:t>1, 2, 3 (1 = low, 2 = medium, 3 = high)</w:t>
      </w:r>
    </w:p>
    <w:p w14:paraId="5BC8E290" w14:textId="77777777" w:rsidR="00ED7927" w:rsidRDefault="00ED7927" w:rsidP="00943D11">
      <w:pPr>
        <w:ind w:left="720"/>
      </w:pPr>
    </w:p>
    <w:p w14:paraId="44A88408" w14:textId="77777777" w:rsidR="00ED7927" w:rsidRPr="00AC63F1" w:rsidRDefault="00ED7927" w:rsidP="00943D11">
      <w:pPr>
        <w:ind w:left="720"/>
      </w:pPr>
    </w:p>
    <w:p w14:paraId="0FDDF8F5" w14:textId="77777777" w:rsidR="00ED7927" w:rsidRDefault="00ED7927" w:rsidP="00943D11">
      <w:pPr>
        <w:ind w:left="720"/>
        <w:rPr>
          <w:rFonts w:ascii="Arial" w:hAnsi="Arial" w:cs="Arial"/>
        </w:rPr>
      </w:pPr>
    </w:p>
    <w:p w14:paraId="51A47E82" w14:textId="5A391850" w:rsidR="00ED7927" w:rsidRDefault="00ED7927" w:rsidP="00A34013">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943D11">
      <w:pPr>
        <w:pStyle w:val="Heading2"/>
        <w:ind w:left="646"/>
        <w:rPr>
          <w:rFonts w:ascii="Arial" w:hAnsi="Arial" w:cs="Arial"/>
        </w:rPr>
      </w:pPr>
      <w:bookmarkStart w:id="20"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0"/>
    </w:p>
    <w:p w14:paraId="37A3C018" w14:textId="5AC9565F" w:rsidR="00ED7927" w:rsidRPr="008C26B5" w:rsidRDefault="00ED7927" w:rsidP="00A34013">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A34013">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A34013">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lastRenderedPageBreak/>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A34013">
      <w:pPr>
        <w:ind w:left="646" w:right="646"/>
        <w:rPr>
          <w:rFonts w:ascii="Arial" w:hAnsi="Arial" w:cs="Arial"/>
        </w:rPr>
      </w:pPr>
    </w:p>
    <w:p w14:paraId="4C83AA84" w14:textId="77777777" w:rsidR="00ED7927" w:rsidRPr="004E509D" w:rsidRDefault="00ED7927" w:rsidP="00A34013">
      <w:pPr>
        <w:ind w:left="646" w:right="646"/>
        <w:rPr>
          <w:rFonts w:ascii="Arial" w:hAnsi="Arial" w:cs="Arial"/>
          <w:lang w:val="en-US"/>
        </w:rPr>
      </w:pPr>
    </w:p>
    <w:p w14:paraId="5BD9F0B1" w14:textId="77777777" w:rsidR="00ED7927" w:rsidRPr="00412CDC" w:rsidRDefault="00ED7927" w:rsidP="00A34013">
      <w:pPr>
        <w:ind w:left="646" w:right="646"/>
        <w:rPr>
          <w:rFonts w:ascii="Arial" w:hAnsi="Arial" w:cs="Arial"/>
          <w:lang w:val="en-US"/>
        </w:rPr>
      </w:pPr>
    </w:p>
    <w:p w14:paraId="1CDF9874" w14:textId="082173A2" w:rsidR="00EB52D6" w:rsidRPr="00EB52D6" w:rsidRDefault="00EB52D6" w:rsidP="00A34013">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1" w:name="_Hlk174981522"/>
            <w:r w:rsidRPr="008C26B5">
              <w:rPr>
                <w:rFonts w:ascii="Arial" w:eastAsia="Arial Unicode MS" w:hAnsi="Arial" w:cs="Arial"/>
                <w:b/>
                <w:bCs/>
                <w:sz w:val="18"/>
                <w:szCs w:val="18"/>
                <w:lang w:val="en-US"/>
              </w:rPr>
              <w:t>Notify symptom matches</w:t>
            </w:r>
            <w:bookmarkEnd w:id="21"/>
          </w:p>
        </w:tc>
        <w:tc>
          <w:tcPr>
            <w:tcW w:w="1842" w:type="dxa"/>
          </w:tcPr>
          <w:p w14:paraId="336F9AA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A34013">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5: </w:t>
            </w:r>
            <w:proofErr w:type="spellStart"/>
            <w:r w:rsidRPr="008C26B5">
              <w:rPr>
                <w:rFonts w:ascii="Arial" w:eastAsia="Arial Unicode MS" w:hAnsi="Arial" w:cs="Arial"/>
                <w:b/>
                <w:bCs/>
                <w:sz w:val="18"/>
                <w:szCs w:val="18"/>
                <w:lang w:val="en-US"/>
              </w:rPr>
              <w:t>Nxam</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Asemahle</w:t>
            </w:r>
            <w:proofErr w:type="spellEnd"/>
          </w:p>
        </w:tc>
      </w:tr>
      <w:tr w:rsidR="00EB135A" w:rsidRPr="008C26B5" w14:paraId="659B48F3" w14:textId="77777777" w:rsidTr="008951B0">
        <w:tc>
          <w:tcPr>
            <w:tcW w:w="4248" w:type="dxa"/>
          </w:tcPr>
          <w:p w14:paraId="6CBEECD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A34013">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34013">
      <w:pPr>
        <w:pStyle w:val="ListParagraph"/>
        <w:ind w:left="1440"/>
        <w:rPr>
          <w:rFonts w:ascii="Arial" w:hAnsi="Arial" w:cs="Arial"/>
        </w:rPr>
      </w:pPr>
    </w:p>
    <w:p w14:paraId="073796ED" w14:textId="77777777" w:rsidR="00A0188D" w:rsidRDefault="00A0188D" w:rsidP="00A34013">
      <w:pPr>
        <w:rPr>
          <w:rFonts w:ascii="Arial" w:hAnsi="Arial" w:cs="Arial"/>
        </w:rPr>
      </w:pPr>
    </w:p>
    <w:p w14:paraId="05E094F9" w14:textId="77777777" w:rsidR="00ED7927" w:rsidRDefault="00ED7927" w:rsidP="00A34013">
      <w:pPr>
        <w:rPr>
          <w:rFonts w:ascii="Arial" w:hAnsi="Arial" w:cs="Arial"/>
        </w:rPr>
      </w:pPr>
    </w:p>
    <w:p w14:paraId="68FBEC30" w14:textId="77777777" w:rsidR="00ED7927" w:rsidRPr="008C26B5" w:rsidRDefault="00ED7927" w:rsidP="00A34013">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E01FC6" w:rsidRDefault="004C40C7" w:rsidP="00AC3591">
      <w:pPr>
        <w:pStyle w:val="Heading2"/>
        <w:ind w:left="646"/>
        <w:rPr>
          <w:rFonts w:ascii="Arial" w:hAnsi="Arial" w:cs="Arial"/>
          <w:lang w:val="en-US"/>
        </w:rPr>
      </w:pPr>
      <w:bookmarkStart w:id="22" w:name="_Toc180413371"/>
      <w:r w:rsidRPr="00E01FC6">
        <w:rPr>
          <w:rFonts w:ascii="Arial" w:hAnsi="Arial" w:cs="Arial"/>
          <w:lang w:val="en-US"/>
        </w:rPr>
        <w:lastRenderedPageBreak/>
        <w:t>5.4</w:t>
      </w:r>
      <w:r w:rsidR="00D830EF" w:rsidRPr="00E01FC6">
        <w:rPr>
          <w:rFonts w:ascii="Arial" w:hAnsi="Arial" w:cs="Arial"/>
          <w:lang w:val="en-US"/>
        </w:rPr>
        <w:t xml:space="preserve"> </w:t>
      </w:r>
      <w:r w:rsidRPr="00E01FC6">
        <w:rPr>
          <w:rFonts w:ascii="Arial" w:hAnsi="Arial" w:cs="Arial"/>
          <w:lang w:val="en-US"/>
        </w:rPr>
        <w:t>SELECTION OF THE BEST SOLUTION</w:t>
      </w:r>
      <w:bookmarkEnd w:id="22"/>
    </w:p>
    <w:p w14:paraId="34C80CD3" w14:textId="77777777" w:rsidR="004C40C7" w:rsidRDefault="004C40C7" w:rsidP="00AC3591">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AC3591">
      <w:pPr>
        <w:ind w:left="646" w:right="646"/>
        <w:rPr>
          <w:rFonts w:ascii="Arial" w:hAnsi="Arial" w:cs="Arial"/>
        </w:rPr>
      </w:pPr>
    </w:p>
    <w:p w14:paraId="2A5AF391" w14:textId="77777777" w:rsidR="004C40C7" w:rsidRPr="001867E8" w:rsidRDefault="004C40C7" w:rsidP="00AC3591">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AC3591">
      <w:pPr>
        <w:ind w:right="646"/>
        <w:rPr>
          <w:rFonts w:ascii="Arial" w:hAnsi="Arial" w:cs="Arial"/>
        </w:rPr>
      </w:pPr>
    </w:p>
    <w:p w14:paraId="3D2FD752" w14:textId="761A1826" w:rsidR="00880152" w:rsidRPr="00841D76" w:rsidRDefault="0080253A" w:rsidP="00AC3591">
      <w:pPr>
        <w:pStyle w:val="Heading2"/>
        <w:ind w:left="631"/>
        <w:rPr>
          <w:rFonts w:ascii="Arial" w:hAnsi="Arial" w:cs="Arial"/>
        </w:rPr>
      </w:pPr>
      <w:bookmarkStart w:id="23" w:name="_Toc180413372"/>
      <w:r w:rsidRPr="00841D76">
        <w:rPr>
          <w:rFonts w:ascii="Arial" w:hAnsi="Arial" w:cs="Arial"/>
        </w:rPr>
        <w:t>5.5 PRE</w:t>
      </w:r>
      <w:r w:rsidR="00880152" w:rsidRPr="00841D76">
        <w:rPr>
          <w:rFonts w:ascii="Arial" w:hAnsi="Arial" w:cs="Arial"/>
        </w:rPr>
        <w:t>-IMPLEMENTATION OF THE SOLUTION</w:t>
      </w:r>
      <w:bookmarkEnd w:id="23"/>
    </w:p>
    <w:p w14:paraId="739FEA27" w14:textId="77777777" w:rsidR="003B30E0" w:rsidRDefault="003B30E0" w:rsidP="00AC3591">
      <w:pPr>
        <w:pStyle w:val="ListParagraph"/>
        <w:ind w:right="646"/>
        <w:rPr>
          <w:rFonts w:ascii="Arial" w:hAnsi="Arial" w:cs="Arial"/>
        </w:rPr>
      </w:pPr>
      <w:r w:rsidRPr="003B30E0">
        <w:rPr>
          <w:rFonts w:ascii="Arial" w:hAnsi="Arial" w:cs="Arial"/>
        </w:rPr>
        <w:t xml:space="preserve">In this pre-implementation section, we outline the app’s purpose and functionality. The app is designed to support healthcare practitioners by analysing patient-reported symptoms to determine the most likely cancer types. It also provides potential treatment options, helping patients concerned about their health, especially those seeking early cancer detection. The app includes important features like symptom input, cancer probability results, treatment recommendations, and the option to </w:t>
      </w:r>
    </w:p>
    <w:p w14:paraId="2AAAA7D1" w14:textId="6DC6BFFF" w:rsidR="003B30E0" w:rsidRDefault="003B30E0" w:rsidP="00AC3591">
      <w:pPr>
        <w:pStyle w:val="ListParagraph"/>
        <w:ind w:right="646"/>
        <w:rPr>
          <w:rFonts w:ascii="Arial" w:hAnsi="Arial" w:cs="Arial"/>
        </w:rPr>
      </w:pPr>
      <w:r w:rsidRPr="003B30E0">
        <w:rPr>
          <w:rFonts w:ascii="Arial" w:hAnsi="Arial" w:cs="Arial"/>
        </w:rPr>
        <w:t>schedule appointments with specialists</w:t>
      </w:r>
      <w:r>
        <w:rPr>
          <w:rFonts w:ascii="Arial" w:hAnsi="Arial" w:cs="Arial"/>
        </w:rPr>
        <w:t>.</w:t>
      </w:r>
    </w:p>
    <w:p w14:paraId="0F90F0AE" w14:textId="0200F70D" w:rsidR="00812613" w:rsidRPr="003B30E0" w:rsidRDefault="003B30E0" w:rsidP="003B30E0">
      <w:pPr>
        <w:ind w:left="646" w:right="646"/>
        <w:rPr>
          <w:rFonts w:ascii="Arial" w:hAnsi="Arial" w:cs="Arial"/>
        </w:rPr>
      </w:pPr>
      <w:r w:rsidRPr="003B30E0">
        <w:rPr>
          <w:rFonts w:ascii="Arial" w:hAnsi="Arial" w:cs="Arial"/>
        </w:rPr>
        <w:br/>
        <w:t>Users start their journey with a welcome screen that introduces the app. After clicking "Next," they are directed to a login page where they can sign in or create a new account. After logging in, users must check their phone number. This step is important for protecting their accounts and helps them get back into their accounts if they forget their passwords. It also lets the app send them important messages by gathering their phone numbers, email addresses, and usernames.</w:t>
      </w:r>
      <w:r w:rsidRPr="003B30E0">
        <w:rPr>
          <w:rFonts w:ascii="Arial" w:hAnsi="Arial" w:cs="Arial"/>
        </w:rPr>
        <w:br/>
        <w:t xml:space="preserve">After verifying their phone number, users will go to the home page, which is the main menu. From this page, they can choose options like diagnosing symptoms, checking results, getting treatment </w:t>
      </w:r>
      <w:r w:rsidRPr="003B30E0">
        <w:rPr>
          <w:rFonts w:ascii="Arial" w:hAnsi="Arial" w:cs="Arial"/>
        </w:rPr>
        <w:lastRenderedPageBreak/>
        <w:t>recommendations, finding specialists, or scheduling appointments. There is also a calendar to help users remember their upcoming healthcare activities.</w:t>
      </w:r>
      <w:r w:rsidRPr="003B30E0">
        <w:rPr>
          <w:rFonts w:ascii="Arial" w:hAnsi="Arial" w:cs="Arial"/>
        </w:rPr>
        <w:br/>
      </w:r>
      <w:r w:rsidRPr="003B30E0">
        <w:rPr>
          <w:rFonts w:ascii="Arial" w:hAnsi="Arial" w:cs="Arial"/>
        </w:rPr>
        <w:br/>
        <w:t>In the diagnosis section, users can put in their symptoms and answer easy questions. They will say yes or no, how long they have had the symptoms, and how much pain they feel. This helps the app collect the right information for a better diagnosis. This ensures the app gathers accurate data, leading to more reliable diagnosis results. This comprehensive input process helps ensure more accurate diagnosis results. This detailed process ensures accurate data collection for better diagnosis results.</w:t>
      </w:r>
      <w:r w:rsidRPr="003B30E0">
        <w:rPr>
          <w:rFonts w:ascii="Arial" w:hAnsi="Arial" w:cs="Arial"/>
        </w:rPr>
        <w:br/>
      </w:r>
      <w:r w:rsidRPr="003B30E0">
        <w:rPr>
          <w:rFonts w:ascii="Arial" w:hAnsi="Arial" w:cs="Arial"/>
        </w:rPr>
        <w:br/>
        <w:t>The results page displays cancer probabilities in easy-to-understand graphs. From here, users can click “Recommendations” to view more details, including information on nearby specialists and available testing methods. The specialist section provides contact details and availability, and the scheduling feature allows users to book appointments directly.</w:t>
      </w:r>
      <w:r w:rsidRPr="003B30E0">
        <w:rPr>
          <w:rFonts w:ascii="Arial" w:hAnsi="Arial" w:cs="Arial"/>
        </w:rPr>
        <w:br/>
      </w:r>
      <w:r w:rsidRPr="003B30E0">
        <w:rPr>
          <w:rFonts w:ascii="Arial" w:hAnsi="Arial" w:cs="Arial"/>
        </w:rPr>
        <w:br/>
        <w:t>To gather feedback from healthcare professionals, we’ve created a questionnaire (Annexure A), which can be completed through interviews or after testing the app. The feedback will show if the app is helpful for oncology practices or if there are areas that need improvement. We also plan to interview oncology specialists to get their insights.</w:t>
      </w:r>
      <w:r w:rsidRPr="003B30E0">
        <w:rPr>
          <w:rFonts w:ascii="Arial" w:hAnsi="Arial" w:cs="Arial"/>
        </w:rPr>
        <w:br/>
      </w:r>
      <w:r w:rsidRPr="003B30E0">
        <w:rPr>
          <w:rFonts w:ascii="Arial" w:hAnsi="Arial" w:cs="Arial"/>
        </w:rPr>
        <w:br/>
        <w:t>This part explains our plan before implementation, focusing on gathering feedback to improve the app and make sure it’s useful for both healthcare professionals and patients.</w:t>
      </w:r>
      <w:r w:rsidR="00D47D75" w:rsidRPr="003B30E0">
        <w:rPr>
          <w:rFonts w:ascii="Arial" w:hAnsi="Arial" w:cs="Arial"/>
        </w:rPr>
        <w:t xml:space="preserve"> </w:t>
      </w:r>
    </w:p>
    <w:p w14:paraId="28ABFECA" w14:textId="77777777" w:rsidR="00880152" w:rsidRPr="00193179" w:rsidRDefault="00880152" w:rsidP="00AC3591">
      <w:pPr>
        <w:ind w:right="646"/>
        <w:rPr>
          <w:rFonts w:ascii="Arial" w:hAnsi="Arial" w:cs="Arial"/>
        </w:rPr>
      </w:pPr>
    </w:p>
    <w:p w14:paraId="03FF389C" w14:textId="712B77D5" w:rsidR="00D32488" w:rsidRPr="00193179" w:rsidRDefault="005F1A54" w:rsidP="00AC3591">
      <w:pPr>
        <w:rPr>
          <w:rFonts w:ascii="Arial" w:hAnsi="Arial" w:cs="Arial"/>
        </w:rPr>
      </w:pPr>
      <w:r w:rsidRPr="00193179">
        <w:rPr>
          <w:rFonts w:ascii="Arial" w:hAnsi="Arial" w:cs="Arial"/>
        </w:rPr>
        <w:br w:type="page"/>
      </w:r>
    </w:p>
    <w:p w14:paraId="5C392D40" w14:textId="6ECC648C" w:rsidR="004C40C7" w:rsidRPr="00193179" w:rsidRDefault="004C40C7" w:rsidP="00AC3591">
      <w:pPr>
        <w:pStyle w:val="Heading2"/>
        <w:numPr>
          <w:ilvl w:val="1"/>
          <w:numId w:val="28"/>
        </w:numPr>
        <w:rPr>
          <w:rFonts w:ascii="Arial" w:hAnsi="Arial" w:cs="Arial"/>
        </w:rPr>
      </w:pPr>
      <w:bookmarkStart w:id="24" w:name="_Toc180413373"/>
      <w:r w:rsidRPr="00193179">
        <w:rPr>
          <w:rFonts w:ascii="Arial" w:hAnsi="Arial" w:cs="Arial"/>
        </w:rPr>
        <w:lastRenderedPageBreak/>
        <w:t>IMPLEMENTATION OF THE SOLUTION</w:t>
      </w:r>
      <w:bookmarkEnd w:id="24"/>
    </w:p>
    <w:p w14:paraId="2EC73CA0" w14:textId="62D149CC" w:rsidR="00D32488" w:rsidRPr="00193179" w:rsidRDefault="0074243C" w:rsidP="00AC3591">
      <w:pPr>
        <w:ind w:left="646"/>
        <w:rPr>
          <w:rFonts w:ascii="Arial" w:hAnsi="Arial" w:cs="Arial"/>
        </w:rPr>
      </w:pPr>
      <w:r w:rsidRPr="00193179">
        <w:rPr>
          <w:rFonts w:ascii="Arial" w:hAnsi="Arial" w:cs="Arial"/>
        </w:rPr>
        <w:t xml:space="preserve">The implementation was conducted in two </w:t>
      </w:r>
      <w:proofErr w:type="gramStart"/>
      <w:r w:rsidRPr="00193179">
        <w:rPr>
          <w:rFonts w:ascii="Arial" w:hAnsi="Arial" w:cs="Arial"/>
        </w:rPr>
        <w:t>parts</w:t>
      </w:r>
      <w:r w:rsidR="003C1365">
        <w:rPr>
          <w:rFonts w:ascii="Arial" w:hAnsi="Arial" w:cs="Arial"/>
        </w:rPr>
        <w:t>;</w:t>
      </w:r>
      <w:proofErr w:type="gramEnd"/>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841D76" w:rsidRDefault="0074243C" w:rsidP="00AC3591">
      <w:pPr>
        <w:pStyle w:val="Heading3"/>
        <w:ind w:firstLine="646"/>
        <w:rPr>
          <w:rFonts w:ascii="Arial" w:hAnsi="Arial" w:cs="Arial"/>
        </w:rPr>
      </w:pPr>
      <w:bookmarkStart w:id="25" w:name="_Toc180413374"/>
      <w:r w:rsidRPr="00841D76">
        <w:rPr>
          <w:rFonts w:ascii="Arial" w:hAnsi="Arial" w:cs="Arial"/>
        </w:rPr>
        <w:t>Questionnaire</w:t>
      </w:r>
      <w:bookmarkEnd w:id="25"/>
    </w:p>
    <w:p w14:paraId="2F5C079E" w14:textId="2EB4B17C" w:rsidR="0074243C" w:rsidRPr="00193179" w:rsidRDefault="0074243C" w:rsidP="00AC3591">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w:t>
      </w:r>
      <w:proofErr w:type="gramStart"/>
      <w:r w:rsidR="009A482B" w:rsidRPr="00193179">
        <w:rPr>
          <w:rFonts w:ascii="Arial" w:hAnsi="Arial" w:cs="Arial"/>
        </w:rPr>
        <w:t>consisted</w:t>
      </w:r>
      <w:proofErr w:type="gramEnd"/>
      <w:r w:rsidR="009A482B" w:rsidRPr="00193179">
        <w:rPr>
          <w:rFonts w:ascii="Arial" w:hAnsi="Arial" w:cs="Arial"/>
        </w:rPr>
        <w:t xml:space="preserve">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AC3591">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AC3591">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AC3591">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AC3591">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AC3591">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AC3591">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AC3591">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AC3591">
      <w:pPr>
        <w:pStyle w:val="ListParagraph"/>
        <w:ind w:left="1418" w:hanging="284"/>
        <w:rPr>
          <w:rFonts w:ascii="Arial" w:hAnsi="Arial" w:cs="Arial"/>
        </w:rPr>
      </w:pPr>
    </w:p>
    <w:p w14:paraId="33FEA794" w14:textId="2A057C1A" w:rsidR="00557BEB" w:rsidRPr="00193179" w:rsidRDefault="00557BEB" w:rsidP="00AC3591">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AC3591">
      <w:pPr>
        <w:pStyle w:val="ListParagraph"/>
        <w:ind w:left="1418" w:hanging="284"/>
        <w:rPr>
          <w:rFonts w:ascii="Arial" w:hAnsi="Arial" w:cs="Arial"/>
        </w:rPr>
      </w:pPr>
    </w:p>
    <w:p w14:paraId="7A5C7D6C" w14:textId="04B312D8" w:rsidR="00B56053" w:rsidRPr="000B7F29" w:rsidRDefault="000B7F29" w:rsidP="00AC3591">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AC3591">
      <w:pPr>
        <w:pStyle w:val="ListParagraph"/>
        <w:ind w:left="1418" w:hanging="284"/>
        <w:rPr>
          <w:rFonts w:ascii="Arial" w:hAnsi="Arial" w:cs="Arial"/>
        </w:rPr>
      </w:pPr>
    </w:p>
    <w:p w14:paraId="38C9156B" w14:textId="7A579D55"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AC3591">
      <w:pPr>
        <w:pStyle w:val="ListParagraph"/>
        <w:ind w:left="1418" w:hanging="284"/>
        <w:rPr>
          <w:rFonts w:ascii="Arial" w:hAnsi="Arial" w:cs="Arial"/>
        </w:rPr>
      </w:pPr>
    </w:p>
    <w:p w14:paraId="55451D14" w14:textId="12DC915A"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AC3591">
      <w:pPr>
        <w:pStyle w:val="ListParagraph"/>
        <w:ind w:left="1418" w:hanging="284"/>
        <w:rPr>
          <w:rFonts w:ascii="Arial" w:hAnsi="Arial" w:cs="Arial"/>
        </w:rPr>
      </w:pPr>
    </w:p>
    <w:p w14:paraId="66837D5C" w14:textId="521D05C6"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AC3591">
      <w:pPr>
        <w:pStyle w:val="ListParagraph"/>
        <w:rPr>
          <w:rFonts w:ascii="Arial" w:hAnsi="Arial" w:cs="Arial"/>
        </w:rPr>
      </w:pPr>
    </w:p>
    <w:p w14:paraId="642CB4CF" w14:textId="779D6356" w:rsidR="00151E7C" w:rsidRPr="00193179" w:rsidRDefault="00151E7C" w:rsidP="00AC3591">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w:t>
      </w:r>
      <w:proofErr w:type="gramStart"/>
      <w:r w:rsidR="000B7F29" w:rsidRPr="000B7F29">
        <w:rPr>
          <w:rFonts w:ascii="Arial" w:hAnsi="Arial" w:cs="Arial"/>
        </w:rPr>
        <w:t xml:space="preserve"> 2024</w:t>
      </w:r>
      <w:proofErr w:type="gramEnd"/>
      <w:r w:rsidR="000B7F29" w:rsidRPr="000B7F29">
        <w:rPr>
          <w:rFonts w:ascii="Arial" w:hAnsi="Arial" w:cs="Arial"/>
        </w:rPr>
        <w:t>,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AC3591">
      <w:pPr>
        <w:ind w:left="1068"/>
        <w:rPr>
          <w:rFonts w:ascii="Arial" w:hAnsi="Arial" w:cs="Arial"/>
        </w:rPr>
      </w:pPr>
    </w:p>
    <w:p w14:paraId="66186BD8" w14:textId="77777777" w:rsidR="00172C63" w:rsidRPr="00193179" w:rsidRDefault="00172C63" w:rsidP="00AC3591">
      <w:pPr>
        <w:ind w:left="1068"/>
        <w:rPr>
          <w:rFonts w:ascii="Arial" w:hAnsi="Arial" w:cs="Arial"/>
        </w:rPr>
      </w:pPr>
    </w:p>
    <w:p w14:paraId="43D89761" w14:textId="4EB9A444" w:rsidR="004C40C7" w:rsidRPr="00193179" w:rsidRDefault="0080253A" w:rsidP="00AC3591">
      <w:pPr>
        <w:pStyle w:val="Heading2"/>
        <w:ind w:left="567"/>
        <w:rPr>
          <w:rFonts w:ascii="Arial" w:hAnsi="Arial" w:cs="Arial"/>
        </w:rPr>
      </w:pPr>
      <w:bookmarkStart w:id="26" w:name="_Toc180413375"/>
      <w:r>
        <w:rPr>
          <w:rFonts w:ascii="Arial" w:hAnsi="Arial" w:cs="Arial"/>
        </w:rPr>
        <w:t xml:space="preserve">5.6 </w:t>
      </w:r>
      <w:r w:rsidR="004C40C7" w:rsidRPr="00193179">
        <w:rPr>
          <w:rFonts w:ascii="Arial" w:hAnsi="Arial" w:cs="Arial"/>
        </w:rPr>
        <w:t>EVALUATION</w:t>
      </w:r>
      <w:bookmarkEnd w:id="26"/>
    </w:p>
    <w:p w14:paraId="41BE0C2E" w14:textId="06B9E361" w:rsidR="00A3592F" w:rsidRPr="00193179" w:rsidRDefault="000B7F29" w:rsidP="00AC3591">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 xml:space="preserve">Some challenges hindered us from implementing it fully, so we had to use a combination of testing the system in an interview setting and with </w:t>
      </w:r>
      <w:r w:rsidR="0080253A" w:rsidRPr="002118A2">
        <w:rPr>
          <w:rFonts w:ascii="Arial" w:hAnsi="Arial" w:cs="Arial"/>
        </w:rPr>
        <w:t>questionnaires.</w:t>
      </w:r>
      <w:r w:rsidR="00A3592F" w:rsidRPr="00193179">
        <w:rPr>
          <w:rFonts w:ascii="Arial" w:hAnsi="Arial" w:cs="Arial"/>
        </w:rPr>
        <w:t xml:space="preserve"> </w:t>
      </w:r>
    </w:p>
    <w:p w14:paraId="6F1D7556" w14:textId="4C3E3CBB" w:rsidR="008A4B8E" w:rsidRPr="00193179" w:rsidRDefault="002118A2" w:rsidP="00AC3591">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E01FC6" w:rsidRDefault="00A3592F" w:rsidP="00AC3591">
      <w:pPr>
        <w:pStyle w:val="Heading3"/>
        <w:ind w:firstLine="567"/>
        <w:rPr>
          <w:rFonts w:ascii="Arial" w:hAnsi="Arial" w:cs="Arial"/>
        </w:rPr>
      </w:pPr>
      <w:bookmarkStart w:id="27" w:name="_Toc180413376"/>
      <w:r w:rsidRPr="00E01FC6">
        <w:rPr>
          <w:rFonts w:ascii="Arial" w:hAnsi="Arial" w:cs="Arial"/>
        </w:rPr>
        <w:lastRenderedPageBreak/>
        <w:t>Constraints</w:t>
      </w:r>
      <w:bookmarkEnd w:id="27"/>
    </w:p>
    <w:p w14:paraId="2B6E3DB9" w14:textId="55CC4632" w:rsidR="005154BB" w:rsidRPr="00193179" w:rsidRDefault="002118A2" w:rsidP="00AC3591">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C3591">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C3591">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C3591">
      <w:pPr>
        <w:ind w:left="567"/>
        <w:rPr>
          <w:rFonts w:ascii="Arial" w:hAnsi="Arial" w:cs="Arial"/>
        </w:rPr>
      </w:pPr>
      <w:r w:rsidRPr="00193179">
        <w:rPr>
          <w:rFonts w:ascii="Arial" w:hAnsi="Arial" w:cs="Arial"/>
        </w:rPr>
        <w:t xml:space="preserve"> </w:t>
      </w:r>
    </w:p>
    <w:p w14:paraId="45538CB9" w14:textId="1986FC8C" w:rsidR="005154BB" w:rsidRPr="00193179" w:rsidRDefault="005154BB" w:rsidP="00AC3591">
      <w:pPr>
        <w:rPr>
          <w:rFonts w:ascii="Arial" w:hAnsi="Arial" w:cs="Arial"/>
        </w:rPr>
      </w:pPr>
      <w:r w:rsidRPr="00193179">
        <w:rPr>
          <w:rFonts w:ascii="Arial" w:hAnsi="Arial" w:cs="Arial"/>
        </w:rPr>
        <w:tab/>
      </w:r>
    </w:p>
    <w:p w14:paraId="4ED8E945" w14:textId="225C56F5" w:rsidR="003E7CE3" w:rsidRPr="00193179" w:rsidRDefault="003E7CE3" w:rsidP="00AC3591">
      <w:pPr>
        <w:ind w:left="567"/>
        <w:rPr>
          <w:rFonts w:ascii="Arial" w:hAnsi="Arial" w:cs="Arial"/>
        </w:rPr>
      </w:pPr>
    </w:p>
    <w:p w14:paraId="5C4F97E2" w14:textId="01FC4947" w:rsidR="00A3592F" w:rsidRPr="00193179" w:rsidRDefault="00A3592F" w:rsidP="00AC3591">
      <w:pPr>
        <w:rPr>
          <w:rFonts w:ascii="Arial" w:hAnsi="Arial" w:cs="Arial"/>
        </w:rPr>
      </w:pPr>
      <w:r w:rsidRPr="00193179">
        <w:rPr>
          <w:rFonts w:ascii="Arial" w:hAnsi="Arial" w:cs="Arial"/>
        </w:rPr>
        <w:tab/>
      </w:r>
    </w:p>
    <w:p w14:paraId="5D7A3888" w14:textId="5530287C" w:rsidR="00A3592F" w:rsidRPr="00193179" w:rsidRDefault="00A3592F" w:rsidP="00AC3591">
      <w:pPr>
        <w:rPr>
          <w:rFonts w:ascii="Arial" w:hAnsi="Arial" w:cs="Arial"/>
        </w:rPr>
      </w:pPr>
    </w:p>
    <w:p w14:paraId="4B2FA547" w14:textId="08797A94" w:rsidR="00A3592F" w:rsidRPr="00193179" w:rsidRDefault="00A3592F" w:rsidP="00AC3591">
      <w:pPr>
        <w:ind w:left="709"/>
        <w:rPr>
          <w:rFonts w:ascii="Arial" w:hAnsi="Arial" w:cs="Arial"/>
        </w:rPr>
      </w:pPr>
    </w:p>
    <w:p w14:paraId="7A1D5A62" w14:textId="10A62854" w:rsidR="004C40C7" w:rsidRPr="00193179" w:rsidRDefault="004C40C7" w:rsidP="00AC3591">
      <w:pPr>
        <w:ind w:left="646"/>
        <w:rPr>
          <w:rFonts w:ascii="Arial" w:hAnsi="Arial" w:cs="Arial"/>
          <w:highlight w:val="yellow"/>
        </w:rPr>
      </w:pPr>
    </w:p>
    <w:p w14:paraId="4E7F2359" w14:textId="77777777" w:rsidR="00C66A4B" w:rsidRPr="00841D76" w:rsidRDefault="00F270F9" w:rsidP="00AC3591">
      <w:pPr>
        <w:pStyle w:val="Heading3"/>
        <w:ind w:left="720"/>
        <w:rPr>
          <w:rFonts w:ascii="Arial" w:hAnsi="Arial" w:cs="Arial"/>
          <w:sz w:val="32"/>
          <w:szCs w:val="32"/>
        </w:rPr>
      </w:pPr>
      <w:bookmarkStart w:id="28" w:name="_Toc180413377"/>
      <w:r w:rsidRPr="00841D76">
        <w:rPr>
          <w:rFonts w:ascii="Arial" w:hAnsi="Arial" w:cs="Arial"/>
          <w:noProof/>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29"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v:textbox>
              </v:shape>
            </w:pict>
          </mc:Fallback>
        </mc:AlternateContent>
      </w:r>
      <w:r w:rsidR="008A4B8E" w:rsidRPr="00841D76">
        <w:rPr>
          <w:rFonts w:ascii="Arial" w:hAnsi="Arial" w:cs="Arial"/>
          <w:sz w:val="32"/>
          <w:szCs w:val="32"/>
          <w:highlight w:val="yellow"/>
        </w:rPr>
        <w:br w:type="page"/>
      </w:r>
      <w:r w:rsidR="00C66A4B" w:rsidRPr="00E01FC6">
        <w:rPr>
          <w:rFonts w:ascii="Arial" w:hAnsi="Arial" w:cs="Arial"/>
        </w:rPr>
        <w:lastRenderedPageBreak/>
        <w:t>Recommendations</w:t>
      </w:r>
      <w:bookmarkEnd w:id="28"/>
    </w:p>
    <w:p w14:paraId="4E0CE5DF" w14:textId="116AFF6D" w:rsidR="00C66A4B" w:rsidRPr="00193179" w:rsidRDefault="00C66A4B" w:rsidP="00AC3591">
      <w:pPr>
        <w:pStyle w:val="ListParagraph"/>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AC3591">
      <w:pPr>
        <w:pStyle w:val="ListParagraph"/>
        <w:ind w:left="873"/>
        <w:rPr>
          <w:rFonts w:ascii="Arial" w:hAnsi="Arial" w:cs="Arial"/>
        </w:rPr>
      </w:pPr>
    </w:p>
    <w:p w14:paraId="2FD56AF9" w14:textId="5CA17184" w:rsidR="00C66A4B" w:rsidRPr="00193179" w:rsidRDefault="00C66A4B" w:rsidP="00AC3591">
      <w:pPr>
        <w:pStyle w:val="ListParagraph"/>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AC3591">
      <w:pPr>
        <w:pStyle w:val="ListParagraph"/>
        <w:rPr>
          <w:rFonts w:ascii="Arial" w:hAnsi="Arial" w:cs="Arial"/>
        </w:rPr>
      </w:pPr>
    </w:p>
    <w:p w14:paraId="6BDDE2AB" w14:textId="77777777" w:rsidR="002118A2" w:rsidRPr="002118A2" w:rsidRDefault="002118A2" w:rsidP="00AC3591">
      <w:pPr>
        <w:pStyle w:val="ListParagraph"/>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AC3591">
      <w:pPr>
        <w:ind w:left="720"/>
        <w:rPr>
          <w:rFonts w:ascii="Arial" w:hAnsi="Arial" w:cs="Arial"/>
        </w:rPr>
      </w:pPr>
    </w:p>
    <w:p w14:paraId="26134372" w14:textId="091FB656" w:rsidR="004E509D" w:rsidRPr="00193179" w:rsidRDefault="00C66A4B" w:rsidP="00AC3591">
      <w:pPr>
        <w:ind w:left="153"/>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E01FC6" w:rsidRDefault="004C40C7" w:rsidP="00AC3591">
      <w:pPr>
        <w:pStyle w:val="Heading1"/>
        <w:ind w:left="720" w:right="646"/>
        <w:rPr>
          <w:rFonts w:ascii="Arial" w:hAnsi="Arial" w:cs="Arial"/>
          <w:sz w:val="32"/>
          <w:szCs w:val="32"/>
          <w:lang w:val="en-US"/>
        </w:rPr>
      </w:pPr>
      <w:bookmarkStart w:id="31" w:name="_Toc180413378"/>
      <w:r w:rsidRPr="00E01FC6">
        <w:rPr>
          <w:rFonts w:ascii="Arial" w:hAnsi="Arial" w:cs="Arial"/>
          <w:sz w:val="32"/>
          <w:szCs w:val="32"/>
          <w:lang w:val="en-US"/>
        </w:rPr>
        <w:lastRenderedPageBreak/>
        <w:t>6.IMPACT</w:t>
      </w:r>
      <w:bookmarkEnd w:id="31"/>
    </w:p>
    <w:p w14:paraId="69C4A77B" w14:textId="4092A545" w:rsidR="00D47D75" w:rsidRPr="00E01FC6" w:rsidRDefault="00D47D75" w:rsidP="00AC3591">
      <w:pPr>
        <w:pStyle w:val="Heading2"/>
        <w:ind w:left="720"/>
        <w:rPr>
          <w:rFonts w:ascii="Arial" w:hAnsi="Arial" w:cs="Arial"/>
          <w:sz w:val="28"/>
          <w:szCs w:val="28"/>
          <w:lang w:val="en-US"/>
        </w:rPr>
      </w:pPr>
      <w:bookmarkStart w:id="32" w:name="_Toc180413379"/>
      <w:r w:rsidRPr="00E01FC6">
        <w:rPr>
          <w:rFonts w:ascii="Arial" w:hAnsi="Arial" w:cs="Arial"/>
          <w:sz w:val="28"/>
          <w:szCs w:val="28"/>
          <w:lang w:val="en-US"/>
        </w:rPr>
        <w:t>Nursing Management</w:t>
      </w:r>
      <w:bookmarkEnd w:id="32"/>
    </w:p>
    <w:p w14:paraId="3E192F18" w14:textId="77777777" w:rsidR="007E0CAC" w:rsidRDefault="007E0CAC" w:rsidP="00AC3591">
      <w:pPr>
        <w:pStyle w:val="Heading2"/>
        <w:ind w:left="720"/>
        <w:rPr>
          <w:rFonts w:ascii="Arial" w:eastAsiaTheme="minorHAnsi" w:hAnsi="Arial" w:cs="Arial"/>
          <w:color w:val="auto"/>
          <w:sz w:val="24"/>
          <w:szCs w:val="24"/>
          <w:lang w:eastAsia="en-ZA"/>
        </w:rPr>
      </w:pPr>
      <w:bookmarkStart w:id="33" w:name="_Toc180413380"/>
      <w:r w:rsidRPr="007E0CAC">
        <w:rPr>
          <w:rFonts w:ascii="Arial" w:eastAsiaTheme="minorHAnsi" w:hAnsi="Arial" w:cs="Arial"/>
          <w:color w:val="auto"/>
          <w:sz w:val="24"/>
          <w:szCs w:val="24"/>
          <w:lang w:eastAsia="en-ZA"/>
        </w:rPr>
        <w:t>Nursing administration in cancer wards will see big changes with the use of a Clinical Decision Support System (CDSS). This system gives real-time alerts and suggestions based on patient symptoms, helping nursing managers make better decisions with their teams. By using data, nurses can cooperate more easily to meet the needs of patients.</w:t>
      </w:r>
      <w:r w:rsidRPr="007E0CAC">
        <w:rPr>
          <w:rFonts w:ascii="Arial" w:eastAsiaTheme="minorHAnsi" w:hAnsi="Arial" w:cs="Arial"/>
          <w:color w:val="auto"/>
          <w:sz w:val="24"/>
          <w:szCs w:val="24"/>
          <w:lang w:eastAsia="en-ZA"/>
        </w:rPr>
        <w:br/>
      </w:r>
      <w:r w:rsidRPr="007E0CAC">
        <w:rPr>
          <w:rFonts w:ascii="Arial" w:eastAsiaTheme="minorHAnsi" w:hAnsi="Arial" w:cs="Arial"/>
          <w:color w:val="auto"/>
          <w:sz w:val="24"/>
          <w:szCs w:val="24"/>
          <w:lang w:eastAsia="en-ZA"/>
        </w:rPr>
        <w:br/>
        <w:t>The system can be used in different management roles. At the top level, nursing managers can set rules for how it is used. They can also improve patient care by checking results and reviewing how well staff are doing their jobs. At the tactical level, they can give advice to specialists and help educate patients about their treatment options. At the operational level, the CDSS can help identify where nursing staff need more training, so they can use the system well.</w:t>
      </w:r>
      <w:r w:rsidRPr="007E0CAC">
        <w:rPr>
          <w:rFonts w:ascii="Arial" w:eastAsiaTheme="minorHAnsi" w:hAnsi="Arial" w:cs="Arial"/>
          <w:color w:val="auto"/>
          <w:sz w:val="24"/>
          <w:szCs w:val="24"/>
          <w:lang w:eastAsia="en-ZA"/>
        </w:rPr>
        <w:br/>
      </w:r>
      <w:r w:rsidRPr="007E0CAC">
        <w:rPr>
          <w:rFonts w:ascii="Arial" w:eastAsiaTheme="minorHAnsi" w:hAnsi="Arial" w:cs="Arial"/>
          <w:color w:val="auto"/>
          <w:sz w:val="24"/>
          <w:szCs w:val="24"/>
          <w:lang w:eastAsia="en-ZA"/>
        </w:rPr>
        <w:br/>
        <w:t>The system aims to make work processes smoother and manage resources better, which will result in improved patient care. It also supports continuous learning and improvements in cancer treatment practices.</w:t>
      </w:r>
    </w:p>
    <w:p w14:paraId="5A2ABA4B" w14:textId="31705928" w:rsidR="00D47D75" w:rsidRPr="00E01FC6" w:rsidRDefault="00D47D75" w:rsidP="00AC3591">
      <w:pPr>
        <w:pStyle w:val="Heading2"/>
        <w:ind w:left="720"/>
        <w:rPr>
          <w:rFonts w:ascii="Arial" w:hAnsi="Arial" w:cs="Arial"/>
          <w:sz w:val="28"/>
          <w:szCs w:val="28"/>
          <w:lang w:val="en-US"/>
        </w:rPr>
      </w:pPr>
      <w:r w:rsidRPr="00E01FC6">
        <w:rPr>
          <w:rFonts w:ascii="Arial" w:hAnsi="Arial" w:cs="Arial"/>
          <w:sz w:val="28"/>
          <w:szCs w:val="28"/>
          <w:lang w:val="en-US"/>
        </w:rPr>
        <w:t>Nursing Care</w:t>
      </w:r>
      <w:bookmarkEnd w:id="33"/>
    </w:p>
    <w:p w14:paraId="012DB4E4" w14:textId="3CC9D91D" w:rsidR="00D47D75" w:rsidRPr="00193179" w:rsidRDefault="007E0CAC" w:rsidP="00AC3591">
      <w:pPr>
        <w:ind w:left="720"/>
        <w:rPr>
          <w:rFonts w:ascii="Arial" w:hAnsi="Arial" w:cs="Arial"/>
          <w:lang w:val="en-US"/>
        </w:rPr>
      </w:pPr>
      <w:r w:rsidRPr="007E0CAC">
        <w:rPr>
          <w:rFonts w:ascii="Arial" w:eastAsia="Times New Roman" w:hAnsi="Arial" w:cs="Arial"/>
          <w:kern w:val="0"/>
          <w:lang w:eastAsia="en-ZA"/>
          <w14:ligatures w14:val="none"/>
        </w:rPr>
        <w:t>The CDSS will make diagnosing and assessing patients easier, helping to modernize and improve nursing care. Nurses will have access to symptom analysis, which helps them give better and quicker care. By watching patient symptoms and getting treatment suggestions, nurses can build stronger relationships with patients, creating trust and good communication. The CDSS also helps nurses learn about the latest cancer treatments and guidelines, so they know the best ways to help. This understanding enables nurses to deliver improved care and more effectively address patients' needs, leading to a better experience for individuals in the oncology ward.</w:t>
      </w:r>
    </w:p>
    <w:p w14:paraId="68D3653F" w14:textId="79B93E43" w:rsidR="00D47D75" w:rsidRPr="00E01FC6" w:rsidRDefault="00D47D75" w:rsidP="00AC3591">
      <w:pPr>
        <w:pStyle w:val="Heading2"/>
        <w:ind w:left="720"/>
        <w:rPr>
          <w:rFonts w:ascii="Arial" w:hAnsi="Arial" w:cs="Arial"/>
          <w:sz w:val="28"/>
          <w:szCs w:val="28"/>
          <w:lang w:val="en-US"/>
        </w:rPr>
      </w:pPr>
      <w:bookmarkStart w:id="34" w:name="_Toc180413381"/>
      <w:r w:rsidRPr="00E01FC6">
        <w:rPr>
          <w:rFonts w:ascii="Arial" w:hAnsi="Arial" w:cs="Arial"/>
          <w:sz w:val="28"/>
          <w:szCs w:val="28"/>
          <w:lang w:val="en-US"/>
        </w:rPr>
        <w:t>Patient Outcomes</w:t>
      </w:r>
      <w:bookmarkEnd w:id="34"/>
    </w:p>
    <w:p w14:paraId="55F8C4E1" w14:textId="4A2D609E" w:rsidR="00841D76" w:rsidRDefault="007E0CAC" w:rsidP="00841D76">
      <w:pPr>
        <w:ind w:left="720"/>
        <w:rPr>
          <w:rFonts w:ascii="Arial" w:hAnsi="Arial" w:cs="Arial"/>
          <w:lang w:val="en-US"/>
        </w:rPr>
      </w:pPr>
      <w:bookmarkStart w:id="35" w:name="_Toc180413382"/>
      <w:r w:rsidRPr="007E0CAC">
        <w:rPr>
          <w:rFonts w:ascii="Arial" w:eastAsia="Times New Roman" w:hAnsi="Arial" w:cs="Arial"/>
          <w:kern w:val="0"/>
          <w:lang w:eastAsia="en-ZA"/>
          <w14:ligatures w14:val="none"/>
        </w:rPr>
        <w:t>Implementing the CDSS is anticipated to greatly improve patient outcomes. With prompt alerts and suggestions, patients are more likely to obtain early diagnoses and suitable treatments, potentially increasing survival rates and enhancing overall quality of life. The system can provide personalized treatment suggestions based on symptom analysis, making sure care meets each patient's unique needs. The CDSS also helps protect patients by lowering the risk of diagnostic errors and issues that can result from wrong diagnoses. This means patients can look forward to a healthcare experience that is more effective, efficient, and caring, which can lead to better health and greater satisfaction with their care.</w:t>
      </w:r>
    </w:p>
    <w:p w14:paraId="44D47F94" w14:textId="42E7E995" w:rsidR="00BE1B43" w:rsidRPr="00841D76" w:rsidRDefault="00BE1B43" w:rsidP="00841D76">
      <w:pPr>
        <w:ind w:left="720"/>
        <w:rPr>
          <w:rFonts w:ascii="Arial" w:hAnsi="Arial" w:cs="Arial"/>
          <w:color w:val="0F4761" w:themeColor="accent1" w:themeShade="BF"/>
          <w:sz w:val="32"/>
          <w:szCs w:val="32"/>
          <w:highlight w:val="yellow"/>
          <w:lang w:val="en-US"/>
        </w:rPr>
      </w:pPr>
      <w:r w:rsidRPr="00841D76">
        <w:rPr>
          <w:rFonts w:ascii="Arial" w:hAnsi="Arial" w:cs="Arial"/>
          <w:color w:val="0F4761" w:themeColor="accent1" w:themeShade="BF"/>
          <w:sz w:val="32"/>
          <w:szCs w:val="32"/>
          <w:lang w:val="en-US"/>
        </w:rPr>
        <w:lastRenderedPageBreak/>
        <w:t>7.CONCLUSION</w:t>
      </w:r>
      <w:bookmarkEnd w:id="35"/>
    </w:p>
    <w:p w14:paraId="0EE66A0E"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387F56A8" w14:textId="4C2B2C9A"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Despite the constraints encountered during the project, such as limited access to real-world testing environments and time limitations, the feedback gathered from healthcare professionals’ points to a strong support for the integration of CDSS into clinical workflows. This backing demonstrates how the system may lower diagnostic errors, improve patient satisfaction, and improve the standard of healthcare delivery.</w:t>
      </w:r>
    </w:p>
    <w:p w14:paraId="082C2E05"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is continuously monitored and improved in response to user input and technical development. </w:t>
      </w:r>
    </w:p>
    <w:p w14:paraId="0BCDB980" w14:textId="21EE3821" w:rsidR="00321808" w:rsidRPr="008C26B5" w:rsidRDefault="00D600A0" w:rsidP="00AC3591">
      <w:pPr>
        <w:ind w:left="720" w:right="720"/>
      </w:pPr>
      <w:r w:rsidRPr="00D600A0">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lastRenderedPageBreak/>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EE42A" w14:textId="77777777" w:rsidR="00447583" w:rsidRDefault="00447583" w:rsidP="00C11F0D">
      <w:pPr>
        <w:spacing w:after="0" w:line="240" w:lineRule="auto"/>
      </w:pPr>
      <w:r>
        <w:separator/>
      </w:r>
    </w:p>
  </w:endnote>
  <w:endnote w:type="continuationSeparator" w:id="0">
    <w:p w14:paraId="65F9A84D" w14:textId="77777777" w:rsidR="00447583" w:rsidRDefault="00447583"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205C8" w14:textId="77777777" w:rsidR="00447583" w:rsidRDefault="00447583" w:rsidP="00C11F0D">
      <w:pPr>
        <w:spacing w:after="0" w:line="240" w:lineRule="auto"/>
      </w:pPr>
      <w:r>
        <w:separator/>
      </w:r>
    </w:p>
  </w:footnote>
  <w:footnote w:type="continuationSeparator" w:id="0">
    <w:p w14:paraId="4D830EA0" w14:textId="77777777" w:rsidR="00447583" w:rsidRDefault="00447583"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6"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0"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1"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2"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3"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8"/>
  </w:num>
  <w:num w:numId="3" w16cid:durableId="1822456158">
    <w:abstractNumId w:val="22"/>
  </w:num>
  <w:num w:numId="4" w16cid:durableId="705719114">
    <w:abstractNumId w:val="0"/>
  </w:num>
  <w:num w:numId="5" w16cid:durableId="936861554">
    <w:abstractNumId w:val="16"/>
  </w:num>
  <w:num w:numId="6" w16cid:durableId="1744371878">
    <w:abstractNumId w:val="4"/>
  </w:num>
  <w:num w:numId="7" w16cid:durableId="693191698">
    <w:abstractNumId w:val="9"/>
  </w:num>
  <w:num w:numId="8" w16cid:durableId="287782191">
    <w:abstractNumId w:val="23"/>
  </w:num>
  <w:num w:numId="9" w16cid:durableId="277109741">
    <w:abstractNumId w:val="22"/>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7"/>
  </w:num>
  <w:num w:numId="12" w16cid:durableId="1099373321">
    <w:abstractNumId w:val="6"/>
  </w:num>
  <w:num w:numId="13" w16cid:durableId="347876505">
    <w:abstractNumId w:val="13"/>
  </w:num>
  <w:num w:numId="14" w16cid:durableId="1566642671">
    <w:abstractNumId w:val="12"/>
  </w:num>
  <w:num w:numId="15" w16cid:durableId="978804568">
    <w:abstractNumId w:val="1"/>
  </w:num>
  <w:num w:numId="16" w16cid:durableId="66926564">
    <w:abstractNumId w:val="20"/>
  </w:num>
  <w:num w:numId="17" w16cid:durableId="372849594">
    <w:abstractNumId w:val="3"/>
  </w:num>
  <w:num w:numId="18" w16cid:durableId="1979412785">
    <w:abstractNumId w:val="10"/>
  </w:num>
  <w:num w:numId="19" w16cid:durableId="316421469">
    <w:abstractNumId w:val="24"/>
  </w:num>
  <w:num w:numId="20" w16cid:durableId="132405190">
    <w:abstractNumId w:val="5"/>
  </w:num>
  <w:num w:numId="21" w16cid:durableId="264266076">
    <w:abstractNumId w:val="15"/>
  </w:num>
  <w:num w:numId="22" w16cid:durableId="1125998903">
    <w:abstractNumId w:val="19"/>
  </w:num>
  <w:num w:numId="23" w16cid:durableId="905801489">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8214390">
    <w:abstractNumId w:val="11"/>
  </w:num>
  <w:num w:numId="25" w16cid:durableId="1638531224">
    <w:abstractNumId w:val="9"/>
  </w:num>
  <w:num w:numId="26" w16cid:durableId="662201294">
    <w:abstractNumId w:val="14"/>
  </w:num>
  <w:num w:numId="27" w16cid:durableId="482157176">
    <w:abstractNumId w:val="21"/>
  </w:num>
  <w:num w:numId="28" w16cid:durableId="13687202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00E5"/>
    <w:rsid w:val="000B15EB"/>
    <w:rsid w:val="000B35EF"/>
    <w:rsid w:val="000B5038"/>
    <w:rsid w:val="000B7F29"/>
    <w:rsid w:val="000F54FD"/>
    <w:rsid w:val="00120DC5"/>
    <w:rsid w:val="001275A3"/>
    <w:rsid w:val="001329F9"/>
    <w:rsid w:val="00151E7C"/>
    <w:rsid w:val="00161498"/>
    <w:rsid w:val="001628B2"/>
    <w:rsid w:val="00163DB9"/>
    <w:rsid w:val="0017080C"/>
    <w:rsid w:val="00172C63"/>
    <w:rsid w:val="00174B06"/>
    <w:rsid w:val="0018213A"/>
    <w:rsid w:val="001867E8"/>
    <w:rsid w:val="00193179"/>
    <w:rsid w:val="00195B48"/>
    <w:rsid w:val="001B236A"/>
    <w:rsid w:val="001B4F9E"/>
    <w:rsid w:val="001F10A0"/>
    <w:rsid w:val="00203C2F"/>
    <w:rsid w:val="002067FF"/>
    <w:rsid w:val="002118A2"/>
    <w:rsid w:val="00215C5D"/>
    <w:rsid w:val="002207DF"/>
    <w:rsid w:val="00235426"/>
    <w:rsid w:val="00244881"/>
    <w:rsid w:val="00244E58"/>
    <w:rsid w:val="00276117"/>
    <w:rsid w:val="00284CF9"/>
    <w:rsid w:val="00291A55"/>
    <w:rsid w:val="00297ADE"/>
    <w:rsid w:val="002F0002"/>
    <w:rsid w:val="00321808"/>
    <w:rsid w:val="00322ADE"/>
    <w:rsid w:val="00336EF7"/>
    <w:rsid w:val="00346EC0"/>
    <w:rsid w:val="00364A5A"/>
    <w:rsid w:val="0039085A"/>
    <w:rsid w:val="003B30E0"/>
    <w:rsid w:val="003C1365"/>
    <w:rsid w:val="003D6D3C"/>
    <w:rsid w:val="003E6B85"/>
    <w:rsid w:val="003E7CE3"/>
    <w:rsid w:val="003F1464"/>
    <w:rsid w:val="00412CDC"/>
    <w:rsid w:val="004220A6"/>
    <w:rsid w:val="0044079F"/>
    <w:rsid w:val="00447583"/>
    <w:rsid w:val="0047633F"/>
    <w:rsid w:val="00481438"/>
    <w:rsid w:val="00492374"/>
    <w:rsid w:val="0049772B"/>
    <w:rsid w:val="004A6215"/>
    <w:rsid w:val="004B6368"/>
    <w:rsid w:val="004C40C7"/>
    <w:rsid w:val="004D33B4"/>
    <w:rsid w:val="004E509D"/>
    <w:rsid w:val="004F33BB"/>
    <w:rsid w:val="005047A0"/>
    <w:rsid w:val="005154BB"/>
    <w:rsid w:val="00531DF4"/>
    <w:rsid w:val="00542D31"/>
    <w:rsid w:val="00557BEB"/>
    <w:rsid w:val="005602EA"/>
    <w:rsid w:val="00597689"/>
    <w:rsid w:val="005A5C9E"/>
    <w:rsid w:val="005A7B57"/>
    <w:rsid w:val="005B5CEF"/>
    <w:rsid w:val="005C01FA"/>
    <w:rsid w:val="005D2C3A"/>
    <w:rsid w:val="005E4BB8"/>
    <w:rsid w:val="005F1A54"/>
    <w:rsid w:val="005F1EF0"/>
    <w:rsid w:val="005F3121"/>
    <w:rsid w:val="005F54F9"/>
    <w:rsid w:val="00602DFD"/>
    <w:rsid w:val="00603E26"/>
    <w:rsid w:val="00632594"/>
    <w:rsid w:val="00650E21"/>
    <w:rsid w:val="00670B5F"/>
    <w:rsid w:val="00674486"/>
    <w:rsid w:val="00680C8E"/>
    <w:rsid w:val="006A0D28"/>
    <w:rsid w:val="006A1EE2"/>
    <w:rsid w:val="006E1727"/>
    <w:rsid w:val="006E6306"/>
    <w:rsid w:val="006E7A07"/>
    <w:rsid w:val="006F1D0E"/>
    <w:rsid w:val="00715BA0"/>
    <w:rsid w:val="00715D9B"/>
    <w:rsid w:val="00721CAB"/>
    <w:rsid w:val="0073501C"/>
    <w:rsid w:val="0074243C"/>
    <w:rsid w:val="00790A1E"/>
    <w:rsid w:val="007C4268"/>
    <w:rsid w:val="007D0793"/>
    <w:rsid w:val="007E0CAC"/>
    <w:rsid w:val="007E5170"/>
    <w:rsid w:val="0080253A"/>
    <w:rsid w:val="00812613"/>
    <w:rsid w:val="00832AC3"/>
    <w:rsid w:val="00837F24"/>
    <w:rsid w:val="00841D76"/>
    <w:rsid w:val="00873BD1"/>
    <w:rsid w:val="00880152"/>
    <w:rsid w:val="008951B0"/>
    <w:rsid w:val="008A096A"/>
    <w:rsid w:val="008A4B8E"/>
    <w:rsid w:val="008C26B5"/>
    <w:rsid w:val="008D5587"/>
    <w:rsid w:val="0090187E"/>
    <w:rsid w:val="00903802"/>
    <w:rsid w:val="00907376"/>
    <w:rsid w:val="009340BB"/>
    <w:rsid w:val="00937419"/>
    <w:rsid w:val="00943D11"/>
    <w:rsid w:val="00982366"/>
    <w:rsid w:val="009A482B"/>
    <w:rsid w:val="009C5326"/>
    <w:rsid w:val="009C650D"/>
    <w:rsid w:val="009E5DFF"/>
    <w:rsid w:val="009E78B1"/>
    <w:rsid w:val="009F1ACE"/>
    <w:rsid w:val="00A0188D"/>
    <w:rsid w:val="00A0260B"/>
    <w:rsid w:val="00A037C4"/>
    <w:rsid w:val="00A05B99"/>
    <w:rsid w:val="00A34013"/>
    <w:rsid w:val="00A3592F"/>
    <w:rsid w:val="00A3626C"/>
    <w:rsid w:val="00A375D0"/>
    <w:rsid w:val="00A53132"/>
    <w:rsid w:val="00A55637"/>
    <w:rsid w:val="00A629EB"/>
    <w:rsid w:val="00A72A16"/>
    <w:rsid w:val="00A97C9F"/>
    <w:rsid w:val="00AA19F7"/>
    <w:rsid w:val="00AB6C7A"/>
    <w:rsid w:val="00AC31DC"/>
    <w:rsid w:val="00AC3591"/>
    <w:rsid w:val="00AD0DD9"/>
    <w:rsid w:val="00AE2DE2"/>
    <w:rsid w:val="00B020CC"/>
    <w:rsid w:val="00B075C2"/>
    <w:rsid w:val="00B44C52"/>
    <w:rsid w:val="00B52C4F"/>
    <w:rsid w:val="00B547EE"/>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6045"/>
    <w:rsid w:val="00CA5FA5"/>
    <w:rsid w:val="00D32488"/>
    <w:rsid w:val="00D3429E"/>
    <w:rsid w:val="00D405FF"/>
    <w:rsid w:val="00D45842"/>
    <w:rsid w:val="00D47D75"/>
    <w:rsid w:val="00D600A0"/>
    <w:rsid w:val="00D66E9F"/>
    <w:rsid w:val="00D830EF"/>
    <w:rsid w:val="00DF0576"/>
    <w:rsid w:val="00E01FC6"/>
    <w:rsid w:val="00E07D75"/>
    <w:rsid w:val="00E10370"/>
    <w:rsid w:val="00E14660"/>
    <w:rsid w:val="00E52FA9"/>
    <w:rsid w:val="00E55100"/>
    <w:rsid w:val="00E8168A"/>
    <w:rsid w:val="00E94444"/>
    <w:rsid w:val="00EB135A"/>
    <w:rsid w:val="00EB52D6"/>
    <w:rsid w:val="00EB70C6"/>
    <w:rsid w:val="00ED7927"/>
    <w:rsid w:val="00F0110E"/>
    <w:rsid w:val="00F069BB"/>
    <w:rsid w:val="00F270F9"/>
    <w:rsid w:val="00F27999"/>
    <w:rsid w:val="00F311B0"/>
    <w:rsid w:val="00F630E8"/>
    <w:rsid w:val="00F90A62"/>
    <w:rsid w:val="00F91080"/>
    <w:rsid w:val="00FA09D2"/>
    <w:rsid w:val="00FC5654"/>
    <w:rsid w:val="00FC67FA"/>
    <w:rsid w:val="00FD0F92"/>
    <w:rsid w:val="00FE7299"/>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429">
      <w:bodyDiv w:val="1"/>
      <w:marLeft w:val="0"/>
      <w:marRight w:val="0"/>
      <w:marTop w:val="0"/>
      <w:marBottom w:val="0"/>
      <w:divBdr>
        <w:top w:val="none" w:sz="0" w:space="0" w:color="auto"/>
        <w:left w:val="none" w:sz="0" w:space="0" w:color="auto"/>
        <w:bottom w:val="none" w:sz="0" w:space="0" w:color="auto"/>
        <w:right w:val="none" w:sz="0" w:space="0" w:color="auto"/>
      </w:divBdr>
    </w:div>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29441672">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43865331">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3457856">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63509114">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2989910">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47</Pages>
  <Words>7354</Words>
  <Characters>41921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Avela Nkanini</cp:lastModifiedBy>
  <cp:revision>8</cp:revision>
  <dcterms:created xsi:type="dcterms:W3CDTF">2024-10-21T14:56:00Z</dcterms:created>
  <dcterms:modified xsi:type="dcterms:W3CDTF">2024-10-24T22:34:00Z</dcterms:modified>
</cp:coreProperties>
</file>