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300D" w14:textId="77777777" w:rsidR="006808B8" w:rsidRDefault="001E53DC">
      <w:pPr>
        <w:pStyle w:val="1"/>
        <w:jc w:val="center"/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</w:rPr>
        <w:t>广州理工学院实验报告</w:t>
      </w:r>
    </w:p>
    <w:p w14:paraId="4EF918F8" w14:textId="77777777" w:rsidR="006808B8" w:rsidRDefault="001E53DC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系：_计算机与工程学院__专业：_22_大数据_1_年级：______2022_级____</w:t>
      </w:r>
    </w:p>
    <w:p w14:paraId="453FCF6B" w14:textId="25F9D3DE" w:rsidR="006808B8" w:rsidRDefault="001E53DC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姓名： ____学号：_</w:t>
      </w:r>
      <w:r>
        <w:rPr>
          <w:rFonts w:ascii="微软雅黑" w:eastAsia="微软雅黑" w:hAnsi="微软雅黑" w:cs="微软雅黑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组_____实验时间：2023年</w:t>
      </w:r>
      <w:r w:rsidR="00571E30">
        <w:rPr>
          <w:rFonts w:ascii="微软雅黑" w:eastAsia="微软雅黑" w:hAnsi="微软雅黑" w:cs="微软雅黑"/>
          <w:b/>
          <w:bCs/>
          <w:sz w:val="24"/>
          <w:szCs w:val="32"/>
        </w:rPr>
        <w:t>12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月</w:t>
      </w:r>
      <w:r w:rsidR="00571E30">
        <w:rPr>
          <w:rFonts w:ascii="微软雅黑" w:eastAsia="微软雅黑" w:hAnsi="微软雅黑" w:cs="微软雅黑"/>
          <w:b/>
          <w:bCs/>
          <w:sz w:val="24"/>
          <w:szCs w:val="32"/>
        </w:rPr>
        <w:t>1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日</w:t>
      </w:r>
    </w:p>
    <w:p w14:paraId="3C0506E0" w14:textId="77777777" w:rsidR="006808B8" w:rsidRDefault="001E53DC">
      <w:pPr>
        <w:rPr>
          <w:rFonts w:ascii="宋体" w:eastAsia="宋体" w:hAnsi="宋体" w:cs="宋体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指导教师签字：__________________________________________ 成绩： ______</w:t>
      </w:r>
    </w:p>
    <w:p w14:paraId="27E59266" w14:textId="77777777" w:rsidR="006808B8" w:rsidRDefault="006808B8"/>
    <w:tbl>
      <w:tblPr>
        <w:tblStyle w:val="a4"/>
        <w:tblW w:w="9780" w:type="dxa"/>
        <w:tblLook w:val="04A0" w:firstRow="1" w:lastRow="0" w:firstColumn="1" w:lastColumn="0" w:noHBand="0" w:noVBand="1"/>
      </w:tblPr>
      <w:tblGrid>
        <w:gridCol w:w="9780"/>
      </w:tblGrid>
      <w:tr w:rsidR="006808B8" w14:paraId="04A5B3D8" w14:textId="77777777">
        <w:trPr>
          <w:trHeight w:val="3497"/>
        </w:trPr>
        <w:tc>
          <w:tcPr>
            <w:tcW w:w="9780" w:type="dxa"/>
          </w:tcPr>
          <w:p w14:paraId="2D2E106C" w14:textId="77777777" w:rsidR="006808B8" w:rsidRDefault="001E53D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  <w:t xml:space="preserve"> </w:t>
            </w:r>
          </w:p>
          <w:p w14:paraId="5B38D001" w14:textId="77777777" w:rsidR="006808B8" w:rsidRDefault="001E53D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4261E7" wp14:editId="61B2BEDF">
                      <wp:simplePos x="0" y="0"/>
                      <wp:positionH relativeFrom="column">
                        <wp:posOffset>1472565</wp:posOffset>
                      </wp:positionH>
                      <wp:positionV relativeFrom="paragraph">
                        <wp:posOffset>288290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8647DF" id="直接连接符 1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22.7pt" to="367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RB3vJNwAAAAJ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  <w:t xml:space="preserve">                    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  <w:t xml:space="preserve">7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Web服务配置</w:t>
            </w:r>
          </w:p>
          <w:p w14:paraId="2D90AF39" w14:textId="77777777" w:rsidR="006808B8" w:rsidRDefault="001E53DC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229EF706" w14:textId="77777777" w:rsidR="006808B8" w:rsidRDefault="001E53D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1．掌握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A</w:t>
            </w:r>
            <w:r>
              <w:rPr>
                <w:rFonts w:ascii="宋体" w:eastAsia="宋体" w:hAnsi="宋体" w:cs="宋体"/>
                <w:sz w:val="24"/>
                <w:szCs w:val="32"/>
              </w:rPr>
              <w:t>pache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服务的安装与启动</w:t>
            </w:r>
            <w:r>
              <w:rPr>
                <w:rFonts w:ascii="宋体" w:eastAsia="宋体" w:hAnsi="宋体" w:cs="宋体"/>
                <w:sz w:val="24"/>
                <w:szCs w:val="32"/>
              </w:rPr>
              <w:t>。</w:t>
            </w:r>
          </w:p>
          <w:p w14:paraId="47776870" w14:textId="77777777" w:rsidR="006808B8" w:rsidRDefault="001E53D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2．掌握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配置防火墙放行Web服务</w:t>
            </w:r>
            <w:r>
              <w:rPr>
                <w:rFonts w:ascii="宋体" w:eastAsia="宋体" w:hAnsi="宋体" w:cs="宋体"/>
                <w:sz w:val="24"/>
                <w:szCs w:val="32"/>
              </w:rPr>
              <w:t>。</w:t>
            </w:r>
          </w:p>
          <w:p w14:paraId="4AEE6090" w14:textId="77777777" w:rsidR="006808B8" w:rsidRDefault="001E53D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3．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掌握配置个人主页</w:t>
            </w:r>
            <w:r>
              <w:rPr>
                <w:rFonts w:ascii="宋体" w:eastAsia="宋体" w:hAnsi="宋体" w:cs="宋体"/>
                <w:sz w:val="24"/>
                <w:szCs w:val="32"/>
              </w:rPr>
              <w:t>。</w:t>
            </w:r>
          </w:p>
          <w:p w14:paraId="35FB3FEB" w14:textId="77777777" w:rsidR="006808B8" w:rsidRDefault="001E53D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.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掌握配置基于I</w:t>
            </w:r>
            <w:r>
              <w:rPr>
                <w:rFonts w:ascii="宋体" w:eastAsia="宋体" w:hAnsi="宋体" w:cs="宋体"/>
                <w:sz w:val="24"/>
                <w:szCs w:val="32"/>
              </w:rPr>
              <w:t>P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地址的虚拟主机。</w:t>
            </w:r>
          </w:p>
          <w:p w14:paraId="02CFD86A" w14:textId="77777777" w:rsidR="006808B8" w:rsidRDefault="001E53D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.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掌握配置基于域名的虚拟主机。</w:t>
            </w:r>
          </w:p>
          <w:p w14:paraId="7AAE1D44" w14:textId="77777777" w:rsidR="006808B8" w:rsidRDefault="001E53DC">
            <w:pPr>
              <w:ind w:firstLineChars="100" w:firstLine="240"/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.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掌握配置基于端口号的虚拟主机。</w:t>
            </w:r>
          </w:p>
        </w:tc>
      </w:tr>
      <w:tr w:rsidR="006808B8" w14:paraId="22712309" w14:textId="77777777">
        <w:trPr>
          <w:trHeight w:val="1729"/>
        </w:trPr>
        <w:tc>
          <w:tcPr>
            <w:tcW w:w="9780" w:type="dxa"/>
          </w:tcPr>
          <w:p w14:paraId="63F10C81" w14:textId="77777777" w:rsidR="006808B8" w:rsidRDefault="001E53DC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3179A30E" w14:textId="77777777" w:rsidR="006808B8" w:rsidRDefault="001E53DC">
            <w:pPr>
              <w:ind w:firstLineChars="100" w:firstLine="240"/>
              <w:rPr>
                <w:rFonts w:ascii="微软雅黑" w:eastAsia="宋体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安装有Vmware虚拟机的PC电脑。</w:t>
            </w:r>
          </w:p>
        </w:tc>
      </w:tr>
      <w:tr w:rsidR="006808B8" w14:paraId="0B069BED" w14:textId="77777777">
        <w:trPr>
          <w:trHeight w:val="3417"/>
        </w:trPr>
        <w:tc>
          <w:tcPr>
            <w:tcW w:w="9780" w:type="dxa"/>
          </w:tcPr>
          <w:p w14:paraId="6959C6AA" w14:textId="77777777" w:rsidR="006808B8" w:rsidRDefault="001E53DC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34276304" w14:textId="77777777" w:rsidR="006808B8" w:rsidRDefault="001E53DC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（1）实验内容：</w:t>
            </w:r>
          </w:p>
          <w:p w14:paraId="660E6293" w14:textId="77777777" w:rsidR="006808B8" w:rsidRDefault="001E53DC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Apache服务的安装、配置和启动，配置虚拟主机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  <w:p w14:paraId="50E87E3D" w14:textId="77777777" w:rsidR="006808B8" w:rsidRDefault="001E53DC">
            <w:pPr>
              <w:numPr>
                <w:ilvl w:val="0"/>
                <w:numId w:val="2"/>
              </w:num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实验原理：</w:t>
            </w:r>
          </w:p>
          <w:p w14:paraId="023FC607" w14:textId="77777777" w:rsidR="006808B8" w:rsidRDefault="001E53DC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Web服务是解决应用程序之间相互通信的一项技术。Web服务采用的是客户/服务器结构，整理和存储各种资源，并响应客户端软件的请求，把所需的信息资源通过浏览器传送给用户。</w:t>
            </w:r>
          </w:p>
          <w:p w14:paraId="639CA22E" w14:textId="77777777" w:rsidR="006808B8" w:rsidRDefault="001E53DC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</w:rPr>
              <w:t>Web服务通常利用虚拟主机的形式为用户提供网站服务。虚拟主机在一台Web服务器上，可以为多个独立的I</w:t>
            </w:r>
            <w:r>
              <w:rPr>
                <w:rFonts w:ascii="宋体" w:eastAsia="宋体" w:hAnsi="宋体" w:cs="宋体"/>
                <w:sz w:val="24"/>
              </w:rPr>
              <w:t>P</w:t>
            </w:r>
            <w:r>
              <w:rPr>
                <w:rFonts w:ascii="宋体" w:eastAsia="宋体" w:hAnsi="宋体" w:cs="宋体" w:hint="eastAsia"/>
                <w:sz w:val="24"/>
              </w:rPr>
              <w:t>地址、域名或端口号提供不同的Web站点。</w:t>
            </w:r>
          </w:p>
        </w:tc>
      </w:tr>
      <w:tr w:rsidR="006808B8" w14:paraId="27D384C9" w14:textId="77777777">
        <w:trPr>
          <w:trHeight w:val="12206"/>
        </w:trPr>
        <w:tc>
          <w:tcPr>
            <w:tcW w:w="9780" w:type="dxa"/>
          </w:tcPr>
          <w:p w14:paraId="17989C15" w14:textId="77777777" w:rsidR="006808B8" w:rsidRDefault="001E53DC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操作方法和实验步骤（绘图）：</w:t>
            </w:r>
          </w:p>
          <w:p w14:paraId="54A881F5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安装Ap</w:t>
            </w:r>
            <w:r>
              <w:rPr>
                <w:rFonts w:ascii="宋体" w:eastAsia="宋体" w:hAnsi="宋体" w:cs="宋体"/>
                <w:sz w:val="24"/>
                <w:szCs w:val="32"/>
              </w:rPr>
              <w:t>ache</w:t>
            </w:r>
          </w:p>
          <w:p w14:paraId="5F8E73E9" w14:textId="77777777" w:rsidR="006808B8" w:rsidRDefault="001E53DC">
            <w:pPr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yum install httpd -y</w:t>
            </w:r>
          </w:p>
          <w:p w14:paraId="77019EAA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1430C49D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启动Ap</w:t>
            </w:r>
            <w:r>
              <w:rPr>
                <w:rFonts w:ascii="宋体" w:eastAsia="宋体" w:hAnsi="宋体" w:cs="宋体"/>
                <w:sz w:val="24"/>
                <w:szCs w:val="32"/>
              </w:rPr>
              <w:t>ache</w:t>
            </w:r>
          </w:p>
          <w:p w14:paraId="2DF38165" w14:textId="77777777" w:rsidR="006808B8" w:rsidRDefault="001E53DC">
            <w:pPr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systemctl start httpd</w:t>
            </w:r>
          </w:p>
          <w:p w14:paraId="71B7C8AB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29A452D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重启Ap</w:t>
            </w:r>
            <w:r>
              <w:rPr>
                <w:rFonts w:ascii="宋体" w:eastAsia="宋体" w:hAnsi="宋体" w:cs="宋体"/>
                <w:sz w:val="24"/>
                <w:szCs w:val="32"/>
              </w:rPr>
              <w:t>ache</w:t>
            </w:r>
          </w:p>
          <w:p w14:paraId="635CAF54" w14:textId="77777777" w:rsidR="006808B8" w:rsidRDefault="001E53DC">
            <w:pPr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systemctl restart httpd</w:t>
            </w:r>
          </w:p>
          <w:p w14:paraId="75BF1D80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FDBBE99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配置防火墙放行web(http)</w:t>
            </w:r>
          </w:p>
          <w:p w14:paraId="6C2BBA3D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firewall-cmd --permanent --add-service=</w:t>
            </w:r>
            <w:r>
              <w:rPr>
                <w:rFonts w:hint="eastAsia"/>
                <w:sz w:val="28"/>
                <w:szCs w:val="28"/>
              </w:rPr>
              <w:t>http</w:t>
            </w:r>
          </w:p>
          <w:p w14:paraId="64949B03" w14:textId="77777777" w:rsidR="006808B8" w:rsidRDefault="001E53DC">
            <w:pPr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sz w:val="28"/>
                <w:szCs w:val="28"/>
              </w:rPr>
              <w:t>firewall-cmd --reload</w:t>
            </w:r>
            <w:r>
              <w:rPr>
                <w:rFonts w:hint="eastAsia"/>
                <w:sz w:val="28"/>
                <w:szCs w:val="28"/>
              </w:rPr>
              <w:t>（生效）</w:t>
            </w:r>
          </w:p>
          <w:p w14:paraId="340BAED0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F3E2A8B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关闭SElinux</w:t>
            </w:r>
          </w:p>
          <w:p w14:paraId="4EF2ED30" w14:textId="77777777" w:rsidR="006808B8" w:rsidRDefault="001E53DC">
            <w:pPr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etenforce 0</w:t>
            </w:r>
          </w:p>
          <w:p w14:paraId="58822A58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149F5EFE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bookmarkStart w:id="0" w:name="_Hlk153792862"/>
            <w:r>
              <w:rPr>
                <w:rFonts w:ascii="宋体" w:eastAsia="宋体" w:hAnsi="宋体" w:cs="宋体"/>
                <w:sz w:val="24"/>
                <w:szCs w:val="32"/>
              </w:rPr>
              <w:t>Apache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的主配置文件目录及文件名</w:t>
            </w:r>
          </w:p>
          <w:p w14:paraId="410BF4C4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etc/httpd/conf/httpd.conf</w:t>
            </w:r>
          </w:p>
          <w:p w14:paraId="02B9C96A" w14:textId="77777777" w:rsidR="006808B8" w:rsidRDefault="006808B8">
            <w:pPr>
              <w:jc w:val="left"/>
              <w:rPr>
                <w:sz w:val="28"/>
                <w:szCs w:val="28"/>
              </w:rPr>
            </w:pPr>
          </w:p>
          <w:bookmarkEnd w:id="0"/>
          <w:p w14:paraId="2C70A28E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默认网站的主目录及文件名</w:t>
            </w:r>
          </w:p>
          <w:p w14:paraId="7818DA28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var/www/html/</w:t>
            </w:r>
          </w:p>
          <w:p w14:paraId="6C7626B1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BB73F60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在默认网站的主目录下创建i</w:t>
            </w:r>
            <w:r>
              <w:rPr>
                <w:rFonts w:ascii="宋体" w:eastAsia="宋体" w:hAnsi="宋体" w:cs="宋体"/>
                <w:sz w:val="24"/>
                <w:szCs w:val="32"/>
              </w:rPr>
              <w:t>ndex.html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，在Firefox中测试（截图）</w:t>
            </w:r>
          </w:p>
          <w:p w14:paraId="10070F15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79DA5DDC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94FBAD4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12BF453D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ECFF00E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1A391A16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1BAA7F08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76D822DB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CBE1A4D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403E7CC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24E03F33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9E542F2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配置个人主页</w:t>
            </w:r>
          </w:p>
          <w:p w14:paraId="7B461953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B467612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以</w:t>
            </w:r>
            <w:r>
              <w:rPr>
                <w:rFonts w:hint="eastAsia"/>
                <w:sz w:val="28"/>
                <w:szCs w:val="28"/>
              </w:rPr>
              <w:t>steven</w:t>
            </w:r>
            <w:r>
              <w:rPr>
                <w:rFonts w:hint="eastAsia"/>
                <w:sz w:val="28"/>
                <w:szCs w:val="28"/>
              </w:rPr>
              <w:t>为例：</w:t>
            </w:r>
          </w:p>
          <w:p w14:paraId="692C6030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useradd steven</w:t>
            </w:r>
          </w:p>
          <w:p w14:paraId="6672EE7F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passwd steven</w:t>
            </w:r>
          </w:p>
          <w:p w14:paraId="62346EE7" w14:textId="77777777" w:rsidR="006808B8" w:rsidRDefault="006808B8">
            <w:pPr>
              <w:jc w:val="left"/>
              <w:rPr>
                <w:sz w:val="28"/>
                <w:szCs w:val="28"/>
              </w:rPr>
            </w:pPr>
          </w:p>
          <w:p w14:paraId="108F7BEC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修改用户家目录的权限</w:t>
            </w:r>
          </w:p>
          <w:p w14:paraId="6B91C4B4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chmod 755 /home/steven</w:t>
            </w:r>
          </w:p>
          <w:p w14:paraId="52342187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在用户家目录下创建一个目录</w:t>
            </w:r>
            <w:r>
              <w:rPr>
                <w:rFonts w:hint="eastAsia"/>
                <w:sz w:val="28"/>
                <w:szCs w:val="28"/>
              </w:rPr>
              <w:t xml:space="preserve"> public_html</w:t>
            </w:r>
          </w:p>
          <w:p w14:paraId="34F726DD" w14:textId="77777777" w:rsidR="006808B8" w:rsidRDefault="006808B8">
            <w:pPr>
              <w:jc w:val="left"/>
              <w:rPr>
                <w:sz w:val="28"/>
                <w:szCs w:val="28"/>
              </w:rPr>
            </w:pPr>
          </w:p>
          <w:p w14:paraId="089AB891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 /etc/httpd/conf.d/userdir.conf</w:t>
            </w:r>
          </w:p>
          <w:p w14:paraId="32A742B5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修改如下：</w:t>
            </w:r>
          </w:p>
          <w:p w14:paraId="55B6DDCA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#UserDir disabled</w:t>
            </w:r>
          </w:p>
          <w:p w14:paraId="63676586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UserDir public_html</w:t>
            </w:r>
          </w:p>
          <w:p w14:paraId="10AEA90A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启动</w:t>
            </w:r>
            <w:r>
              <w:rPr>
                <w:rFonts w:hint="eastAsia"/>
                <w:sz w:val="28"/>
                <w:szCs w:val="28"/>
              </w:rPr>
              <w:t>apache</w:t>
            </w:r>
          </w:p>
          <w:p w14:paraId="17979291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systemctl start httpd</w:t>
            </w:r>
          </w:p>
          <w:p w14:paraId="2CDE856A" w14:textId="77777777" w:rsidR="006808B8" w:rsidRDefault="006808B8">
            <w:pPr>
              <w:jc w:val="left"/>
              <w:rPr>
                <w:sz w:val="28"/>
                <w:szCs w:val="28"/>
              </w:rPr>
            </w:pPr>
          </w:p>
          <w:p w14:paraId="6FB10AF2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关闭</w:t>
            </w:r>
            <w:r>
              <w:rPr>
                <w:rFonts w:hint="eastAsia"/>
                <w:sz w:val="28"/>
                <w:szCs w:val="28"/>
              </w:rPr>
              <w:t>SElinux:</w:t>
            </w:r>
          </w:p>
          <w:p w14:paraId="75FDE524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etenforce 0</w:t>
            </w:r>
          </w:p>
          <w:p w14:paraId="284C8067" w14:textId="77777777" w:rsidR="006808B8" w:rsidRDefault="006808B8">
            <w:pPr>
              <w:jc w:val="left"/>
              <w:rPr>
                <w:sz w:val="28"/>
                <w:szCs w:val="28"/>
              </w:rPr>
            </w:pPr>
          </w:p>
          <w:p w14:paraId="19E6BFAB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跨机访问网站</w:t>
            </w:r>
          </w:p>
          <w:p w14:paraId="4453CB34" w14:textId="77777777" w:rsidR="006808B8" w:rsidRDefault="00000000">
            <w:pPr>
              <w:jc w:val="left"/>
              <w:rPr>
                <w:sz w:val="28"/>
                <w:szCs w:val="28"/>
              </w:rPr>
            </w:pPr>
            <w:hyperlink r:id="rId6" w:history="1">
              <w:r w:rsidR="001E53DC">
                <w:rPr>
                  <w:rStyle w:val="a5"/>
                  <w:rFonts w:hint="eastAsia"/>
                  <w:sz w:val="28"/>
                  <w:szCs w:val="28"/>
                </w:rPr>
                <w:t>http://10.73.11.24/~steven/</w:t>
              </w:r>
            </w:hyperlink>
          </w:p>
          <w:p w14:paraId="5DA759B0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78289FEF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98C7C59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2D8B4B28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3CF1BCA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B6A018E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CCA7103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D5E646B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93F3F06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A61C76F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配置基于IP地址的虚拟主机</w:t>
            </w:r>
          </w:p>
          <w:p w14:paraId="542CC9A3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为两个网站创建目录：</w:t>
            </w:r>
          </w:p>
          <w:p w14:paraId="554043A9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mkdir /var/www/abc</w:t>
            </w:r>
          </w:p>
          <w:p w14:paraId="1D70953F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mkdir /var/www/xyz</w:t>
            </w:r>
          </w:p>
          <w:p w14:paraId="031A461E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因为没有安装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，所以临时使用</w:t>
            </w:r>
            <w:r>
              <w:rPr>
                <w:rFonts w:hint="eastAsia"/>
                <w:sz w:val="28"/>
                <w:szCs w:val="28"/>
              </w:rPr>
              <w:t>/etc/hosts</w:t>
            </w:r>
            <w:r>
              <w:rPr>
                <w:rFonts w:hint="eastAsia"/>
                <w:sz w:val="28"/>
                <w:szCs w:val="28"/>
              </w:rPr>
              <w:t>建立域名跟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的映射。</w:t>
            </w:r>
          </w:p>
          <w:p w14:paraId="2200912A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 /etc/hosts</w:t>
            </w:r>
          </w:p>
          <w:p w14:paraId="0ACDCECE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10.73.11.24 </w:t>
            </w:r>
            <w:hyperlink r:id="rId7" w:history="1">
              <w:r>
                <w:rPr>
                  <w:rStyle w:val="a5"/>
                  <w:rFonts w:hint="eastAsia"/>
                  <w:sz w:val="28"/>
                  <w:szCs w:val="28"/>
                </w:rPr>
                <w:t>www.abc.com</w:t>
              </w:r>
            </w:hyperlink>
            <w:r>
              <w:rPr>
                <w:rFonts w:hint="eastAsia"/>
                <w:sz w:val="28"/>
                <w:szCs w:val="28"/>
              </w:rPr>
              <w:t xml:space="preserve"> </w:t>
            </w:r>
            <w:hyperlink r:id="rId8" w:history="1">
              <w:r>
                <w:rPr>
                  <w:rStyle w:val="a5"/>
                  <w:rFonts w:hint="eastAsia"/>
                  <w:sz w:val="28"/>
                  <w:szCs w:val="28"/>
                </w:rPr>
                <w:t>www.xyz.com</w:t>
              </w:r>
            </w:hyperlink>
          </w:p>
          <w:p w14:paraId="14837773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rFonts w:hint="eastAsia"/>
                <w:sz w:val="28"/>
                <w:szCs w:val="28"/>
              </w:rPr>
              <w:t>Apache</w:t>
            </w:r>
            <w:r>
              <w:rPr>
                <w:rFonts w:hint="eastAsia"/>
                <w:sz w:val="28"/>
                <w:szCs w:val="28"/>
              </w:rPr>
              <w:t>配置文件</w:t>
            </w:r>
          </w:p>
          <w:p w14:paraId="128A3C9D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 /etc/httpd/conf/httpd.conf</w:t>
            </w:r>
          </w:p>
          <w:p w14:paraId="5C441199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增加以下虚拟主机内容：</w:t>
            </w:r>
          </w:p>
          <w:p w14:paraId="3A640E1F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NameVirtualHost 10.73.11.24</w:t>
            </w:r>
          </w:p>
          <w:p w14:paraId="2B7E988D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&lt;VirtualHost 10.73.11.24&gt;</w:t>
            </w:r>
          </w:p>
          <w:p w14:paraId="32AF122B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DocumentRoot /var/www/abc</w:t>
            </w:r>
          </w:p>
          <w:p w14:paraId="0158D743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ServerName </w:t>
            </w:r>
            <w:hyperlink r:id="rId9" w:history="1">
              <w:r>
                <w:rPr>
                  <w:rStyle w:val="a5"/>
                  <w:rFonts w:hint="eastAsia"/>
                  <w:sz w:val="28"/>
                  <w:szCs w:val="28"/>
                </w:rPr>
                <w:t>www.abc.com</w:t>
              </w:r>
            </w:hyperlink>
          </w:p>
          <w:p w14:paraId="4846DE6F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&lt;/VirtualHost&gt;</w:t>
            </w:r>
          </w:p>
          <w:p w14:paraId="61D031E6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&lt;VirtualHost 10.73.11.24&gt;</w:t>
            </w:r>
          </w:p>
          <w:p w14:paraId="0B17273D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DocumentRoot /var/www/xyz</w:t>
            </w:r>
          </w:p>
          <w:p w14:paraId="12490B1B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ServerName </w:t>
            </w:r>
            <w:hyperlink r:id="rId10" w:history="1">
              <w:r>
                <w:rPr>
                  <w:rStyle w:val="a5"/>
                  <w:rFonts w:hint="eastAsia"/>
                  <w:sz w:val="28"/>
                  <w:szCs w:val="28"/>
                </w:rPr>
                <w:t>www.xyz.com</w:t>
              </w:r>
            </w:hyperlink>
          </w:p>
          <w:p w14:paraId="173BCA47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&lt;/VirtualHost&gt;</w:t>
            </w:r>
          </w:p>
          <w:p w14:paraId="6BCBB37F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</w:t>
            </w:r>
            <w:r>
              <w:rPr>
                <w:rFonts w:hint="eastAsia"/>
                <w:sz w:val="28"/>
                <w:szCs w:val="28"/>
              </w:rPr>
              <w:t>Apache</w:t>
            </w:r>
          </w:p>
          <w:p w14:paraId="00B207B3" w14:textId="77777777" w:rsidR="006808B8" w:rsidRDefault="001E53DC">
            <w:pPr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浏览器通过域名访问两个网站。</w:t>
            </w:r>
          </w:p>
          <w:p w14:paraId="48DE1B8B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BD38236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配置基于域名的虚拟主机</w:t>
            </w:r>
          </w:p>
          <w:p w14:paraId="4C3700F9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752D2280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加两个</w:t>
            </w:r>
            <w:r>
              <w:rPr>
                <w:rFonts w:hint="eastAsia"/>
                <w:sz w:val="28"/>
                <w:szCs w:val="28"/>
              </w:rPr>
              <w:t>IP</w:t>
            </w:r>
          </w:p>
          <w:p w14:paraId="5F9184BB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[root@localhost conf]# ifconfig ens33:1 10.73.11.252 up</w:t>
            </w:r>
          </w:p>
          <w:p w14:paraId="6C9DDA10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[root@localhost conf]# ifconfig ens33:2 10.73.11.251 up</w:t>
            </w:r>
          </w:p>
          <w:p w14:paraId="7EC399BC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 /etc/httpd/conf/httpd.conf</w:t>
            </w:r>
            <w:r>
              <w:rPr>
                <w:rFonts w:hint="eastAsia"/>
                <w:sz w:val="28"/>
                <w:szCs w:val="28"/>
              </w:rPr>
              <w:t>，增加以下内容：</w:t>
            </w:r>
          </w:p>
          <w:p w14:paraId="30EDC04D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NameVirtualHost </w:t>
            </w:r>
            <w:r>
              <w:rPr>
                <w:rFonts w:hint="eastAsia"/>
                <w:sz w:val="28"/>
                <w:szCs w:val="28"/>
              </w:rPr>
              <w:t>10.73.11.251</w:t>
            </w:r>
          </w:p>
          <w:p w14:paraId="2BF71F51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&lt;VirtualHost </w:t>
            </w:r>
            <w:r>
              <w:rPr>
                <w:rFonts w:hint="eastAsia"/>
                <w:sz w:val="28"/>
                <w:szCs w:val="28"/>
              </w:rPr>
              <w:t>10.73.11.251</w:t>
            </w:r>
            <w:r>
              <w:rPr>
                <w:sz w:val="28"/>
                <w:szCs w:val="28"/>
              </w:rPr>
              <w:t>&gt;</w:t>
            </w:r>
          </w:p>
          <w:p w14:paraId="42793BFE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DocumentRoot /var/www/ip1</w:t>
            </w:r>
          </w:p>
          <w:p w14:paraId="3FFF69BF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ServerName www.ip1.com</w:t>
            </w:r>
          </w:p>
          <w:p w14:paraId="4488A27F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&lt;/VirtualHost&gt;</w:t>
            </w:r>
          </w:p>
          <w:p w14:paraId="48CEC15F" w14:textId="77777777" w:rsidR="006808B8" w:rsidRDefault="006808B8">
            <w:pPr>
              <w:jc w:val="left"/>
              <w:rPr>
                <w:sz w:val="28"/>
                <w:szCs w:val="28"/>
              </w:rPr>
            </w:pPr>
          </w:p>
          <w:p w14:paraId="3EDD2E2E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NameVirtualHost </w:t>
            </w:r>
            <w:r>
              <w:rPr>
                <w:rFonts w:hint="eastAsia"/>
                <w:sz w:val="28"/>
                <w:szCs w:val="28"/>
              </w:rPr>
              <w:t>10.73.11.252</w:t>
            </w:r>
          </w:p>
          <w:p w14:paraId="46417E4A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&lt;VirtualHost </w:t>
            </w:r>
            <w:r>
              <w:rPr>
                <w:rFonts w:hint="eastAsia"/>
                <w:sz w:val="28"/>
                <w:szCs w:val="28"/>
              </w:rPr>
              <w:t>10.73.11.252</w:t>
            </w:r>
            <w:r>
              <w:rPr>
                <w:sz w:val="28"/>
                <w:szCs w:val="28"/>
              </w:rPr>
              <w:t>&gt;</w:t>
            </w:r>
          </w:p>
          <w:p w14:paraId="5996C615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DocumentRoot /var/www/ip2</w:t>
            </w:r>
          </w:p>
          <w:p w14:paraId="0839EE5F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ServerName www.ip2.com</w:t>
            </w:r>
          </w:p>
          <w:p w14:paraId="317A64B7" w14:textId="77777777" w:rsidR="006808B8" w:rsidRDefault="001E53DC">
            <w:pPr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sz w:val="28"/>
                <w:szCs w:val="28"/>
              </w:rPr>
              <w:t>&lt;/VirtualHost&gt;</w:t>
            </w:r>
          </w:p>
          <w:p w14:paraId="3F768EC8" w14:textId="77777777" w:rsidR="006808B8" w:rsidRDefault="001E53DC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配置基于端口号的虚拟主机</w:t>
            </w:r>
          </w:p>
          <w:p w14:paraId="42506161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20B48E19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9BC0FFA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准备两个网站的目录：</w:t>
            </w:r>
          </w:p>
          <w:p w14:paraId="4EBDBAD1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[root@localhost virdir]# cd /var/www</w:t>
            </w:r>
          </w:p>
          <w:p w14:paraId="5FB4CB53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[root@localhost www]# mkdir port8081</w:t>
            </w:r>
          </w:p>
          <w:p w14:paraId="35E92278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[root@localhost www]# mkdir port8082</w:t>
            </w:r>
          </w:p>
          <w:p w14:paraId="4BDC1DF9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修改主配置文件：</w:t>
            </w:r>
          </w:p>
          <w:p w14:paraId="5676C521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[root@localhost www]# vi /etc/httpd/conf/httpd.conf</w:t>
            </w:r>
          </w:p>
          <w:p w14:paraId="25755D81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加上虚拟主机</w:t>
            </w:r>
          </w:p>
          <w:p w14:paraId="2290E187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&lt;VirtualHost 10.73.11.24:8081&gt;</w:t>
            </w:r>
          </w:p>
          <w:p w14:paraId="2B28AC58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DocumentRoot /var/www/port8081</w:t>
            </w:r>
          </w:p>
          <w:p w14:paraId="52687D91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&lt;/VirtualHost&gt;</w:t>
            </w:r>
          </w:p>
          <w:p w14:paraId="0DA5F61A" w14:textId="77777777" w:rsidR="006808B8" w:rsidRDefault="006808B8">
            <w:pPr>
              <w:jc w:val="left"/>
              <w:rPr>
                <w:sz w:val="28"/>
                <w:szCs w:val="28"/>
              </w:rPr>
            </w:pPr>
          </w:p>
          <w:p w14:paraId="32DEEF6E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&lt;VirtualHost 10.73.11.24:8082&gt;</w:t>
            </w:r>
          </w:p>
          <w:p w14:paraId="2D941A57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DocumentRoot /var/www/port8082</w:t>
            </w:r>
          </w:p>
          <w:p w14:paraId="25C34B1B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&lt;/VirtualHost&gt;</w:t>
            </w:r>
          </w:p>
          <w:p w14:paraId="502519EF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加上侦听两个端口</w:t>
            </w:r>
            <w:r>
              <w:rPr>
                <w:rFonts w:hint="eastAsia"/>
                <w:sz w:val="28"/>
                <w:szCs w:val="28"/>
              </w:rPr>
              <w:t>:</w:t>
            </w:r>
          </w:p>
          <w:p w14:paraId="3A60B879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8081</w:t>
            </w:r>
          </w:p>
          <w:p w14:paraId="2B91BAD9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8082</w:t>
            </w:r>
          </w:p>
          <w:p w14:paraId="10B9D5DA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防火墙开放两个端口：</w:t>
            </w:r>
          </w:p>
          <w:p w14:paraId="444DB674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[root@localhost www]# firewall-cmd --permanent --add-port=8081/tcp</w:t>
            </w:r>
          </w:p>
          <w:p w14:paraId="745D6B0F" w14:textId="77777777" w:rsidR="006808B8" w:rsidRDefault="001E53D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[root@localhost www]# firewall-cmd --permanent --add-port=8082/tcp</w:t>
            </w:r>
          </w:p>
          <w:p w14:paraId="3EE1265F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E89D12B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82A4379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86B6587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B22CD74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13093B6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F9F8C47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6D54D7F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00AC27A" w14:textId="77777777" w:rsidR="006808B8" w:rsidRDefault="006808B8">
            <w:pPr>
              <w:rPr>
                <w:rFonts w:ascii="宋体" w:eastAsia="宋体" w:hAnsi="宋体" w:cs="宋体"/>
                <w:sz w:val="24"/>
                <w:szCs w:val="32"/>
                <w:bdr w:val="single" w:sz="4" w:space="0" w:color="auto"/>
              </w:rPr>
            </w:pPr>
          </w:p>
        </w:tc>
      </w:tr>
      <w:tr w:rsidR="006808B8" w14:paraId="5E51C431" w14:textId="77777777">
        <w:trPr>
          <w:trHeight w:val="5586"/>
        </w:trPr>
        <w:tc>
          <w:tcPr>
            <w:tcW w:w="9780" w:type="dxa"/>
          </w:tcPr>
          <w:p w14:paraId="7899CAEA" w14:textId="77777777" w:rsidR="006808B8" w:rsidRDefault="001E53DC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  <w:p w14:paraId="3F0A602E" w14:textId="77777777" w:rsidR="006808B8" w:rsidRDefault="001E53D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掌握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A</w:t>
            </w:r>
            <w:r>
              <w:rPr>
                <w:rFonts w:ascii="宋体" w:eastAsia="宋体" w:hAnsi="宋体" w:cs="宋体"/>
                <w:sz w:val="24"/>
                <w:szCs w:val="32"/>
              </w:rPr>
              <w:t>pache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服务的安装与启动等相关知识</w:t>
            </w:r>
          </w:p>
          <w:p w14:paraId="0C189137" w14:textId="77777777" w:rsidR="006808B8" w:rsidRDefault="001E53D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掌握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配置防火墙放行Web服务等相关知识</w:t>
            </w:r>
          </w:p>
          <w:p w14:paraId="2587AFEB" w14:textId="77777777" w:rsidR="006808B8" w:rsidRDefault="001E53D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掌握配置个人主页等相关知识</w:t>
            </w:r>
          </w:p>
          <w:p w14:paraId="6174820B" w14:textId="77777777" w:rsidR="006808B8" w:rsidRDefault="001E53D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掌握配置基于I</w:t>
            </w:r>
            <w:r>
              <w:rPr>
                <w:rFonts w:ascii="宋体" w:eastAsia="宋体" w:hAnsi="宋体" w:cs="宋体"/>
                <w:sz w:val="24"/>
                <w:szCs w:val="32"/>
              </w:rPr>
              <w:t>P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地址的虚拟主机等相关知识</w:t>
            </w:r>
          </w:p>
          <w:p w14:paraId="4DADB843" w14:textId="77777777" w:rsidR="006808B8" w:rsidRDefault="001E53D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掌握配置基于域名的虚拟主机等相关知识</w:t>
            </w:r>
          </w:p>
          <w:p w14:paraId="1C82BB22" w14:textId="77777777" w:rsidR="006808B8" w:rsidRDefault="001E53DC">
            <w:pPr>
              <w:ind w:firstLineChars="100" w:firstLine="240"/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掌握配置基于端口号的虚拟主机等相关知识</w:t>
            </w:r>
          </w:p>
        </w:tc>
      </w:tr>
    </w:tbl>
    <w:p w14:paraId="01E07887" w14:textId="77777777" w:rsidR="006808B8" w:rsidRDefault="006808B8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14:paraId="1B7C75AA" w14:textId="77777777" w:rsidR="006808B8" w:rsidRDefault="001E53DC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156B1" wp14:editId="48778A6F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9CA73" id="直接连接符 20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69EC4" wp14:editId="720581E4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3891F" id="直接连接符 1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p w14:paraId="10BAAB18" w14:textId="77777777" w:rsidR="006808B8" w:rsidRDefault="006808B8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sectPr w:rsidR="006808B8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D44BB2"/>
    <w:multiLevelType w:val="singleLevel"/>
    <w:tmpl w:val="B5D44BB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A8EEDC2"/>
    <w:multiLevelType w:val="singleLevel"/>
    <w:tmpl w:val="7A8EEDC2"/>
    <w:lvl w:ilvl="0">
      <w:start w:val="2"/>
      <w:numFmt w:val="decimal"/>
      <w:suff w:val="nothing"/>
      <w:lvlText w:val="（%1）"/>
      <w:lvlJc w:val="left"/>
    </w:lvl>
  </w:abstractNum>
  <w:num w:numId="1" w16cid:durableId="599800935">
    <w:abstractNumId w:val="1"/>
  </w:num>
  <w:num w:numId="2" w16cid:durableId="771319602">
    <w:abstractNumId w:val="2"/>
  </w:num>
  <w:num w:numId="3" w16cid:durableId="16031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JmNDA5ZmEyMDAwM2Q1MDJjYzllZjkzNzliMGM5MGIifQ=="/>
  </w:docVars>
  <w:rsids>
    <w:rsidRoot w:val="00E638AA"/>
    <w:rsid w:val="000D704E"/>
    <w:rsid w:val="001E53DC"/>
    <w:rsid w:val="00282C23"/>
    <w:rsid w:val="004C375C"/>
    <w:rsid w:val="004E7148"/>
    <w:rsid w:val="00571E30"/>
    <w:rsid w:val="005D1C6C"/>
    <w:rsid w:val="006306C9"/>
    <w:rsid w:val="006808B8"/>
    <w:rsid w:val="006C6CDA"/>
    <w:rsid w:val="0072618E"/>
    <w:rsid w:val="007E5102"/>
    <w:rsid w:val="008533FD"/>
    <w:rsid w:val="00C40B77"/>
    <w:rsid w:val="00C90E24"/>
    <w:rsid w:val="00E1114D"/>
    <w:rsid w:val="00E20CAC"/>
    <w:rsid w:val="00E638AA"/>
    <w:rsid w:val="00F119A9"/>
    <w:rsid w:val="00F92690"/>
    <w:rsid w:val="00FE3337"/>
    <w:rsid w:val="0879104D"/>
    <w:rsid w:val="09414D3B"/>
    <w:rsid w:val="09B55DF6"/>
    <w:rsid w:val="124F4AE9"/>
    <w:rsid w:val="14FF13F2"/>
    <w:rsid w:val="157B6120"/>
    <w:rsid w:val="17456157"/>
    <w:rsid w:val="19DE3407"/>
    <w:rsid w:val="265B6881"/>
    <w:rsid w:val="2A1E67F5"/>
    <w:rsid w:val="2A7F03F0"/>
    <w:rsid w:val="31FC5AA4"/>
    <w:rsid w:val="33E53596"/>
    <w:rsid w:val="3A5A12E7"/>
    <w:rsid w:val="3E6664FF"/>
    <w:rsid w:val="3F457AF7"/>
    <w:rsid w:val="3FC918F5"/>
    <w:rsid w:val="4BA6366F"/>
    <w:rsid w:val="50A27B28"/>
    <w:rsid w:val="58395CE9"/>
    <w:rsid w:val="59555ADE"/>
    <w:rsid w:val="5AFE48BA"/>
    <w:rsid w:val="5F206CC9"/>
    <w:rsid w:val="61AE7C7B"/>
    <w:rsid w:val="62E07390"/>
    <w:rsid w:val="64A37CA3"/>
    <w:rsid w:val="670B0FD9"/>
    <w:rsid w:val="67E95283"/>
    <w:rsid w:val="741F3D35"/>
    <w:rsid w:val="7DD607D7"/>
    <w:rsid w:val="7E5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A7EFD0"/>
  <w15:docId w15:val="{729DF80D-37DF-4D8C-9172-914AE965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autoRedefine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yz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bc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73.11.24/~steve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b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bc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433</Words>
  <Characters>2474</Characters>
  <Application>Microsoft Office Word</Application>
  <DocSecurity>0</DocSecurity>
  <Lines>20</Lines>
  <Paragraphs>5</Paragraphs>
  <ScaleCrop>false</ScaleCrop>
  <Company>DoubleOX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cp:lastPrinted>2023-09-08T03:22:00Z</cp:lastPrinted>
  <dcterms:created xsi:type="dcterms:W3CDTF">2023-09-08T02:04:00Z</dcterms:created>
  <dcterms:modified xsi:type="dcterms:W3CDTF">2023-12-20T02:46:00Z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50B0B745FE6D4018B14E0DDFB367E446_12</vt:lpwstr>
  </property>
</Properties>
</file>