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B1E71" w14:textId="22D9BBF3" w:rsidR="00EF4981" w:rsidRDefault="00EF4981" w:rsidP="00EF4981">
      <w:pPr>
        <w:pStyle w:val="Title"/>
      </w:pPr>
      <w:r>
        <w:t>System Implementation</w:t>
      </w:r>
    </w:p>
    <w:p w14:paraId="127420D5" w14:textId="6987F9B7" w:rsidR="00E07A18" w:rsidRDefault="00E07A18" w:rsidP="00E07A18">
      <w:r>
        <w:t>(c. 618 words)</w:t>
      </w:r>
    </w:p>
    <w:p w14:paraId="0A21F942" w14:textId="77777777" w:rsidR="00E07A18" w:rsidRPr="00E07A18" w:rsidRDefault="00E07A18" w:rsidP="00E07A18"/>
    <w:p w14:paraId="53E705C1" w14:textId="7235B165" w:rsidR="00CF3BF6" w:rsidRDefault="0022139F">
      <w:r>
        <w:rPr>
          <w:rFonts w:hint="eastAsia"/>
        </w:rPr>
        <w:t xml:space="preserve">This README file is for the Python code main.py which is an implementation of the project design assignment from Week 7. Since then, while the code still attempts to follow </w:t>
      </w:r>
      <w:r w:rsidR="0014034D">
        <w:t>the general object-oriented programming philosophy (</w:t>
      </w:r>
      <w:proofErr w:type="spellStart"/>
      <w:r w:rsidR="0014034D">
        <w:t>Zeil</w:t>
      </w:r>
      <w:proofErr w:type="spellEnd"/>
      <w:r w:rsidR="0014034D">
        <w:t>, 2013)</w:t>
      </w:r>
      <w:r w:rsidR="004E0616">
        <w:t xml:space="preserve">, the class diagram has been rather overhauled; </w:t>
      </w:r>
      <w:r w:rsidR="00EF4981">
        <w:t xml:space="preserve">see </w:t>
      </w:r>
      <w:hyperlink w:anchor="_Class_Diagram" w:history="1">
        <w:r w:rsidR="00EF4981" w:rsidRPr="00EF4981">
          <w:rPr>
            <w:rStyle w:val="Hyperlink"/>
          </w:rPr>
          <w:t>Class Diagram</w:t>
        </w:r>
      </w:hyperlink>
      <w:r w:rsidR="004E0616">
        <w:t xml:space="preserve">. </w:t>
      </w:r>
    </w:p>
    <w:p w14:paraId="0DFA9DED" w14:textId="15969172" w:rsidR="004E0616" w:rsidRDefault="00EF4981">
      <w:r>
        <w:t xml:space="preserve">Some automated testing has been implemented via Python’s </w:t>
      </w:r>
      <w:r>
        <w:rPr>
          <w:i/>
          <w:iCs/>
        </w:rPr>
        <w:t>assert</w:t>
      </w:r>
      <w:r>
        <w:t xml:space="preserve"> statement before the code runs, under the </w:t>
      </w:r>
      <w:r w:rsidRPr="00EF4981">
        <w:rPr>
          <w:highlight w:val="lightGray"/>
        </w:rPr>
        <w:t>if __name__ == “__main__”:</w:t>
      </w:r>
      <w:r>
        <w:t xml:space="preserve"> condition. </w:t>
      </w:r>
    </w:p>
    <w:p w14:paraId="260F2C9E" w14:textId="6D2FD3CB" w:rsidR="00826A14" w:rsidRDefault="00826A14" w:rsidP="00826A14">
      <w:pPr>
        <w:pStyle w:val="Heading1"/>
      </w:pPr>
      <w:r>
        <w:t>Prerequisite</w:t>
      </w:r>
    </w:p>
    <w:p w14:paraId="120B34EC" w14:textId="16B0172B" w:rsidR="00826A14" w:rsidRDefault="00826A14" w:rsidP="00826A14">
      <w:r>
        <w:t>On Windows, check that Python is installed (version 3.13.5 was used for this .</w:t>
      </w:r>
      <w:proofErr w:type="spellStart"/>
      <w:r>
        <w:t>py</w:t>
      </w:r>
      <w:proofErr w:type="spellEnd"/>
      <w:r>
        <w:t xml:space="preserve"> file): </w:t>
      </w:r>
    </w:p>
    <w:p w14:paraId="0B66EB21" w14:textId="77777777" w:rsidR="00826A14" w:rsidRPr="00FB40E6" w:rsidRDefault="00826A14" w:rsidP="00826A14">
      <w:pPr>
        <w:rPr>
          <w:rFonts w:ascii="Consolas" w:hAnsi="Consolas"/>
        </w:rPr>
      </w:pPr>
      <w:r w:rsidRPr="00FB40E6">
        <w:rPr>
          <w:rFonts w:ascii="Consolas" w:hAnsi="Consolas"/>
          <w:highlight w:val="lightGray"/>
        </w:rPr>
        <w:t>python --version</w:t>
      </w:r>
    </w:p>
    <w:p w14:paraId="2BBC176F" w14:textId="49D4E176" w:rsidR="00826A14" w:rsidRDefault="00826A14" w:rsidP="00826A14">
      <w:pPr>
        <w:pStyle w:val="Heading1"/>
      </w:pPr>
      <w:r>
        <w:t>Usage</w:t>
      </w:r>
    </w:p>
    <w:p w14:paraId="7E12E989" w14:textId="01CB048D" w:rsidR="00826A14" w:rsidRPr="00826A14" w:rsidRDefault="00826A14" w:rsidP="00826A14">
      <w:pPr>
        <w:pStyle w:val="ListParagraph"/>
        <w:numPr>
          <w:ilvl w:val="0"/>
          <w:numId w:val="2"/>
        </w:numPr>
      </w:pPr>
      <w:r>
        <w:t xml:space="preserve">Download the ZIP file, unzip it, and open a terminal here e.g. by right-clicking inside the folder. </w:t>
      </w:r>
    </w:p>
    <w:p w14:paraId="3093544A" w14:textId="4E60230D" w:rsidR="00826A14" w:rsidRDefault="00826A14" w:rsidP="00826A14">
      <w:pPr>
        <w:pStyle w:val="ListParagraph"/>
        <w:numPr>
          <w:ilvl w:val="1"/>
          <w:numId w:val="2"/>
        </w:numPr>
      </w:pPr>
      <w:r>
        <w:t xml:space="preserve">Alternatively, open a new terminal and navigate to the folder containing </w:t>
      </w:r>
      <w:r w:rsidRPr="00826A14">
        <w:rPr>
          <w:highlight w:val="lightGray"/>
        </w:rPr>
        <w:t>main.py</w:t>
      </w:r>
      <w:r>
        <w:t xml:space="preserve">. </w:t>
      </w:r>
    </w:p>
    <w:p w14:paraId="43702DB9" w14:textId="6C81359F" w:rsidR="00826A14" w:rsidRPr="00826A14" w:rsidRDefault="00826A14" w:rsidP="00826A14">
      <w:pPr>
        <w:pStyle w:val="ListParagraph"/>
        <w:numPr>
          <w:ilvl w:val="0"/>
          <w:numId w:val="2"/>
        </w:numPr>
      </w:pPr>
      <w:r>
        <w:t xml:space="preserve">Run the application in the terminal: </w:t>
      </w:r>
      <w:proofErr w:type="spellStart"/>
      <w:r w:rsidRPr="00826A14">
        <w:rPr>
          <w:highlight w:val="lightGray"/>
        </w:rPr>
        <w:t>py</w:t>
      </w:r>
      <w:proofErr w:type="spellEnd"/>
      <w:r w:rsidRPr="00826A14">
        <w:rPr>
          <w:highlight w:val="lightGray"/>
        </w:rPr>
        <w:t xml:space="preserve"> </w:t>
      </w:r>
      <w:r>
        <w:rPr>
          <w:highlight w:val="lightGray"/>
        </w:rPr>
        <w:t>main</w:t>
      </w:r>
      <w:r w:rsidRPr="00826A14">
        <w:rPr>
          <w:highlight w:val="lightGray"/>
        </w:rPr>
        <w:t>.py</w:t>
      </w:r>
    </w:p>
    <w:p w14:paraId="672F642B" w14:textId="58457A36" w:rsidR="00EF4981" w:rsidRDefault="00826A14" w:rsidP="00826A14">
      <w:pPr>
        <w:pStyle w:val="ListParagraph"/>
        <w:numPr>
          <w:ilvl w:val="0"/>
          <w:numId w:val="2"/>
        </w:numPr>
      </w:pPr>
      <w:r>
        <w:t>When prompted,</w:t>
      </w:r>
      <w:r w:rsidR="002D2D8B">
        <w:t xml:space="preserve"> type </w:t>
      </w:r>
      <w:r w:rsidR="00D16CFD">
        <w:t xml:space="preserve">“guitar”, “violin”, “ukulele” or “bass” (or type “exit” to exit the program altogether): </w:t>
      </w:r>
      <w:r w:rsidR="00D16CFD">
        <w:br/>
      </w:r>
      <w:r w:rsidR="00D16CFD" w:rsidRPr="00D16CFD">
        <w:drawing>
          <wp:inline distT="0" distB="0" distL="0" distR="0" wp14:anchorId="436E5C4E" wp14:editId="054C3D8B">
            <wp:extent cx="4800602" cy="1228725"/>
            <wp:effectExtent l="0" t="0" r="0" b="0"/>
            <wp:docPr id="148165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650047" name=""/>
                    <pic:cNvPicPr/>
                  </pic:nvPicPr>
                  <pic:blipFill>
                    <a:blip r:embed="rId5"/>
                    <a:stretch>
                      <a:fillRect/>
                    </a:stretch>
                  </pic:blipFill>
                  <pic:spPr>
                    <a:xfrm>
                      <a:off x="0" y="0"/>
                      <a:ext cx="4805935" cy="1230090"/>
                    </a:xfrm>
                    <a:prstGeom prst="rect">
                      <a:avLst/>
                    </a:prstGeom>
                  </pic:spPr>
                </pic:pic>
              </a:graphicData>
            </a:graphic>
          </wp:inline>
        </w:drawing>
      </w:r>
    </w:p>
    <w:p w14:paraId="05F112CA" w14:textId="0CD7BE4F" w:rsidR="00D16CFD" w:rsidRPr="00D16CFD" w:rsidRDefault="00D16CFD" w:rsidP="00D16CFD">
      <w:pPr>
        <w:pStyle w:val="ListParagraph"/>
        <w:numPr>
          <w:ilvl w:val="0"/>
          <w:numId w:val="2"/>
        </w:numPr>
        <w:rPr>
          <w:rFonts w:ascii="Consolas" w:eastAsia="Microsoft Yi Baiti" w:hAnsi="Consolas"/>
        </w:rPr>
      </w:pPr>
      <w:r>
        <w:t xml:space="preserve">Suppose we enter “guitar”. The </w:t>
      </w:r>
      <w:proofErr w:type="spellStart"/>
      <w:r w:rsidR="00C73112">
        <w:t>LuthierBot</w:t>
      </w:r>
      <w:proofErr w:type="spellEnd"/>
      <w:r>
        <w:t xml:space="preserve"> (</w:t>
      </w:r>
      <w:r w:rsidR="002700BC">
        <w:t>“</w:t>
      </w:r>
      <w:r>
        <w:t>R</w:t>
      </w:r>
      <w:r w:rsidR="002700BC">
        <w:t>”</w:t>
      </w:r>
      <w:r>
        <w:t xml:space="preserve">) will travel to individual spots around a workshop simulated with the following grid: </w:t>
      </w:r>
      <w:r>
        <w:br/>
      </w:r>
      <w:r w:rsidRPr="00D16CFD">
        <w:rPr>
          <w:rFonts w:ascii="Consolas" w:eastAsia="Microsoft Yi Baiti" w:hAnsi="Consolas"/>
        </w:rPr>
        <w:t xml:space="preserve">[ ]  [ ]  [ ]  [ ]  [S] </w:t>
      </w:r>
    </w:p>
    <w:p w14:paraId="0C6A7945" w14:textId="2FAC2300" w:rsidR="00D16CFD" w:rsidRPr="00D16CFD" w:rsidRDefault="00D16CFD" w:rsidP="00D16CFD">
      <w:pPr>
        <w:pStyle w:val="ListParagraph"/>
        <w:rPr>
          <w:rFonts w:ascii="Consolas" w:eastAsia="Microsoft Yi Baiti" w:hAnsi="Consolas"/>
        </w:rPr>
      </w:pPr>
      <w:r w:rsidRPr="00D16CFD">
        <w:rPr>
          <w:rFonts w:ascii="Consolas" w:eastAsia="Microsoft Yi Baiti" w:hAnsi="Consolas"/>
        </w:rPr>
        <w:t xml:space="preserve">[ ]  [ ]  [ ]  [ ]  [T] </w:t>
      </w:r>
    </w:p>
    <w:p w14:paraId="6BBB1425" w14:textId="33AE6B81" w:rsidR="00D16CFD" w:rsidRPr="00D16CFD" w:rsidRDefault="00D16CFD" w:rsidP="00D16CFD">
      <w:pPr>
        <w:pStyle w:val="ListParagraph"/>
        <w:rPr>
          <w:rFonts w:ascii="Consolas" w:eastAsia="Microsoft Yi Baiti" w:hAnsi="Consolas"/>
        </w:rPr>
      </w:pPr>
      <w:r w:rsidRPr="00D16CFD">
        <w:rPr>
          <w:rFonts w:ascii="Consolas" w:eastAsia="Microsoft Yi Baiti" w:hAnsi="Consolas"/>
        </w:rPr>
        <w:t xml:space="preserve">[F]  [ ]  </w:t>
      </w:r>
      <w:r w:rsidRPr="00D16CFD">
        <w:rPr>
          <w:rFonts w:ascii="Consolas" w:eastAsia="Microsoft Yi Baiti" w:hAnsi="Consolas"/>
        </w:rPr>
        <w:t xml:space="preserve"> </w:t>
      </w:r>
      <w:r w:rsidRPr="00D16CFD">
        <w:rPr>
          <w:rFonts w:ascii="Consolas" w:eastAsia="Microsoft Yi Baiti" w:hAnsi="Consolas"/>
        </w:rPr>
        <w:t xml:space="preserve">A </w:t>
      </w:r>
      <w:r>
        <w:rPr>
          <w:rFonts w:ascii="Consolas" w:eastAsia="Microsoft Yi Baiti" w:hAnsi="Consolas"/>
        </w:rPr>
        <w:t xml:space="preserve"> </w:t>
      </w:r>
      <w:r w:rsidRPr="00D16CFD">
        <w:rPr>
          <w:rFonts w:ascii="Consolas" w:eastAsia="Microsoft Yi Baiti" w:hAnsi="Consolas"/>
        </w:rPr>
        <w:t xml:space="preserve"> [ ]  [N] </w:t>
      </w:r>
    </w:p>
    <w:p w14:paraId="0300C59B" w14:textId="455EF307" w:rsidR="00D16CFD" w:rsidRPr="00D16CFD" w:rsidRDefault="00D16CFD" w:rsidP="00D16CFD">
      <w:pPr>
        <w:pStyle w:val="ListParagraph"/>
        <w:rPr>
          <w:rFonts w:ascii="Consolas" w:eastAsia="Microsoft Yi Baiti" w:hAnsi="Consolas"/>
        </w:rPr>
      </w:pPr>
      <w:r w:rsidRPr="00D16CFD">
        <w:rPr>
          <w:rFonts w:ascii="Consolas" w:eastAsia="Microsoft Yi Baiti" w:hAnsi="Consolas"/>
        </w:rPr>
        <w:t>[ ]</w:t>
      </w:r>
      <w:r w:rsidRPr="00D16CFD">
        <w:rPr>
          <w:rFonts w:ascii="Consolas" w:eastAsia="Microsoft Yi Baiti" w:hAnsi="Consolas"/>
        </w:rPr>
        <w:t xml:space="preserve">   </w:t>
      </w:r>
      <w:r w:rsidRPr="00D16CFD">
        <w:rPr>
          <w:rFonts w:ascii="Consolas" w:eastAsia="Microsoft Yi Baiti" w:hAnsi="Consolas"/>
        </w:rPr>
        <w:t xml:space="preserve">R </w:t>
      </w:r>
      <w:r w:rsidRPr="00D16CFD">
        <w:rPr>
          <w:rFonts w:ascii="Consolas" w:eastAsia="Microsoft Yi Baiti" w:hAnsi="Consolas"/>
        </w:rPr>
        <w:t xml:space="preserve"> </w:t>
      </w:r>
      <w:r w:rsidRPr="00D16CFD">
        <w:rPr>
          <w:rFonts w:ascii="Consolas" w:eastAsia="Microsoft Yi Baiti" w:hAnsi="Consolas"/>
        </w:rPr>
        <w:t xml:space="preserve"> [ ] </w:t>
      </w:r>
      <w:r>
        <w:rPr>
          <w:rFonts w:ascii="Consolas" w:eastAsia="Microsoft Yi Baiti" w:hAnsi="Consolas"/>
        </w:rPr>
        <w:t xml:space="preserve"> </w:t>
      </w:r>
      <w:r w:rsidRPr="00D16CFD">
        <w:rPr>
          <w:rFonts w:ascii="Consolas" w:eastAsia="Microsoft Yi Baiti" w:hAnsi="Consolas"/>
        </w:rPr>
        <w:t xml:space="preserve">[ ]  [P] </w:t>
      </w:r>
    </w:p>
    <w:p w14:paraId="13E706DD" w14:textId="121801BF" w:rsidR="00D16CFD" w:rsidRDefault="00D16CFD" w:rsidP="00D16CFD">
      <w:pPr>
        <w:pStyle w:val="ListParagraph"/>
        <w:rPr>
          <w:rFonts w:ascii="Consolas" w:eastAsia="Microsoft Yi Baiti" w:hAnsi="Consolas"/>
        </w:rPr>
      </w:pPr>
      <w:r>
        <w:rPr>
          <w:rFonts w:ascii="Consolas" w:eastAsia="Microsoft Yi Baiti" w:hAnsi="Consolas"/>
        </w:rPr>
        <w:t xml:space="preserve"> </w:t>
      </w:r>
      <w:r w:rsidRPr="00D16CFD">
        <w:rPr>
          <w:rFonts w:ascii="Consolas" w:eastAsia="Microsoft Yi Baiti" w:hAnsi="Consolas"/>
        </w:rPr>
        <w:t xml:space="preserve">H </w:t>
      </w:r>
      <w:r>
        <w:rPr>
          <w:rFonts w:ascii="Consolas" w:eastAsia="Microsoft Yi Baiti" w:hAnsi="Consolas"/>
        </w:rPr>
        <w:t xml:space="preserve"> </w:t>
      </w:r>
      <w:r w:rsidRPr="00D16CFD">
        <w:rPr>
          <w:rFonts w:ascii="Consolas" w:eastAsia="Microsoft Yi Baiti" w:hAnsi="Consolas"/>
        </w:rPr>
        <w:t xml:space="preserve"> [T]  [B] </w:t>
      </w:r>
      <w:r>
        <w:rPr>
          <w:rFonts w:ascii="Consolas" w:eastAsia="Microsoft Yi Baiti" w:hAnsi="Consolas"/>
        </w:rPr>
        <w:t xml:space="preserve"> </w:t>
      </w:r>
      <w:r w:rsidRPr="00D16CFD">
        <w:rPr>
          <w:rFonts w:ascii="Consolas" w:eastAsia="Microsoft Yi Baiti" w:hAnsi="Consolas"/>
        </w:rPr>
        <w:t>[ ]  [B]</w:t>
      </w:r>
    </w:p>
    <w:p w14:paraId="4B95E6B6" w14:textId="0F081708" w:rsidR="00D16CFD" w:rsidRDefault="00C73112" w:rsidP="00D16CFD">
      <w:pPr>
        <w:pStyle w:val="ListParagraph"/>
        <w:rPr>
          <w:rFonts w:asciiTheme="majorHAnsi" w:eastAsia="Microsoft Yi Baiti" w:hAnsiTheme="majorHAnsi"/>
        </w:rPr>
      </w:pPr>
      <w:r>
        <w:rPr>
          <w:rFonts w:asciiTheme="majorHAnsi" w:eastAsia="Microsoft Yi Baiti" w:hAnsiTheme="majorHAnsi"/>
        </w:rPr>
        <w:lastRenderedPageBreak/>
        <w:t>[</w:t>
      </w:r>
      <w:r w:rsidR="00D16CFD" w:rsidRPr="00C73112">
        <w:rPr>
          <w:rFonts w:asciiTheme="majorHAnsi" w:eastAsia="Microsoft Yi Baiti" w:hAnsiTheme="majorHAnsi"/>
        </w:rPr>
        <w:t>Here, H=Home, R=Robot, A=</w:t>
      </w:r>
      <w:proofErr w:type="spellStart"/>
      <w:r w:rsidR="00D16CFD" w:rsidRPr="00C73112">
        <w:rPr>
          <w:rFonts w:asciiTheme="majorHAnsi" w:eastAsia="Microsoft Yi Baiti" w:hAnsiTheme="majorHAnsi"/>
        </w:rPr>
        <w:t>Assembly_Station</w:t>
      </w:r>
      <w:proofErr w:type="spellEnd"/>
      <w:r w:rsidR="00D16CFD" w:rsidRPr="00C73112">
        <w:rPr>
          <w:rFonts w:asciiTheme="majorHAnsi" w:eastAsia="Microsoft Yi Baiti" w:hAnsiTheme="majorHAnsi"/>
        </w:rPr>
        <w:t xml:space="preserve">. All </w:t>
      </w:r>
      <w:r w:rsidRPr="00C73112">
        <w:rPr>
          <w:rFonts w:asciiTheme="majorHAnsi" w:eastAsia="Microsoft Yi Baiti" w:hAnsiTheme="majorHAnsi"/>
        </w:rPr>
        <w:t xml:space="preserve">other letters inside square brackets refer to </w:t>
      </w:r>
      <w:r w:rsidR="002700BC">
        <w:rPr>
          <w:rFonts w:asciiTheme="majorHAnsi" w:eastAsia="Microsoft Yi Baiti" w:hAnsiTheme="majorHAnsi"/>
        </w:rPr>
        <w:t>part</w:t>
      </w:r>
      <w:r w:rsidRPr="00C73112">
        <w:rPr>
          <w:rFonts w:asciiTheme="majorHAnsi" w:eastAsia="Microsoft Yi Baiti" w:hAnsiTheme="majorHAnsi"/>
        </w:rPr>
        <w:t xml:space="preserve"> boxes.</w:t>
      </w:r>
      <w:r>
        <w:rPr>
          <w:rFonts w:asciiTheme="majorHAnsi" w:eastAsia="Microsoft Yi Baiti" w:hAnsiTheme="majorHAnsi"/>
        </w:rPr>
        <w:t>]</w:t>
      </w:r>
    </w:p>
    <w:p w14:paraId="32694BB3" w14:textId="6C916D88" w:rsidR="00C73112" w:rsidRDefault="00C73112" w:rsidP="00D16CFD">
      <w:pPr>
        <w:pStyle w:val="ListParagraph"/>
        <w:rPr>
          <w:rFonts w:asciiTheme="majorHAnsi" w:eastAsia="Microsoft Yi Baiti" w:hAnsiTheme="majorHAnsi"/>
        </w:rPr>
      </w:pPr>
      <w:r>
        <w:rPr>
          <w:noProof/>
        </w:rPr>
        <w:drawing>
          <wp:inline distT="0" distB="0" distL="0" distR="0" wp14:anchorId="2223EF85" wp14:editId="57A8978F">
            <wp:extent cx="5161905" cy="3095238"/>
            <wp:effectExtent l="0" t="0" r="1270" b="0"/>
            <wp:docPr id="12522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8172" name=""/>
                    <pic:cNvPicPr/>
                  </pic:nvPicPr>
                  <pic:blipFill>
                    <a:blip r:embed="rId6"/>
                    <a:stretch>
                      <a:fillRect/>
                    </a:stretch>
                  </pic:blipFill>
                  <pic:spPr>
                    <a:xfrm>
                      <a:off x="0" y="0"/>
                      <a:ext cx="5161905" cy="3095238"/>
                    </a:xfrm>
                    <a:prstGeom prst="rect">
                      <a:avLst/>
                    </a:prstGeom>
                  </pic:spPr>
                </pic:pic>
              </a:graphicData>
            </a:graphic>
          </wp:inline>
        </w:drawing>
      </w:r>
    </w:p>
    <w:p w14:paraId="4DE5EC51" w14:textId="75D223AD" w:rsidR="00C73112" w:rsidRDefault="00C73112" w:rsidP="00D16CFD">
      <w:pPr>
        <w:pStyle w:val="ListParagraph"/>
        <w:rPr>
          <w:rFonts w:asciiTheme="majorHAnsi" w:eastAsia="Microsoft Yi Baiti" w:hAnsiTheme="majorHAnsi"/>
        </w:rPr>
      </w:pPr>
      <w:r>
        <w:rPr>
          <w:rFonts w:asciiTheme="majorHAnsi" w:eastAsia="Microsoft Yi Baiti" w:hAnsiTheme="majorHAnsi"/>
        </w:rPr>
        <w:t xml:space="preserve">The </w:t>
      </w:r>
      <w:proofErr w:type="spellStart"/>
      <w:r>
        <w:rPr>
          <w:rFonts w:asciiTheme="majorHAnsi" w:eastAsia="Microsoft Yi Baiti" w:hAnsiTheme="majorHAnsi"/>
        </w:rPr>
        <w:t>LuthierBot</w:t>
      </w:r>
      <w:proofErr w:type="spellEnd"/>
      <w:r>
        <w:rPr>
          <w:rFonts w:asciiTheme="majorHAnsi" w:eastAsia="Microsoft Yi Baiti" w:hAnsiTheme="majorHAnsi"/>
        </w:rPr>
        <w:t xml:space="preserve"> will travel to the boxes around the workshop gathering the required </w:t>
      </w:r>
      <w:r w:rsidR="002700BC">
        <w:rPr>
          <w:rFonts w:asciiTheme="majorHAnsi" w:eastAsia="Microsoft Yi Baiti" w:hAnsiTheme="majorHAnsi"/>
        </w:rPr>
        <w:t>parts</w:t>
      </w:r>
      <w:r>
        <w:rPr>
          <w:rFonts w:asciiTheme="majorHAnsi" w:eastAsia="Microsoft Yi Baiti" w:hAnsiTheme="majorHAnsi"/>
        </w:rPr>
        <w:t xml:space="preserve"> to build this guitar, and update the inventory: </w:t>
      </w:r>
      <w:r w:rsidRPr="00C73112">
        <w:rPr>
          <w:rFonts w:asciiTheme="majorHAnsi" w:eastAsia="Microsoft Yi Baiti" w:hAnsiTheme="majorHAnsi"/>
        </w:rPr>
        <w:drawing>
          <wp:inline distT="0" distB="0" distL="0" distR="0" wp14:anchorId="35D6383E" wp14:editId="76386B5A">
            <wp:extent cx="3419952" cy="1247949"/>
            <wp:effectExtent l="0" t="0" r="9525" b="9525"/>
            <wp:docPr id="151548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85826" name=""/>
                    <pic:cNvPicPr/>
                  </pic:nvPicPr>
                  <pic:blipFill>
                    <a:blip r:embed="rId7"/>
                    <a:stretch>
                      <a:fillRect/>
                    </a:stretch>
                  </pic:blipFill>
                  <pic:spPr>
                    <a:xfrm>
                      <a:off x="0" y="0"/>
                      <a:ext cx="3419952" cy="1247949"/>
                    </a:xfrm>
                    <a:prstGeom prst="rect">
                      <a:avLst/>
                    </a:prstGeom>
                  </pic:spPr>
                </pic:pic>
              </a:graphicData>
            </a:graphic>
          </wp:inline>
        </w:drawing>
      </w:r>
    </w:p>
    <w:p w14:paraId="2DF1F5CA" w14:textId="5D047E29" w:rsidR="00C73112" w:rsidRDefault="00C73112" w:rsidP="00C73112">
      <w:pPr>
        <w:pStyle w:val="ListParagraph"/>
        <w:numPr>
          <w:ilvl w:val="0"/>
          <w:numId w:val="2"/>
        </w:numPr>
        <w:rPr>
          <w:rFonts w:asciiTheme="majorHAnsi" w:eastAsia="Microsoft Yi Baiti" w:hAnsiTheme="majorHAnsi"/>
        </w:rPr>
      </w:pPr>
      <w:r>
        <w:rPr>
          <w:rFonts w:asciiTheme="majorHAnsi" w:eastAsia="Microsoft Yi Baiti" w:hAnsiTheme="majorHAnsi"/>
        </w:rPr>
        <w:t xml:space="preserve">If all components are successfully gathered, the </w:t>
      </w:r>
      <w:proofErr w:type="spellStart"/>
      <w:r>
        <w:rPr>
          <w:rFonts w:asciiTheme="majorHAnsi" w:eastAsia="Microsoft Yi Baiti" w:hAnsiTheme="majorHAnsi"/>
        </w:rPr>
        <w:t>LuthierBot</w:t>
      </w:r>
      <w:proofErr w:type="spellEnd"/>
      <w:r>
        <w:rPr>
          <w:rFonts w:asciiTheme="majorHAnsi" w:eastAsia="Microsoft Yi Baiti" w:hAnsiTheme="majorHAnsi"/>
        </w:rPr>
        <w:t xml:space="preserve"> will go to the Assembly Station in the centre</w:t>
      </w:r>
      <w:r w:rsidR="00B472A0">
        <w:rPr>
          <w:rFonts w:asciiTheme="majorHAnsi" w:eastAsia="Microsoft Yi Baiti" w:hAnsiTheme="majorHAnsi"/>
        </w:rPr>
        <w:t xml:space="preserve">. It will print a current status of the workshop’s inventory and begin assembling the guitar. </w:t>
      </w:r>
      <w:r w:rsidR="00B472A0">
        <w:rPr>
          <w:rFonts w:asciiTheme="majorHAnsi" w:eastAsia="Microsoft Yi Baiti" w:hAnsiTheme="majorHAnsi"/>
        </w:rPr>
        <w:br/>
      </w:r>
    </w:p>
    <w:p w14:paraId="5473590A" w14:textId="4F97049C" w:rsidR="00B472A0" w:rsidRDefault="00B472A0" w:rsidP="00B472A0">
      <w:pPr>
        <w:pStyle w:val="ListParagraph"/>
        <w:rPr>
          <w:rFonts w:asciiTheme="majorHAnsi" w:eastAsia="Microsoft Yi Baiti" w:hAnsiTheme="majorHAnsi"/>
        </w:rPr>
      </w:pPr>
      <w:r w:rsidRPr="00B472A0">
        <w:rPr>
          <w:rFonts w:asciiTheme="majorHAnsi" w:eastAsia="Microsoft Yi Baiti" w:hAnsiTheme="majorHAnsi"/>
        </w:rPr>
        <w:lastRenderedPageBreak/>
        <w:drawing>
          <wp:inline distT="0" distB="0" distL="0" distR="0" wp14:anchorId="693F8DD6" wp14:editId="4DAB3D70">
            <wp:extent cx="2867425" cy="6725589"/>
            <wp:effectExtent l="0" t="0" r="9525" b="0"/>
            <wp:docPr id="82786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9966" name=""/>
                    <pic:cNvPicPr/>
                  </pic:nvPicPr>
                  <pic:blipFill>
                    <a:blip r:embed="rId8"/>
                    <a:stretch>
                      <a:fillRect/>
                    </a:stretch>
                  </pic:blipFill>
                  <pic:spPr>
                    <a:xfrm>
                      <a:off x="0" y="0"/>
                      <a:ext cx="2867425" cy="6725589"/>
                    </a:xfrm>
                    <a:prstGeom prst="rect">
                      <a:avLst/>
                    </a:prstGeom>
                  </pic:spPr>
                </pic:pic>
              </a:graphicData>
            </a:graphic>
          </wp:inline>
        </w:drawing>
      </w:r>
    </w:p>
    <w:p w14:paraId="62BEF473" w14:textId="010D3D6E" w:rsidR="00B472A0" w:rsidRPr="001945A2" w:rsidRDefault="00B472A0" w:rsidP="001945A2">
      <w:pPr>
        <w:pStyle w:val="ListParagraph"/>
        <w:numPr>
          <w:ilvl w:val="0"/>
          <w:numId w:val="2"/>
        </w:numPr>
        <w:rPr>
          <w:rFonts w:asciiTheme="majorHAnsi" w:eastAsia="Microsoft Yi Baiti" w:hAnsiTheme="majorHAnsi"/>
        </w:rPr>
      </w:pPr>
      <w:r>
        <w:rPr>
          <w:rFonts w:asciiTheme="majorHAnsi" w:eastAsia="Microsoft Yi Baiti" w:hAnsiTheme="majorHAnsi"/>
        </w:rPr>
        <w:t xml:space="preserve">It will prompt the user to build a new instrument or exit the program. </w:t>
      </w:r>
    </w:p>
    <w:p w14:paraId="07F6BAD6" w14:textId="0BDDE918" w:rsidR="00B472A0" w:rsidRDefault="001945A2" w:rsidP="00B472A0">
      <w:r w:rsidRPr="00B472A0">
        <w:drawing>
          <wp:anchor distT="0" distB="0" distL="114300" distR="114300" simplePos="0" relativeHeight="251658240" behindDoc="1" locked="0" layoutInCell="1" allowOverlap="1" wp14:anchorId="542B5B1D" wp14:editId="7BD92148">
            <wp:simplePos x="0" y="0"/>
            <wp:positionH relativeFrom="column">
              <wp:posOffset>4226381</wp:posOffset>
            </wp:positionH>
            <wp:positionV relativeFrom="paragraph">
              <wp:posOffset>-16199</wp:posOffset>
            </wp:positionV>
            <wp:extent cx="1924050" cy="1457325"/>
            <wp:effectExtent l="0" t="0" r="0" b="9525"/>
            <wp:wrapTight wrapText="bothSides">
              <wp:wrapPolygon edited="0">
                <wp:start x="0" y="0"/>
                <wp:lineTo x="0" y="21459"/>
                <wp:lineTo x="21386" y="21459"/>
                <wp:lineTo x="21386" y="0"/>
                <wp:lineTo x="0" y="0"/>
              </wp:wrapPolygon>
            </wp:wrapTight>
            <wp:docPr id="997833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33474" name=""/>
                    <pic:cNvPicPr/>
                  </pic:nvPicPr>
                  <pic:blipFill>
                    <a:blip r:embed="rId9">
                      <a:extLst>
                        <a:ext uri="{28A0092B-C50C-407E-A947-70E740481C1C}">
                          <a14:useLocalDpi xmlns:a14="http://schemas.microsoft.com/office/drawing/2010/main" val="0"/>
                        </a:ext>
                      </a:extLst>
                    </a:blip>
                    <a:stretch>
                      <a:fillRect/>
                    </a:stretch>
                  </pic:blipFill>
                  <pic:spPr>
                    <a:xfrm>
                      <a:off x="0" y="0"/>
                      <a:ext cx="1924050" cy="1457325"/>
                    </a:xfrm>
                    <a:prstGeom prst="rect">
                      <a:avLst/>
                    </a:prstGeom>
                  </pic:spPr>
                </pic:pic>
              </a:graphicData>
            </a:graphic>
            <wp14:sizeRelH relativeFrom="page">
              <wp14:pctWidth>0</wp14:pctWidth>
            </wp14:sizeRelH>
            <wp14:sizeRelV relativeFrom="page">
              <wp14:pctHeight>0</wp14:pctHeight>
            </wp14:sizeRelV>
          </wp:anchor>
        </w:drawing>
      </w:r>
      <w:r w:rsidR="00B472A0">
        <w:t xml:space="preserve">As mentioned in Step 5 above, the </w:t>
      </w:r>
      <w:proofErr w:type="spellStart"/>
      <w:r w:rsidR="00B472A0">
        <w:t>LuthierBot</w:t>
      </w:r>
      <w:proofErr w:type="spellEnd"/>
      <w:r w:rsidR="00B472A0">
        <w:t xml:space="preserve"> maintains an inventory. If at some point it reports that there is no more of certain parts (see right), then when it is prompted to construct a new instrument with those missing parts, it will flag an error and return any parts collected:</w:t>
      </w:r>
    </w:p>
    <w:p w14:paraId="273BC7C5" w14:textId="680EF555" w:rsidR="002700BC" w:rsidRDefault="002700BC" w:rsidP="00B472A0">
      <w:r w:rsidRPr="002700BC">
        <w:lastRenderedPageBreak/>
        <w:drawing>
          <wp:inline distT="0" distB="0" distL="0" distR="0" wp14:anchorId="20E6BBFC" wp14:editId="4EC680EC">
            <wp:extent cx="3524742" cy="5020376"/>
            <wp:effectExtent l="0" t="0" r="0" b="8890"/>
            <wp:docPr id="1451381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81661" name=""/>
                    <pic:cNvPicPr/>
                  </pic:nvPicPr>
                  <pic:blipFill>
                    <a:blip r:embed="rId10"/>
                    <a:stretch>
                      <a:fillRect/>
                    </a:stretch>
                  </pic:blipFill>
                  <pic:spPr>
                    <a:xfrm>
                      <a:off x="0" y="0"/>
                      <a:ext cx="3524742" cy="5020376"/>
                    </a:xfrm>
                    <a:prstGeom prst="rect">
                      <a:avLst/>
                    </a:prstGeom>
                  </pic:spPr>
                </pic:pic>
              </a:graphicData>
            </a:graphic>
          </wp:inline>
        </w:drawing>
      </w:r>
    </w:p>
    <w:p w14:paraId="20E913CC" w14:textId="77777777" w:rsidR="00B472A0" w:rsidRPr="00B472A0" w:rsidRDefault="00B472A0" w:rsidP="00B472A0"/>
    <w:p w14:paraId="3F6EF4DA" w14:textId="1E3A1D56" w:rsidR="008B773A" w:rsidRDefault="00EF4981" w:rsidP="008B773A">
      <w:pPr>
        <w:pStyle w:val="Heading1"/>
      </w:pPr>
      <w:r>
        <w:lastRenderedPageBreak/>
        <w:t>Changes from the original proposal</w:t>
      </w:r>
    </w:p>
    <w:p w14:paraId="0D81A55E" w14:textId="455B8909" w:rsidR="002213A2" w:rsidRPr="002213A2" w:rsidRDefault="002213A2" w:rsidP="002213A2">
      <w:pPr>
        <w:pStyle w:val="Heading2"/>
      </w:pPr>
      <w:bookmarkStart w:id="0" w:name="_Class_Diagram"/>
      <w:bookmarkEnd w:id="0"/>
      <w:r>
        <w:t>Class Diagram</w:t>
      </w:r>
    </w:p>
    <w:p w14:paraId="79A497DF" w14:textId="6A7BF4D7" w:rsidR="008B773A" w:rsidRDefault="002700BC" w:rsidP="006D22D6">
      <w:r>
        <w:t>The</w:t>
      </w:r>
      <w:r w:rsidR="008B773A">
        <w:t xml:space="preserve"> </w:t>
      </w:r>
      <w:r w:rsidR="005F293B">
        <w:t xml:space="preserve">original class diagram was presented as follows: </w:t>
      </w:r>
      <w:r w:rsidR="005F293B" w:rsidRPr="0011739D">
        <w:rPr>
          <w:rFonts w:ascii="Arial" w:hAnsi="Arial" w:cs="Arial"/>
          <w:noProof/>
        </w:rPr>
        <w:drawing>
          <wp:inline distT="0" distB="0" distL="0" distR="0" wp14:anchorId="382BB44B" wp14:editId="48A3F2B1">
            <wp:extent cx="5731510" cy="3394710"/>
            <wp:effectExtent l="0" t="0" r="2540" b="0"/>
            <wp:docPr id="2072069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069113" name=""/>
                    <pic:cNvPicPr/>
                  </pic:nvPicPr>
                  <pic:blipFill>
                    <a:blip r:embed="rId11"/>
                    <a:stretch>
                      <a:fillRect/>
                    </a:stretch>
                  </pic:blipFill>
                  <pic:spPr>
                    <a:xfrm>
                      <a:off x="0" y="0"/>
                      <a:ext cx="5731510" cy="3394710"/>
                    </a:xfrm>
                    <a:prstGeom prst="rect">
                      <a:avLst/>
                    </a:prstGeom>
                  </pic:spPr>
                </pic:pic>
              </a:graphicData>
            </a:graphic>
          </wp:inline>
        </w:drawing>
      </w:r>
    </w:p>
    <w:p w14:paraId="71287711" w14:textId="1568002A" w:rsidR="005F293B" w:rsidRPr="008B773A" w:rsidRDefault="005F293B" w:rsidP="006D22D6">
      <w:r>
        <w:t xml:space="preserve">For these to properly communicate with each other, however, more objects </w:t>
      </w:r>
      <w:r w:rsidR="002700BC">
        <w:t xml:space="preserve">have </w:t>
      </w:r>
      <w:r>
        <w:t xml:space="preserve">had to be implemented in the system: </w:t>
      </w:r>
    </w:p>
    <w:p w14:paraId="47429048" w14:textId="00550D64" w:rsidR="004E0616" w:rsidRDefault="008B773A">
      <w:r w:rsidRPr="008B773A">
        <w:lastRenderedPageBreak/>
        <w:drawing>
          <wp:inline distT="0" distB="0" distL="0" distR="0" wp14:anchorId="59EF661B" wp14:editId="45D60204">
            <wp:extent cx="5731510" cy="6965950"/>
            <wp:effectExtent l="0" t="0" r="2540" b="6350"/>
            <wp:docPr id="131009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95120" name=""/>
                    <pic:cNvPicPr/>
                  </pic:nvPicPr>
                  <pic:blipFill>
                    <a:blip r:embed="rId12"/>
                    <a:stretch>
                      <a:fillRect/>
                    </a:stretch>
                  </pic:blipFill>
                  <pic:spPr>
                    <a:xfrm>
                      <a:off x="0" y="0"/>
                      <a:ext cx="5731510" cy="6965950"/>
                    </a:xfrm>
                    <a:prstGeom prst="rect">
                      <a:avLst/>
                    </a:prstGeom>
                  </pic:spPr>
                </pic:pic>
              </a:graphicData>
            </a:graphic>
          </wp:inline>
        </w:drawing>
      </w:r>
    </w:p>
    <w:p w14:paraId="6F007912" w14:textId="1767DAA5" w:rsidR="00E63D4B" w:rsidRDefault="005F293B" w:rsidP="00643389">
      <w:r>
        <w:t xml:space="preserve">The three core functions from the proposal </w:t>
      </w:r>
      <w:r w:rsidR="00643389">
        <w:t>remain</w:t>
      </w:r>
      <w:r w:rsidR="00E63D4B">
        <w:t>.</w:t>
      </w:r>
      <w:r>
        <w:t xml:space="preserve"> </w:t>
      </w:r>
      <w:r w:rsidR="00C915D5" w:rsidRPr="002700BC">
        <w:rPr>
          <w:i/>
          <w:iCs/>
          <w:highlight w:val="lightGray"/>
        </w:rPr>
        <w:t>AssemblyModule</w:t>
      </w:r>
      <w:r w:rsidR="00C915D5">
        <w:t xml:space="preserve"> (</w:t>
      </w:r>
      <w:r w:rsidR="00643389">
        <w:t xml:space="preserve">formerly </w:t>
      </w:r>
      <w:r w:rsidR="00C915D5" w:rsidRPr="002700BC">
        <w:rPr>
          <w:i/>
          <w:iCs/>
          <w:highlight w:val="lightGray"/>
        </w:rPr>
        <w:t>BuildAssembly</w:t>
      </w:r>
      <w:r w:rsidR="00C915D5">
        <w:t xml:space="preserve">) has been </w:t>
      </w:r>
      <w:r w:rsidR="00643389">
        <w:t>simplified</w:t>
      </w:r>
      <w:r w:rsidR="00C915D5">
        <w:t xml:space="preserve"> –</w:t>
      </w:r>
      <w:r w:rsidR="00643389">
        <w:t xml:space="preserve"> it only builds instruments when all parts are collected</w:t>
      </w:r>
      <w:r w:rsidR="00C915D5">
        <w:t xml:space="preserve">, </w:t>
      </w:r>
      <w:r w:rsidR="00643389">
        <w:t>removing redundant step validations</w:t>
      </w:r>
      <w:r w:rsidR="00C915D5">
        <w:t>.</w:t>
      </w:r>
      <w:r w:rsidR="00C02C4A">
        <w:t xml:space="preserve"> </w:t>
      </w:r>
      <w:r w:rsidR="00C02C4A" w:rsidRPr="002700BC">
        <w:rPr>
          <w:i/>
          <w:iCs/>
          <w:highlight w:val="lightGray"/>
        </w:rPr>
        <w:t>ItemHandling</w:t>
      </w:r>
      <w:r w:rsidR="00C02C4A">
        <w:t xml:space="preserve"> is now handled with </w:t>
      </w:r>
      <w:r w:rsidR="00C02C4A" w:rsidRPr="002700BC">
        <w:rPr>
          <w:i/>
          <w:iCs/>
          <w:highlight w:val="lightGray"/>
        </w:rPr>
        <w:t>RobotSystem</w:t>
      </w:r>
      <w:r w:rsidR="00AA5433">
        <w:t xml:space="preserve">, which now </w:t>
      </w:r>
      <w:r w:rsidR="00643389">
        <w:t>controls the overall</w:t>
      </w:r>
      <w:r w:rsidR="00AA5433">
        <w:t xml:space="preserve"> workflow and decision-making management</w:t>
      </w:r>
      <w:r w:rsidR="00643389">
        <w:t xml:space="preserve">, further reducing redundancy via centralisation </w:t>
      </w:r>
      <w:r w:rsidR="00AA5433">
        <w:t xml:space="preserve">(Gollwitzer, 2024). </w:t>
      </w:r>
      <w:r w:rsidR="00AA5433" w:rsidRPr="002700BC">
        <w:rPr>
          <w:i/>
          <w:iCs/>
          <w:highlight w:val="lightGray"/>
        </w:rPr>
        <w:t>Navigation</w:t>
      </w:r>
      <w:r w:rsidR="002700BC" w:rsidRPr="002700BC">
        <w:rPr>
          <w:i/>
          <w:iCs/>
          <w:highlight w:val="lightGray"/>
        </w:rPr>
        <w:t>System</w:t>
      </w:r>
      <w:r w:rsidR="002700BC">
        <w:t xml:space="preserve"> (</w:t>
      </w:r>
      <w:r w:rsidR="00643389">
        <w:t>formerly</w:t>
      </w:r>
      <w:r w:rsidR="002700BC">
        <w:t xml:space="preserve"> </w:t>
      </w:r>
      <w:r w:rsidR="002700BC" w:rsidRPr="002700BC">
        <w:rPr>
          <w:i/>
          <w:iCs/>
          <w:highlight w:val="lightGray"/>
        </w:rPr>
        <w:t>Navigation</w:t>
      </w:r>
      <w:r w:rsidR="002700BC">
        <w:t xml:space="preserve">) </w:t>
      </w:r>
      <w:r w:rsidR="00AA5433">
        <w:t>is largely unaltered, although</w:t>
      </w:r>
      <w:r w:rsidR="00643389">
        <w:t xml:space="preserve"> extra</w:t>
      </w:r>
      <w:r w:rsidR="00AA5433">
        <w:t xml:space="preserve"> attributes and functions </w:t>
      </w:r>
      <w:r w:rsidR="00643389">
        <w:t>were</w:t>
      </w:r>
      <w:r w:rsidR="00AA5433">
        <w:t xml:space="preserve"> added </w:t>
      </w:r>
      <w:r w:rsidR="00643389">
        <w:t>to reflect the robot’s</w:t>
      </w:r>
      <w:r w:rsidR="00AA5433">
        <w:t xml:space="preserve"> status and </w:t>
      </w:r>
      <w:r w:rsidR="00643389">
        <w:t>its current step in an instruction set</w:t>
      </w:r>
      <w:r w:rsidR="00AA5433">
        <w:t>.</w:t>
      </w:r>
    </w:p>
    <w:p w14:paraId="2E1701DF" w14:textId="77777777" w:rsidR="002213A2" w:rsidRDefault="002213A2" w:rsidP="00EF4981">
      <w:pPr>
        <w:pStyle w:val="Heading2"/>
      </w:pPr>
      <w:r>
        <w:lastRenderedPageBreak/>
        <w:t>Sequence Diagram</w:t>
      </w:r>
    </w:p>
    <w:p w14:paraId="0ED85BBE" w14:textId="68DB9172" w:rsidR="00EF4981" w:rsidRPr="00EF4981" w:rsidRDefault="00EF4981" w:rsidP="00EF4981">
      <w:r w:rsidRPr="00EF4981">
        <w:drawing>
          <wp:inline distT="0" distB="0" distL="0" distR="0" wp14:anchorId="4A67B9C6" wp14:editId="78985251">
            <wp:extent cx="5731510" cy="3046095"/>
            <wp:effectExtent l="0" t="0" r="2540" b="1905"/>
            <wp:docPr id="135918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84525" name=""/>
                    <pic:cNvPicPr/>
                  </pic:nvPicPr>
                  <pic:blipFill>
                    <a:blip r:embed="rId13"/>
                    <a:stretch>
                      <a:fillRect/>
                    </a:stretch>
                  </pic:blipFill>
                  <pic:spPr>
                    <a:xfrm>
                      <a:off x="0" y="0"/>
                      <a:ext cx="5731510" cy="3046095"/>
                    </a:xfrm>
                    <a:prstGeom prst="rect">
                      <a:avLst/>
                    </a:prstGeom>
                  </pic:spPr>
                </pic:pic>
              </a:graphicData>
            </a:graphic>
          </wp:inline>
        </w:drawing>
      </w:r>
    </w:p>
    <w:p w14:paraId="5172BAC5" w14:textId="6D7F8CCC" w:rsidR="002213A2" w:rsidRDefault="001945A2" w:rsidP="001945A2">
      <w:r w:rsidRPr="001945A2">
        <w:t xml:space="preserve">A </w:t>
      </w:r>
      <w:r w:rsidRPr="001945A2">
        <w:rPr>
          <w:i/>
          <w:iCs/>
          <w:highlight w:val="lightGray"/>
        </w:rPr>
        <w:t>Sensor</w:t>
      </w:r>
      <w:r w:rsidRPr="001945A2">
        <w:t xml:space="preserve"> class was originally planned but later dropped. While the idea was to have it detect obstacles dynamically, it proved difficult to integrate cleanly with the rest of the system without rewriting how navigation worked. For simplicity, the current version assumes the environment is static and predictable.</w:t>
      </w:r>
      <w:r w:rsidR="00EF4981">
        <w:t xml:space="preserve"> </w:t>
      </w:r>
    </w:p>
    <w:p w14:paraId="7F2186A7" w14:textId="535BD9AE" w:rsidR="002D2D8B" w:rsidRDefault="002D2D8B" w:rsidP="00643389">
      <w:pPr>
        <w:pStyle w:val="Heading2"/>
      </w:pPr>
      <w:proofErr w:type="spellStart"/>
      <w:r>
        <w:t>Jupyturtle</w:t>
      </w:r>
      <w:proofErr w:type="spellEnd"/>
    </w:p>
    <w:p w14:paraId="679C6AF0" w14:textId="1320E0DB" w:rsidR="002D2D8B" w:rsidRPr="002D2D8B" w:rsidRDefault="00FD3ECA" w:rsidP="00FD3ECA">
      <w:r>
        <w:t xml:space="preserve">This was rather difficult for me to code in, personally. </w:t>
      </w:r>
      <w:r w:rsidR="001945A2">
        <w:t xml:space="preserve">While it worked fine in isolation, it kept either freezing or failing to sync with the robot’s actions when integrated into the wider program. </w:t>
      </w:r>
      <w:r>
        <w:t xml:space="preserve">The workaround for this was to integrate the map into the GUI via ASCII-diagramming instead, </w:t>
      </w:r>
      <w:r w:rsidR="001945A2">
        <w:t xml:space="preserve">which was both easier to program and troubleshoot. </w:t>
      </w:r>
    </w:p>
    <w:p w14:paraId="55C960D2" w14:textId="01BDEA44" w:rsidR="002D2D8B" w:rsidRDefault="002D2D8B" w:rsidP="002D2D8B">
      <w:pPr>
        <w:pStyle w:val="Heading1"/>
      </w:pPr>
      <w:r>
        <w:t>If I had more time:</w:t>
      </w:r>
    </w:p>
    <w:p w14:paraId="1FBBA913" w14:textId="2FBFBA68" w:rsidR="00E63D4B" w:rsidRDefault="00E63D4B" w:rsidP="00E63D4B">
      <w:pPr>
        <w:pStyle w:val="ListParagraph"/>
        <w:numPr>
          <w:ilvl w:val="0"/>
          <w:numId w:val="1"/>
        </w:numPr>
      </w:pPr>
      <w:r>
        <w:t xml:space="preserve">Add more objects to manage the extra functions for </w:t>
      </w:r>
      <w:r w:rsidRPr="002700BC">
        <w:rPr>
          <w:i/>
          <w:iCs/>
          <w:highlight w:val="lightGray"/>
        </w:rPr>
        <w:t>NavigationSystem</w:t>
      </w:r>
      <w:r>
        <w:t xml:space="preserve">, so that the latter is not overcluttered. </w:t>
      </w:r>
    </w:p>
    <w:p w14:paraId="09D22ECF" w14:textId="10A03FC3" w:rsidR="00E63D4B" w:rsidRDefault="00E62794" w:rsidP="002213A2">
      <w:pPr>
        <w:pStyle w:val="ListParagraph"/>
        <w:numPr>
          <w:ilvl w:val="0"/>
          <w:numId w:val="1"/>
        </w:numPr>
      </w:pPr>
      <w:r>
        <w:t xml:space="preserve">Implement a dedicated </w:t>
      </w:r>
      <w:r w:rsidRPr="002700BC">
        <w:rPr>
          <w:i/>
          <w:iCs/>
          <w:highlight w:val="lightGray"/>
        </w:rPr>
        <w:t>Pathfinder</w:t>
      </w:r>
      <w:r>
        <w:t xml:space="preserve"> object, particularly for rerouting the robot if an obstacle stands in its path. </w:t>
      </w:r>
    </w:p>
    <w:p w14:paraId="24F61280" w14:textId="5B337DC4" w:rsidR="00B472A0" w:rsidRDefault="002D2D8B" w:rsidP="002213A2">
      <w:pPr>
        <w:pStyle w:val="ListParagraph"/>
        <w:numPr>
          <w:ilvl w:val="0"/>
          <w:numId w:val="1"/>
        </w:numPr>
      </w:pPr>
      <w:r>
        <w:t>Implement</w:t>
      </w:r>
      <w:r w:rsidR="00B472A0">
        <w:t xml:space="preserve"> a persistent map and inventory list as separate files that the system then reads and makes alterations to.  </w:t>
      </w:r>
    </w:p>
    <w:p w14:paraId="2BD05D56" w14:textId="77777777" w:rsidR="00E63D4B" w:rsidRDefault="00E63D4B"/>
    <w:p w14:paraId="231FCDFE" w14:textId="7C6E01AB" w:rsidR="0014034D" w:rsidRDefault="0014034D" w:rsidP="0014034D">
      <w:pPr>
        <w:pStyle w:val="Heading1"/>
      </w:pPr>
      <w:r>
        <w:lastRenderedPageBreak/>
        <w:t>REFERENCES</w:t>
      </w:r>
    </w:p>
    <w:p w14:paraId="13206EA1" w14:textId="3124BE76" w:rsidR="00AA5433" w:rsidRPr="00AA5433" w:rsidRDefault="00AA5433" w:rsidP="00590B1B">
      <w:r>
        <w:t xml:space="preserve">Gollwitzer, Z (2024) </w:t>
      </w:r>
      <w:r>
        <w:rPr>
          <w:i/>
          <w:iCs/>
        </w:rPr>
        <w:t>OOP Principles: What is Object Oriented Programming?</w:t>
      </w:r>
      <w:r>
        <w:t xml:space="preserve"> Available at: </w:t>
      </w:r>
      <w:hyperlink r:id="rId14" w:history="1">
        <w:r w:rsidRPr="00A74D01">
          <w:rPr>
            <w:rStyle w:val="Hyperlink"/>
          </w:rPr>
          <w:t>https://www.fullstackfoundations.com/blog/oop-principles</w:t>
        </w:r>
      </w:hyperlink>
      <w:r>
        <w:t xml:space="preserve"> [Accessed: 13</w:t>
      </w:r>
      <w:r w:rsidRPr="00AA5433">
        <w:rPr>
          <w:vertAlign w:val="superscript"/>
        </w:rPr>
        <w:t>th</w:t>
      </w:r>
      <w:r>
        <w:t xml:space="preserve"> October 2025]. </w:t>
      </w:r>
    </w:p>
    <w:p w14:paraId="5BB82E00" w14:textId="69AB7142" w:rsidR="0014034D" w:rsidRPr="0014034D" w:rsidRDefault="0014034D" w:rsidP="00590B1B">
      <w:proofErr w:type="spellStart"/>
      <w:r>
        <w:t>Zeil</w:t>
      </w:r>
      <w:proofErr w:type="spellEnd"/>
      <w:r>
        <w:t xml:space="preserve">, S. J. (2013) </w:t>
      </w:r>
      <w:r>
        <w:rPr>
          <w:i/>
          <w:iCs/>
        </w:rPr>
        <w:t xml:space="preserve">The Object-Oriented </w:t>
      </w:r>
      <w:r w:rsidRPr="0014034D">
        <w:t>Philosophy</w:t>
      </w:r>
      <w:r>
        <w:t xml:space="preserve">, Department of Computer Science, Old Dominion University. Available at: </w:t>
      </w:r>
      <w:hyperlink r:id="rId15" w:history="1">
        <w:r w:rsidRPr="00A74D01">
          <w:rPr>
            <w:rStyle w:val="Hyperlink"/>
          </w:rPr>
          <w:t>https://www.cs.odu.edu/~zeil/cs330/f18/Public/themes</w:t>
        </w:r>
      </w:hyperlink>
      <w:r>
        <w:t xml:space="preserve"> [Accessed: 12</w:t>
      </w:r>
      <w:r w:rsidRPr="0014034D">
        <w:rPr>
          <w:vertAlign w:val="superscript"/>
        </w:rPr>
        <w:t>th</w:t>
      </w:r>
      <w:r>
        <w:t xml:space="preserve"> October 2025]. </w:t>
      </w:r>
    </w:p>
    <w:sectPr w:rsidR="0014034D" w:rsidRPr="00140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F7ABC"/>
    <w:multiLevelType w:val="hybridMultilevel"/>
    <w:tmpl w:val="96E40D48"/>
    <w:lvl w:ilvl="0" w:tplc="2BEEBBF8">
      <w:start w:val="6"/>
      <w:numFmt w:val="bullet"/>
      <w:lvlText w:val="-"/>
      <w:lvlJc w:val="left"/>
      <w:pPr>
        <w:ind w:left="720" w:hanging="360"/>
      </w:pPr>
      <w:rPr>
        <w:rFonts w:ascii="Aptos Display" w:eastAsia="Microsoft Yi Baiti" w:hAnsi="Aptos Display"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E4758C"/>
    <w:multiLevelType w:val="hybridMultilevel"/>
    <w:tmpl w:val="729E7C4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5E7A51"/>
    <w:multiLevelType w:val="hybridMultilevel"/>
    <w:tmpl w:val="F8184582"/>
    <w:lvl w:ilvl="0" w:tplc="2AFA103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0567122">
    <w:abstractNumId w:val="2"/>
  </w:num>
  <w:num w:numId="2" w16cid:durableId="702100831">
    <w:abstractNumId w:val="1"/>
  </w:num>
  <w:num w:numId="3" w16cid:durableId="1320882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17D"/>
    <w:rsid w:val="000C600D"/>
    <w:rsid w:val="00116493"/>
    <w:rsid w:val="0014034D"/>
    <w:rsid w:val="001945A2"/>
    <w:rsid w:val="0022139F"/>
    <w:rsid w:val="002213A2"/>
    <w:rsid w:val="002700BC"/>
    <w:rsid w:val="002D2D8B"/>
    <w:rsid w:val="00313D26"/>
    <w:rsid w:val="004E0616"/>
    <w:rsid w:val="00590B1B"/>
    <w:rsid w:val="005F293B"/>
    <w:rsid w:val="00643389"/>
    <w:rsid w:val="006D22D6"/>
    <w:rsid w:val="00826A14"/>
    <w:rsid w:val="008B773A"/>
    <w:rsid w:val="00AA5433"/>
    <w:rsid w:val="00B0317D"/>
    <w:rsid w:val="00B472A0"/>
    <w:rsid w:val="00C02C4A"/>
    <w:rsid w:val="00C73112"/>
    <w:rsid w:val="00C915D5"/>
    <w:rsid w:val="00CF3BF6"/>
    <w:rsid w:val="00D16CFD"/>
    <w:rsid w:val="00D623D8"/>
    <w:rsid w:val="00E07A18"/>
    <w:rsid w:val="00E62794"/>
    <w:rsid w:val="00E63D4B"/>
    <w:rsid w:val="00EF4981"/>
    <w:rsid w:val="00FD3EC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B46A"/>
  <w15:chartTrackingRefBased/>
  <w15:docId w15:val="{DBA9D418-469B-4EDB-835C-C967478D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3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1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1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1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1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3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17D"/>
    <w:rPr>
      <w:rFonts w:eastAsiaTheme="majorEastAsia" w:cstheme="majorBidi"/>
      <w:color w:val="272727" w:themeColor="text1" w:themeTint="D8"/>
    </w:rPr>
  </w:style>
  <w:style w:type="paragraph" w:styleId="Title">
    <w:name w:val="Title"/>
    <w:basedOn w:val="Normal"/>
    <w:next w:val="Normal"/>
    <w:link w:val="TitleChar"/>
    <w:uiPriority w:val="10"/>
    <w:qFormat/>
    <w:rsid w:val="00B031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1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17D"/>
    <w:pPr>
      <w:spacing w:before="160"/>
      <w:jc w:val="center"/>
    </w:pPr>
    <w:rPr>
      <w:i/>
      <w:iCs/>
      <w:color w:val="404040" w:themeColor="text1" w:themeTint="BF"/>
    </w:rPr>
  </w:style>
  <w:style w:type="character" w:customStyle="1" w:styleId="QuoteChar">
    <w:name w:val="Quote Char"/>
    <w:basedOn w:val="DefaultParagraphFont"/>
    <w:link w:val="Quote"/>
    <w:uiPriority w:val="29"/>
    <w:rsid w:val="00B0317D"/>
    <w:rPr>
      <w:i/>
      <w:iCs/>
      <w:color w:val="404040" w:themeColor="text1" w:themeTint="BF"/>
    </w:rPr>
  </w:style>
  <w:style w:type="paragraph" w:styleId="ListParagraph">
    <w:name w:val="List Paragraph"/>
    <w:basedOn w:val="Normal"/>
    <w:uiPriority w:val="34"/>
    <w:qFormat/>
    <w:rsid w:val="00B0317D"/>
    <w:pPr>
      <w:ind w:left="720"/>
      <w:contextualSpacing/>
    </w:pPr>
  </w:style>
  <w:style w:type="character" w:styleId="IntenseEmphasis">
    <w:name w:val="Intense Emphasis"/>
    <w:basedOn w:val="DefaultParagraphFont"/>
    <w:uiPriority w:val="21"/>
    <w:qFormat/>
    <w:rsid w:val="00B0317D"/>
    <w:rPr>
      <w:i/>
      <w:iCs/>
      <w:color w:val="0F4761" w:themeColor="accent1" w:themeShade="BF"/>
    </w:rPr>
  </w:style>
  <w:style w:type="paragraph" w:styleId="IntenseQuote">
    <w:name w:val="Intense Quote"/>
    <w:basedOn w:val="Normal"/>
    <w:next w:val="Normal"/>
    <w:link w:val="IntenseQuoteChar"/>
    <w:uiPriority w:val="30"/>
    <w:qFormat/>
    <w:rsid w:val="00B03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17D"/>
    <w:rPr>
      <w:i/>
      <w:iCs/>
      <w:color w:val="0F4761" w:themeColor="accent1" w:themeShade="BF"/>
    </w:rPr>
  </w:style>
  <w:style w:type="character" w:styleId="IntenseReference">
    <w:name w:val="Intense Reference"/>
    <w:basedOn w:val="DefaultParagraphFont"/>
    <w:uiPriority w:val="32"/>
    <w:qFormat/>
    <w:rsid w:val="00B0317D"/>
    <w:rPr>
      <w:b/>
      <w:bCs/>
      <w:smallCaps/>
      <w:color w:val="0F4761" w:themeColor="accent1" w:themeShade="BF"/>
      <w:spacing w:val="5"/>
    </w:rPr>
  </w:style>
  <w:style w:type="character" w:styleId="Hyperlink">
    <w:name w:val="Hyperlink"/>
    <w:basedOn w:val="DefaultParagraphFont"/>
    <w:uiPriority w:val="99"/>
    <w:unhideWhenUsed/>
    <w:rsid w:val="0014034D"/>
    <w:rPr>
      <w:color w:val="467886" w:themeColor="hyperlink"/>
      <w:u w:val="single"/>
    </w:rPr>
  </w:style>
  <w:style w:type="character" w:styleId="UnresolvedMention">
    <w:name w:val="Unresolved Mention"/>
    <w:basedOn w:val="DefaultParagraphFont"/>
    <w:uiPriority w:val="99"/>
    <w:semiHidden/>
    <w:unhideWhenUsed/>
    <w:rsid w:val="0014034D"/>
    <w:rPr>
      <w:color w:val="605E5C"/>
      <w:shd w:val="clear" w:color="auto" w:fill="E1DFDD"/>
    </w:rPr>
  </w:style>
  <w:style w:type="paragraph" w:styleId="NoSpacing">
    <w:name w:val="No Spacing"/>
    <w:uiPriority w:val="1"/>
    <w:qFormat/>
    <w:rsid w:val="00EF49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s.odu.edu/~zeil/cs330/f18/Public/theme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ullstackfoundations.com/blog/oop-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480</TotalTime>
  <Pages>8</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Tahmeed Ali</dc:creator>
  <cp:keywords/>
  <dc:description/>
  <cp:lastModifiedBy>Tahmeed Ali</cp:lastModifiedBy>
  <cp:revision>3</cp:revision>
  <dcterms:created xsi:type="dcterms:W3CDTF">2025-10-13T12:52:00Z</dcterms:created>
  <dcterms:modified xsi:type="dcterms:W3CDTF">2025-10-13T21:26:00Z</dcterms:modified>
</cp:coreProperties>
</file>