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中支点、边支点隔板与顶板、腹板间的坡口熔深角焊缝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K型熔深12型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