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B3848">
      <w:pPr>
        <w:pStyle w:val="6"/>
        <w:spacing w:before="960" w:beforeLines="400" w:after="700" w:line="202" w:lineRule="auto"/>
        <w:jc w:val="right"/>
        <w:rPr>
          <w:rFonts w:hint="default" w:ascii="Times New Roman" w:hAnsi="Times New Roman" w:eastAsia="Times New Roman"/>
          <w:b/>
          <w:bCs/>
          <w:color w:val="auto"/>
          <w:sz w:val="22"/>
          <w:szCs w:val="22"/>
          <w:u w:val="single"/>
          <w:lang w:val="en-US" w:eastAsia="zh-CN"/>
        </w:rPr>
      </w:pPr>
      <w:r>
        <w:rPr>
          <w:rFonts w:hint="eastAsia"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报告编号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NO.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u w:val="single"/>
          <w:lang w:eastAsia="zh-CN"/>
        </w:rPr>
        <w:t>这是报告的编号</w:t>
      </w:r>
    </w:p>
    <w:p w14:paraId="284075D2">
      <w:pPr>
        <w:pStyle w:val="6"/>
        <w:spacing w:after="700" w:line="202" w:lineRule="auto"/>
        <w:ind w:right="625"/>
        <w:jc w:val="right"/>
        <w:rPr>
          <w:rFonts w:ascii="Times New Roman" w:hAnsi="Times New Roman" w:eastAsia="Times New Roman"/>
          <w:b/>
          <w:bCs/>
          <w:color w:val="auto"/>
          <w:sz w:val="22"/>
          <w:szCs w:val="22"/>
          <w:u w:val="single"/>
          <w:lang w:eastAsia="zh-CN"/>
        </w:rPr>
      </w:pPr>
    </w:p>
    <w:p w14:paraId="1FCB7B45">
      <w:pPr>
        <w:pStyle w:val="7"/>
        <w:keepNext/>
        <w:keepLines/>
        <w:rPr>
          <w:rFonts w:ascii="Times New Roman" w:hAnsi="Times New Roman" w:eastAsia="Times New Roman"/>
          <w:color w:val="auto"/>
        </w:rPr>
      </w:pPr>
      <w:bookmarkStart w:id="0" w:name="bookmark2"/>
      <w:bookmarkStart w:id="1" w:name="bookmark0"/>
      <w:bookmarkStart w:id="2" w:name="bookmark1"/>
      <w:r>
        <w:rPr>
          <w:rFonts w:ascii="Times New Roman" w:hAnsi="Times New Roman" w:eastAsia="Times New Roman"/>
          <w:color w:val="auto"/>
        </w:rPr>
        <w:t>检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测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报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告</w:t>
      </w:r>
      <w:bookmarkEnd w:id="0"/>
      <w:bookmarkEnd w:id="1"/>
      <w:bookmarkEnd w:id="2"/>
    </w:p>
    <w:p w14:paraId="6963C5B3">
      <w:pPr>
        <w:rPr>
          <w:rFonts w:ascii="Times New Roman" w:hAnsi="Times New Roman" w:eastAsia="Times New Roman"/>
          <w:color w:val="auto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2"/>
        <w:gridCol w:w="5927"/>
      </w:tblGrid>
      <w:tr w14:paraId="62193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1932487D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工程名称：</w:t>
            </w:r>
          </w:p>
        </w:tc>
        <w:tc>
          <w:tcPr>
            <w:tcW w:w="592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19B0F275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工程项目的名称</w:t>
            </w:r>
          </w:p>
        </w:tc>
      </w:tr>
      <w:tr w14:paraId="12BBA6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4892EFB9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委托单位：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152E9A5F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委送的单位名称</w:t>
            </w:r>
          </w:p>
        </w:tc>
      </w:tr>
      <w:tr w14:paraId="3FFF85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83901AB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样品名称：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21889CE6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钢板原材</w:t>
            </w:r>
          </w:p>
        </w:tc>
      </w:tr>
      <w:tr w14:paraId="0C5F6B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7FFD2829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检测类别：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4A1DFBF9">
            <w:pPr>
              <w:pStyle w:val="6"/>
              <w:tabs>
                <w:tab w:val="left" w:leader="underscore" w:pos="1615"/>
                <w:tab w:val="left" w:leader="underscore" w:pos="428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委托检测</w:t>
            </w:r>
          </w:p>
        </w:tc>
      </w:tr>
      <w:tr w14:paraId="40DCF7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right w:val="nil"/>
            </w:tcBorders>
            <w:shd w:val="clear" w:color="auto" w:fill="FFFFFF"/>
            <w:noWrap w:val="0"/>
            <w:vAlign w:val="center"/>
          </w:tcPr>
          <w:p w14:paraId="243DC68E">
            <w:pPr>
              <w:pStyle w:val="6"/>
              <w:tabs>
                <w:tab w:val="left" w:pos="167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报告日期：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35A870B8">
            <w:pPr>
              <w:pStyle w:val="6"/>
              <w:rPr>
                <w:rFonts w:hint="default" w:ascii="Times New Roman" w:hAnsi="Times New Roman" w:eastAsia="Times New Roman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出报告的日期</w:t>
            </w:r>
          </w:p>
        </w:tc>
      </w:tr>
    </w:tbl>
    <w:p w14:paraId="3346BDA4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163C4B39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5E3EF31D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1C24775D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CC376AB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91BEDD1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0AD549FC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1B183830">
      <w:pPr>
        <w:pStyle w:val="8"/>
        <w:jc w:val="center"/>
        <w:rPr>
          <w:rFonts w:ascii="Times New Roman" w:hAnsi="Times New Roman" w:eastAsia="Times New Roman"/>
          <w:color w:val="auto"/>
          <w:sz w:val="24"/>
          <w:szCs w:val="24"/>
          <w:lang w:eastAsia="zh-CN"/>
        </w:rPr>
        <w:sectPr>
          <w:headerReference r:id="rId3" w:type="default"/>
          <w:footerReference r:id="rId4" w:type="default"/>
          <w:pgSz w:w="11900" w:h="16840"/>
          <w:pgMar w:top="1440" w:right="1080" w:bottom="1440" w:left="1080" w:header="907" w:footer="794" w:gutter="0"/>
          <w:cols w:space="720" w:num="1"/>
          <w:docGrid w:linePitch="360" w:charSpace="0"/>
        </w:sectPr>
      </w:pPr>
      <w:r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  <w:t>常州视正检测有限公司</w:t>
      </w:r>
    </w:p>
    <w:p w14:paraId="3BAA068C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</w:p>
    <w:p w14:paraId="503F8B4D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  <w:t>注 意 事 项</w:t>
      </w:r>
    </w:p>
    <w:p w14:paraId="79B235FD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0B55DB27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报告无检测单位检测专用章和CMA章无效。</w:t>
      </w:r>
    </w:p>
    <w:p w14:paraId="78ECD127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报告无编制、审核、批准人签字无效。</w:t>
      </w:r>
    </w:p>
    <w:p w14:paraId="02F06F06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未经本公司书面批准，检测报告不得复制（完全复制除外）。</w:t>
      </w:r>
    </w:p>
    <w:p w14:paraId="11E5FCC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报告经过涂改无效。</w:t>
      </w:r>
    </w:p>
    <w:p w14:paraId="674B5CC8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该检测报告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结果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仅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适用于客户所提供的样品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。</w:t>
      </w:r>
    </w:p>
    <w:p w14:paraId="732C9FD6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如对本报告有异议，请在该报告发出一周内提出并交回。</w:t>
      </w:r>
    </w:p>
    <w:p w14:paraId="6D83F996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凡属破坏性样品，除特殊要求外，本公司概不保留，受检剩余样品请务必在两周内领取。</w:t>
      </w:r>
    </w:p>
    <w:p w14:paraId="4971783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67F59DE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3FE4FFB4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2D45EE4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2BE54BC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电话：0519-88770115</w:t>
      </w:r>
    </w:p>
    <w:p w14:paraId="04B22535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传真：0519-88770115</w:t>
      </w:r>
    </w:p>
    <w:p w14:paraId="062D36A9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邮编：2130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00</w:t>
      </w:r>
    </w:p>
    <w:p w14:paraId="3BABB886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地址：常州市经济开发区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横林镇运高路4号</w:t>
      </w:r>
    </w:p>
    <w:p w14:paraId="6D674404">
      <w:pPr>
        <w:spacing w:line="360" w:lineRule="auto"/>
        <w:ind w:left="480" w:leftChars="200" w:right="480" w:rightChars="200"/>
        <w:jc w:val="center"/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794" w:gutter="0"/>
          <w:cols w:space="720" w:num="1"/>
          <w:docGrid w:type="lines" w:linePitch="312" w:charSpace="0"/>
        </w:sectPr>
      </w:pPr>
    </w:p>
    <w:p w14:paraId="281F00F5">
      <w:pPr>
        <w:spacing w:line="360" w:lineRule="auto"/>
        <w:jc w:val="center"/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t>检 测 报 告</w:t>
      </w:r>
      <w:bookmarkStart w:id="3" w:name="_GoBack"/>
      <w:bookmarkEnd w:id="3"/>
    </w:p>
    <w:p w14:paraId="26C0C598">
      <w:pPr>
        <w:spacing w:line="0" w:lineRule="atLeast"/>
        <w:jc w:val="right"/>
        <w:rPr>
          <w:rFonts w:ascii="Times New Roman" w:hAnsi="Times New Roman" w:eastAsia="Times New Roman" w:cs="Times New Roman"/>
          <w:color w:val="auto"/>
          <w:lang w:eastAsia="zh-CN"/>
        </w:rPr>
      </w:pPr>
      <w:r>
        <w:rPr>
          <w:rFonts w:hint="eastAsia" w:ascii="Times New Roman" w:hAnsi="Times New Roman" w:eastAsia="Times New Roman"/>
          <w:color w:val="auto"/>
          <w:lang w:eastAsia="zh-CN"/>
        </w:rPr>
        <w:t>报告编号：</w:t>
      </w:r>
      <w:r>
        <w:rPr>
          <w:rFonts w:hint="eastAsia" w:ascii="Times New Roman" w:hAnsi="Times New Roman" w:eastAsia="Times New Roman" w:cs="Times New Roman"/>
          <w:color w:val="auto"/>
          <w:u w:val="single"/>
          <w:lang w:eastAsia="zh-CN"/>
        </w:rPr>
        <w:t>这是报告的编号</w:t>
      </w:r>
    </w:p>
    <w:tbl>
      <w:tblPr>
        <w:tblStyle w:val="4"/>
        <w:tblW w:w="4945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55"/>
        <w:gridCol w:w="846"/>
        <w:gridCol w:w="784"/>
        <w:gridCol w:w="267"/>
        <w:gridCol w:w="585"/>
        <w:gridCol w:w="579"/>
        <w:gridCol w:w="199"/>
        <w:gridCol w:w="957"/>
        <w:gridCol w:w="345"/>
        <w:gridCol w:w="304"/>
        <w:gridCol w:w="812"/>
        <w:gridCol w:w="107"/>
        <w:gridCol w:w="670"/>
        <w:gridCol w:w="341"/>
        <w:gridCol w:w="1333"/>
      </w:tblGrid>
      <w:tr w14:paraId="2298C2C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75D47A3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工程名称</w:t>
            </w:r>
          </w:p>
        </w:tc>
        <w:tc>
          <w:tcPr>
            <w:tcW w:w="2356" w:type="pct"/>
            <w:gridSpan w:val="8"/>
            <w:shd w:val="clear" w:color="auto" w:fill="FFFFFF"/>
            <w:noWrap w:val="0"/>
            <w:vAlign w:val="center"/>
          </w:tcPr>
          <w:p w14:paraId="166D8D6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工程项目的名称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277C966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样品名称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0251F96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钢板原材</w:t>
            </w:r>
          </w:p>
        </w:tc>
      </w:tr>
      <w:tr w14:paraId="2238E2B0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12E2775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委送单位</w:t>
            </w:r>
          </w:p>
        </w:tc>
        <w:tc>
          <w:tcPr>
            <w:tcW w:w="2356" w:type="pct"/>
            <w:gridSpan w:val="8"/>
            <w:shd w:val="clear" w:color="auto" w:fill="FFFFFF"/>
            <w:noWrap w:val="0"/>
            <w:vAlign w:val="center"/>
          </w:tcPr>
          <w:p w14:paraId="21FD7C5D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委送的单位名称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1F33D2A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样品编号 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7C1976F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样品的编号</w:t>
            </w:r>
          </w:p>
        </w:tc>
      </w:tr>
      <w:tr w14:paraId="100866DF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25EBBEA5"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牌号</w:t>
            </w:r>
          </w:p>
        </w:tc>
        <w:tc>
          <w:tcPr>
            <w:tcW w:w="980" w:type="pct"/>
            <w:gridSpan w:val="3"/>
            <w:shd w:val="clear" w:color="auto" w:fill="FFFFFF"/>
            <w:noWrap w:val="0"/>
            <w:vAlign w:val="center"/>
          </w:tcPr>
          <w:p w14:paraId="30A22A26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样品的材质</w:t>
            </w:r>
          </w:p>
        </w:tc>
        <w:tc>
          <w:tcPr>
            <w:tcW w:w="600" w:type="pct"/>
            <w:gridSpan w:val="2"/>
            <w:shd w:val="clear" w:color="auto" w:fill="FFFFFF"/>
            <w:noWrap w:val="0"/>
            <w:vAlign w:val="center"/>
          </w:tcPr>
          <w:p w14:paraId="58717F1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样品规格</w:t>
            </w:r>
          </w:p>
        </w:tc>
        <w:tc>
          <w:tcPr>
            <w:tcW w:w="774" w:type="pct"/>
            <w:gridSpan w:val="3"/>
            <w:shd w:val="clear" w:color="auto" w:fill="FFFFFF"/>
            <w:noWrap w:val="0"/>
            <w:vAlign w:val="center"/>
          </w:tcPr>
          <w:p w14:paraId="3931789C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样品的规格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2486AB52"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批号/炉号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31AD487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炉号：样品原来的编号</w:t>
            </w:r>
          </w:p>
        </w:tc>
      </w:tr>
      <w:tr w14:paraId="3FBEBE23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29CA9DA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样品特征(状态)</w:t>
            </w:r>
          </w:p>
        </w:tc>
        <w:tc>
          <w:tcPr>
            <w:tcW w:w="980" w:type="pct"/>
            <w:gridSpan w:val="3"/>
            <w:shd w:val="clear" w:color="auto" w:fill="FFFFFF"/>
            <w:noWrap w:val="0"/>
            <w:vAlign w:val="center"/>
          </w:tcPr>
          <w:p w14:paraId="0FC3FE3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样品的特征</w:t>
            </w:r>
          </w:p>
        </w:tc>
        <w:tc>
          <w:tcPr>
            <w:tcW w:w="600" w:type="pct"/>
            <w:gridSpan w:val="2"/>
            <w:shd w:val="clear" w:color="auto" w:fill="FFFFFF"/>
            <w:noWrap w:val="0"/>
            <w:vAlign w:val="center"/>
          </w:tcPr>
          <w:p w14:paraId="67EB34F2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774" w:type="pct"/>
            <w:gridSpan w:val="3"/>
            <w:shd w:val="clear" w:color="auto" w:fill="FFFFFF"/>
            <w:noWrap w:val="0"/>
            <w:vAlign w:val="center"/>
          </w:tcPr>
          <w:p w14:paraId="567B6894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块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7446DE8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受样日期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00C15271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收到样的日期</w:t>
            </w:r>
          </w:p>
        </w:tc>
      </w:tr>
      <w:tr w14:paraId="19297BC0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36F0F8E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材料生产厂家</w:t>
            </w:r>
          </w:p>
        </w:tc>
        <w:tc>
          <w:tcPr>
            <w:tcW w:w="2356" w:type="pct"/>
            <w:gridSpan w:val="8"/>
            <w:shd w:val="clear" w:color="auto" w:fill="FFFFFF"/>
            <w:noWrap w:val="0"/>
            <w:vAlign w:val="center"/>
          </w:tcPr>
          <w:p w14:paraId="35EF45F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材料生产的厂家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7B976085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验收依据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510A02DA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</w:p>
        </w:tc>
      </w:tr>
      <w:tr w14:paraId="65C00BB3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45B827D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检测依据</w:t>
            </w:r>
          </w:p>
        </w:tc>
        <w:tc>
          <w:tcPr>
            <w:tcW w:w="4196" w:type="pct"/>
            <w:gridSpan w:val="14"/>
            <w:shd w:val="clear" w:color="auto" w:fill="FFFFFF"/>
            <w:noWrap w:val="0"/>
            <w:vAlign w:val="center"/>
          </w:tcPr>
          <w:p w14:paraId="4B8C08D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试验的国标</w:t>
            </w:r>
          </w:p>
        </w:tc>
      </w:tr>
      <w:tr w14:paraId="43B7B009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2085" w:type="pct"/>
            <w:gridSpan w:val="5"/>
            <w:shd w:val="clear" w:color="auto" w:fill="FFFFFF"/>
            <w:noWrap w:val="0"/>
            <w:vAlign w:val="center"/>
          </w:tcPr>
          <w:p w14:paraId="71C9C9C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5A9D546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35C574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4F6A825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2F80096C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3" w:type="pct"/>
            <w:vMerge w:val="restart"/>
            <w:shd w:val="clear" w:color="auto" w:fill="FFFFFF"/>
            <w:noWrap w:val="0"/>
            <w:vAlign w:val="center"/>
          </w:tcPr>
          <w:p w14:paraId="67DC57D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力学性能</w:t>
            </w: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026F538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抗拉强度R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m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2A6EA80A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抗拉强度技术要求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4C6BD1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抗拉强度检测结果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32436EEF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524B316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734A971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76E5B9B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屈服强度 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e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L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95194AA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屈服强度技术要求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0E8C6F9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屈服强度检测结果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4D86F14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3BED550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0A52564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5BD07B8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断后伸长率 A/%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93A54AF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486E97B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4D167A7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016C218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67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05BCFA6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727F76D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弯曲试验 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α=180°</w:t>
            </w:r>
          </w:p>
          <w:p w14:paraId="438DA3DC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压头的尺寸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6DCB21E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试样外表面不应有肉眼可见裂纹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0C4128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无裂纹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7251B42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2D5E2456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4EEDB43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749E9950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吸收能量KV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（J）</w:t>
            </w:r>
          </w:p>
          <w:p w14:paraId="0562490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试样规格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冲击的尺寸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34EBE308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冲击技术要求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3B63363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冲击的结果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3F3C8676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冲击判定</w:t>
            </w:r>
          </w:p>
        </w:tc>
      </w:tr>
      <w:tr w14:paraId="3558FE1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240" w:type="pct"/>
            <w:gridSpan w:val="2"/>
            <w:shd w:val="clear" w:color="auto" w:fill="FFFFFF"/>
            <w:noWrap w:val="0"/>
            <w:vAlign w:val="center"/>
          </w:tcPr>
          <w:p w14:paraId="3F70432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7" w:type="pct"/>
            <w:gridSpan w:val="5"/>
            <w:shd w:val="clear" w:color="auto" w:fill="FFFFFF"/>
            <w:noWrap w:val="0"/>
            <w:vAlign w:val="center"/>
          </w:tcPr>
          <w:p w14:paraId="61D68BF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-52705</wp:posOffset>
                  </wp:positionV>
                  <wp:extent cx="746125" cy="377825"/>
                  <wp:effectExtent l="0" t="0" r="635" b="3175"/>
                  <wp:wrapNone/>
                  <wp:docPr id="8" name="图片 8" descr="钱1.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钱1.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2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7" w:type="pct"/>
            <w:gridSpan w:val="4"/>
            <w:shd w:val="clear" w:color="auto" w:fill="FFFFFF"/>
            <w:noWrap w:val="0"/>
            <w:vAlign w:val="center"/>
          </w:tcPr>
          <w:p w14:paraId="689DCF7D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4" w:type="pct"/>
            <w:gridSpan w:val="4"/>
            <w:shd w:val="clear" w:color="auto" w:fill="FFFFFF"/>
            <w:noWrap w:val="0"/>
            <w:vAlign w:val="center"/>
          </w:tcPr>
          <w:p w14:paraId="418BAB24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检测日期一</w:t>
            </w:r>
          </w:p>
        </w:tc>
      </w:tr>
      <w:tr w14:paraId="56FC435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2085" w:type="pct"/>
            <w:gridSpan w:val="5"/>
            <w:shd w:val="clear" w:color="auto" w:fill="FFFFFF"/>
            <w:noWrap w:val="0"/>
            <w:vAlign w:val="center"/>
          </w:tcPr>
          <w:p w14:paraId="396EAC03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136502D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A10D96A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2BFF0EA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272DC3B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63" w:hRule="atLeast"/>
        </w:trPr>
        <w:tc>
          <w:tcPr>
            <w:tcW w:w="803" w:type="pct"/>
            <w:vMerge w:val="restart"/>
            <w:shd w:val="clear" w:color="auto" w:fill="FFFFFF"/>
            <w:noWrap w:val="0"/>
            <w:vAlign w:val="center"/>
          </w:tcPr>
          <w:p w14:paraId="75327DD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化学成分</w:t>
            </w: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480DCA0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C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4A3A6E5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碳要求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734A64F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碳结果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77A74F7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1FBACB4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38C859A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1471BFF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Si%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1396AFFE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硅要求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4B5E8392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硅结果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1657BA4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C6DA7C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07D0FD6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5EC4E36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Mn%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579FD366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锰要求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6AC796E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锰结果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2ED6772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0F50C92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7FE0323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5B54741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7C6FE8B8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磷要求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DE4749B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磷结果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70299D1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D87F2F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4442302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08ADE9C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63AAE17A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硫要求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33F3D69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硫结果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2281E19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01B5289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1240" w:type="pct"/>
            <w:gridSpan w:val="2"/>
            <w:shd w:val="clear" w:color="auto" w:fill="FFFFFF"/>
            <w:noWrap w:val="0"/>
            <w:vAlign w:val="center"/>
          </w:tcPr>
          <w:p w14:paraId="3183B98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7" w:type="pct"/>
            <w:gridSpan w:val="5"/>
            <w:shd w:val="clear" w:color="auto" w:fill="FFFFFF"/>
            <w:noWrap w:val="0"/>
            <w:vAlign w:val="center"/>
          </w:tcPr>
          <w:p w14:paraId="01780BB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-10795</wp:posOffset>
                  </wp:positionV>
                  <wp:extent cx="596900" cy="252095"/>
                  <wp:effectExtent l="0" t="0" r="12700" b="6985"/>
                  <wp:wrapNone/>
                  <wp:docPr id="5" name="图片 5" descr="刘0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刘0.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7" w:type="pct"/>
            <w:gridSpan w:val="4"/>
            <w:shd w:val="clear" w:color="auto" w:fill="FFFFFF"/>
            <w:noWrap w:val="0"/>
            <w:vAlign w:val="center"/>
          </w:tcPr>
          <w:p w14:paraId="4FF75CDC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4" w:type="pct"/>
            <w:gridSpan w:val="4"/>
            <w:shd w:val="clear" w:color="auto" w:fill="FFFFFF"/>
            <w:noWrap w:val="0"/>
            <w:vAlign w:val="center"/>
          </w:tcPr>
          <w:p w14:paraId="3FC5F8A3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  <w:t>检测日期二</w:t>
            </w:r>
          </w:p>
        </w:tc>
      </w:tr>
      <w:tr w14:paraId="786DEF6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42A7B77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检测结论</w:t>
            </w:r>
          </w:p>
        </w:tc>
        <w:tc>
          <w:tcPr>
            <w:tcW w:w="4196" w:type="pct"/>
            <w:gridSpan w:val="14"/>
            <w:shd w:val="clear" w:color="auto" w:fill="FFFFFF"/>
            <w:noWrap w:val="0"/>
            <w:vAlign w:val="center"/>
          </w:tcPr>
          <w:p w14:paraId="5F6D5E2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所检项目指标符合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标准相关要求</w:t>
            </w:r>
          </w:p>
        </w:tc>
      </w:tr>
      <w:tr w14:paraId="2BB0FFA3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7FB4E66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编制</w:t>
            </w:r>
          </w:p>
        </w:tc>
        <w:tc>
          <w:tcPr>
            <w:tcW w:w="842" w:type="pct"/>
            <w:gridSpan w:val="2"/>
            <w:shd w:val="clear" w:color="auto" w:fill="FFFFFF"/>
            <w:noWrap w:val="0"/>
            <w:vAlign w:val="center"/>
          </w:tcPr>
          <w:p w14:paraId="38AF031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-24765</wp:posOffset>
                  </wp:positionV>
                  <wp:extent cx="596900" cy="252095"/>
                  <wp:effectExtent l="0" t="0" r="12700" b="6985"/>
                  <wp:wrapNone/>
                  <wp:docPr id="4" name="图片 4" descr="刘0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刘0.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1" w:type="pct"/>
            <w:gridSpan w:val="4"/>
            <w:shd w:val="clear" w:color="auto" w:fill="FFFFFF"/>
            <w:noWrap w:val="0"/>
            <w:vAlign w:val="center"/>
          </w:tcPr>
          <w:p w14:paraId="156D125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828" w:type="pct"/>
            <w:gridSpan w:val="3"/>
            <w:shd w:val="clear" w:color="auto" w:fill="FFFFFF"/>
            <w:noWrap w:val="0"/>
            <w:vAlign w:val="center"/>
          </w:tcPr>
          <w:p w14:paraId="14E4D72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8255</wp:posOffset>
                  </wp:positionV>
                  <wp:extent cx="608330" cy="396240"/>
                  <wp:effectExtent l="0" t="0" r="1270" b="0"/>
                  <wp:wrapNone/>
                  <wp:docPr id="7" name="图片 7" descr="周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周1.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0" w:type="pct"/>
            <w:gridSpan w:val="3"/>
            <w:shd w:val="clear" w:color="auto" w:fill="FFFFFF"/>
            <w:noWrap w:val="0"/>
            <w:vAlign w:val="center"/>
          </w:tcPr>
          <w:p w14:paraId="4F4F282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862" w:type="pct"/>
            <w:gridSpan w:val="2"/>
            <w:shd w:val="clear" w:color="auto" w:fill="FFFFFF"/>
            <w:noWrap w:val="0"/>
            <w:vAlign w:val="center"/>
          </w:tcPr>
          <w:p w14:paraId="7A9D036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-3810</wp:posOffset>
                  </wp:positionV>
                  <wp:extent cx="619125" cy="252095"/>
                  <wp:effectExtent l="0" t="0" r="5715" b="6985"/>
                  <wp:wrapNone/>
                  <wp:docPr id="6" name="图片 6" descr="王0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王0.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7DBE1A4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</w:trPr>
        <w:tc>
          <w:tcPr>
            <w:tcW w:w="5000" w:type="pct"/>
            <w:gridSpan w:val="15"/>
            <w:shd w:val="clear" w:color="auto" w:fill="FFFFFF"/>
            <w:noWrap w:val="0"/>
            <w:vAlign w:val="center"/>
          </w:tcPr>
          <w:p w14:paraId="0823C330">
            <w:pP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该检测报告仅与被检测物品有关</w:t>
            </w:r>
          </w:p>
        </w:tc>
      </w:tr>
    </w:tbl>
    <w:p w14:paraId="14CF4AE9">
      <w:pPr>
        <w:rPr>
          <w:rFonts w:ascii="Times New Roman" w:hAnsi="Times New Roman" w:eastAsia="Times New Roman"/>
        </w:rPr>
      </w:pPr>
    </w:p>
    <w:sectPr>
      <w:headerReference r:id="rId7" w:type="default"/>
      <w:footerReference r:id="rId8" w:type="default"/>
      <w:pgSz w:w="11906" w:h="16838"/>
      <w:pgMar w:top="1440" w:right="1080" w:bottom="1440" w:left="108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CFC31B"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7A4E7E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XSZTl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237A4E7E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0B8C3"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1C0048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ml5N0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231C0048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4F1E8">
    <w:pPr>
      <w:pStyle w:val="2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9DCCB9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OqXm5zwAAAAUBAAAPAAAAAAAAAAEAIAAAACIAAABkcnMvZG93bnJl&#10;di54bWxQSwECFAAUAAAACACHTuJA9iC+ss0BAACnAwAADgAAAAAAAAABACAAAAAe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9DCCB9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F31FC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  <w:p w14:paraId="69D40597">
    <w:pPr>
      <w:pStyle w:val="3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6A408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CAB0B1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DBB89"/>
    <w:multiLevelType w:val="singleLevel"/>
    <w:tmpl w:val="742DBB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YmQ1ZTA0ZDM5ZWQ2NzRmYzQ0MjEyN2RkMjI3YmMifQ=="/>
  </w:docVars>
  <w:rsids>
    <w:rsidRoot w:val="00000000"/>
    <w:rsid w:val="085C0590"/>
    <w:rsid w:val="09BD5008"/>
    <w:rsid w:val="168B428A"/>
    <w:rsid w:val="1AA23C18"/>
    <w:rsid w:val="28063B17"/>
    <w:rsid w:val="28171A85"/>
    <w:rsid w:val="2A097DB4"/>
    <w:rsid w:val="2B525B0E"/>
    <w:rsid w:val="2E0E1A9E"/>
    <w:rsid w:val="348704C6"/>
    <w:rsid w:val="3A685F46"/>
    <w:rsid w:val="3F3D3492"/>
    <w:rsid w:val="4106013C"/>
    <w:rsid w:val="4A5B445B"/>
    <w:rsid w:val="5E5E3A95"/>
    <w:rsid w:val="63071489"/>
    <w:rsid w:val="6C2926FC"/>
    <w:rsid w:val="6D0C0054"/>
    <w:rsid w:val="6F623B35"/>
    <w:rsid w:val="75B3066B"/>
    <w:rsid w:val="79754FD8"/>
    <w:rsid w:val="7D9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其他"/>
    <w:basedOn w:val="1"/>
    <w:qFormat/>
    <w:uiPriority w:val="0"/>
    <w:pPr>
      <w:widowControl w:val="0"/>
      <w:shd w:val="clear" w:color="auto" w:fill="auto"/>
      <w:jc w:val="center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paragraph" w:customStyle="1" w:styleId="7">
    <w:name w:val="标题 #1"/>
    <w:basedOn w:val="1"/>
    <w:qFormat/>
    <w:uiPriority w:val="0"/>
    <w:pPr>
      <w:widowControl w:val="0"/>
      <w:shd w:val="clear" w:color="auto" w:fill="auto"/>
      <w:spacing w:after="1420"/>
      <w:jc w:val="center"/>
      <w:outlineLvl w:val="0"/>
    </w:pPr>
    <w:rPr>
      <w:rFonts w:ascii="宋体" w:hAnsi="宋体" w:eastAsia="宋体" w:cs="宋体"/>
      <w:sz w:val="100"/>
      <w:szCs w:val="100"/>
      <w:u w:val="none"/>
      <w:shd w:val="clear" w:color="auto" w:fill="auto"/>
    </w:rPr>
  </w:style>
  <w:style w:type="paragraph" w:customStyle="1" w:styleId="8">
    <w:name w:val="表格标题"/>
    <w:basedOn w:val="1"/>
    <w:qFormat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character" w:customStyle="1" w:styleId="9">
    <w:name w:val="font01"/>
    <w:basedOn w:val="5"/>
    <w:qFormat/>
    <w:uiPriority w:val="0"/>
    <w:rPr>
      <w:rFonts w:hint="default" w:ascii="Arial Narrow" w:hAnsi="Arial Narrow" w:eastAsia="Arial Narrow" w:cs="Arial Narrow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699</Words>
  <Characters>759</Characters>
  <Lines>0</Lines>
  <Paragraphs>0</Paragraphs>
  <TotalTime>40</TotalTime>
  <ScaleCrop>false</ScaleCrop>
  <LinksUpToDate>false</LinksUpToDate>
  <CharactersWithSpaces>772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2023-10-10T15:10:00Z</dcterms:created>
  <dc:creator>95609</dc:creator>
  <cp:lastModifiedBy>王冬冬</cp:lastModifiedBy>
  <dcterms:modified xsi:type="dcterms:W3CDTF">2024-12-17T09:50:49Z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06AD662D524E45AFB230DCDFE5456899_12</vt:lpwstr>
  </property>
</Properties>
</file>