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ZJC022-24-MT-024</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6-JD3</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1032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发现 4 处超标缺欠，其余焊缝检测结论合格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2025.01.03</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6-JD3-B1-TP1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F1</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P-气孔</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200</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70.0</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不合格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以下空白</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2024.12.04</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 w:name="_GoBack"/>
      <w:bookmarkEnd w:id="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6-JD3-D1-TP3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6-JD3-D1-TP4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6-JD3-D2-TP4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6-JD3-D2-TP8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6-JD3-D3-TP6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6-JD3-D4-TP7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2024.12.29</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 w:name="_GoBack"/>
      <w:bookmarkEnd w:id="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6-JD3-D4-TP8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6-JD3-D5-TP1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6-JD3-D5-TP2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6-JD3-D5-TP3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6-JD3-D5-TP4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6-JD3-D5-TP5</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6-JD3-D5-TP6</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6-JD3-D6-TP1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S-夹渣</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200</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50.0</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6-JD3-D6-TP8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6-JD3-D7-TP6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6-JD3-D8-TP1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6-JD3-D8-TP2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6-JD3-D8-TP3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6-JD3-D8-TP4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2024.12.29</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3" w:name="_GoBack"/>
      <w:bookmarkEnd w:id="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6-JD3-D8-TP5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6-JD3-D8-TP6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6-JD3-D8-TP7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6-JD3-D8-TP8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6-JD3-D9-TP1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6-JD3-D9-TP2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6-JD3-D9-TP3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6-JD3-D9-TP4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6-JD3-D9-TP5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6-JD3-D9-TP6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6-JD3-D10-TP8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6-JD3-D11-TP6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6-JD3-D12-TP1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2024.12.29</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4" w:name="_GoBack"/>
      <w:bookmarkEnd w:id="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6-JD3-D12-TP2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6-JD3-D12-TP3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6-JD3-D12-TP4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6-JD3-D12-TP5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6-JD3-D12-TP6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6-JD3-D12-TP7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6-JD3-D12-TP8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6-JD3-D13-TP1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6-JD3-D13-TP2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6-JD3-D13-TP3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6-JD3-D13-TP4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6-JD3-D13-TP5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6-JD3-D13-TP6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6-JD3-D14-TP8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6-JD3-D15-TP1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6-JD3-D15-TP2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6-JD3-D15-TP3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6-JD3-D15-TP4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2024.12.29</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5" w:name="_GoBack"/>
      <w:bookmarkEnd w:id="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6-JD3-D15-TP5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6-JD3-D15-TP6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6-JD3-D16-TP1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6-JD3-D16-TP2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6-JD3-D16-TP3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6-JD3-D16-TP4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6-JD3-D1-TF1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6-JD3-D1-TF2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6-JD3-D16-TF1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6-JD3-D16-TF2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2024.12.29</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6" w:name="_GoBack"/>
      <w:bookmarkEnd w:id="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6-JD3-GB1-TF19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7" w:name="_GoBack"/>
      <w:bookmarkEnd w:id="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6-JD3-GB1-TF24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6-JD3-GB1-TF25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6-JD3-GB1-TF26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6-JD3-GB1-TF29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6-JD3-GB1-TF31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6-JD3-GB1-TF39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6-JD3-GB1-TF44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8" w:name="_GoBack"/>
      <w:bookmarkEnd w:id="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6-JD3-GB2-TF10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6-JD3-GB2-TF19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6-JD3-GB2-TF25</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6-JD3-GB2-TF26</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6-JD3-GB2-TF27</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9" w:name="_GoBack"/>
      <w:bookmarkEnd w:id="10"/>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ZJC022-24-MT-024（续9）</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6-JD3-GB2-TF28</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6-JD3-GB2-TF29</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6-JD3-GB2-TF30</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6-JD3-GB2-TF35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6-JD3-GB2-TF39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6-JD3-GB2-TF40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6-JD3-GB2-TF41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6-JD3-GB2-TF42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6-JD3-GB2-TF43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6-JD3-GB2-TF44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6-JD3-GB3-TP1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6-JD3-GB3-TP2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6-JD3-GB3-TF5</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6-JD3-GB3-TF6</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0" w:name="_GoBack"/>
      <w:bookmarkEnd w:id="1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ZJC022-24-MT-024（续10）</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6-JD3-GB3-TF7</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6-JD3-GB3-TF8</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6-JD3-GB3-TF9</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F1</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P-气孔</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200</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50.0</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不合格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6-JD3-GB3-TF10</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6-JD3-GB3-TF13</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6-JD3-GB3-TF14</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6-JD3-GB3-TF15</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6-JD3-GB3-TF16</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6-JD3-GB3-TF17</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6-JD3-GB3-TF18</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6-JD3-GB3-TF19</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6-JD3-GB3-TF20</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6-JD3-GB3-TF21</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6-JD3-GB3-TF22</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6-JD3-GB3-TF23</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6-JD3-GB3-TF24</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6-JD3-GB3-TF25</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6-JD3-GB3-TF26</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6-JD3-GB3-TF27</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6-JD3-GB3-TF28</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6-JD3-GB3-TF29</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6-JD3-GB3-TF30</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6-JD3-GB3-TF31</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1" w:name="_GoBack"/>
      <w:bookmarkEnd w:id="1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6-JD3-GB3-TF32</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6-JD3-GB3-TF33</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6-JD3-GB3-TF34</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6-JD3-GB3-TF35</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6-JD3-GB3-TF36</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6-JD3-GB3-TF37</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6-JD3-GB3-TF38</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6-JD3-GB3-TF39</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6-JD3-GB3-TF40</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6-JD3-GB3-TF43</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6-JD3-GB3-TF44</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6-JD3-GB4-TP1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6-JD3-GB4-TP2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6-JD3-GB4-TF7</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6-JD3-GB4-TF8</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6-JD3-GB4-TF9</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6-JD3-GB4-TF10</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2" w:name="_GoBack"/>
      <w:bookmarkEnd w:id="1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6-JD3-GB4-TF11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6-JD3-GB4-TF12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6-JD3-GB4-TF13</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6-JD3-GB4-TF14</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6-JD3-GB4-TF15</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6-JD3-GB4-TF16</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6-JD3-GB4-TF17</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6-JD3-GB4-TF18</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6-JD3-GB4-TF19</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6-JD3-GB4-TF20</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6-JD3-GB4-TF29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3" w:name="_GoBack"/>
      <w:bookmarkEnd w:id="1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6-JD3-GB4-TF36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6-JD3-GB4-TF37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6-JD3-GB4-TF38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6-JD3-GB4-TF39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6-JD3-GB4-TF40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6-JD3-GB4-TF41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6-JD3-GB4-TF42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6-JD3-GB4-TF43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6-JD3-GB4-TF44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6-JD3-GB5-TP1</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6-JD3-GB5-TP2</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6-JD3-GB5-TF4</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6-JD3-GB5-TF5</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6-JD3-GB5-TF6</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6-JD3-GB5-TF7</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6-JD3-GB5-TF8</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6-JD3-GB5-TF9</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6-JD3-GB5-TF10</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4" w:name="_GoBack"/>
      <w:bookmarkEnd w:id="1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6-JD3-GB5-TF15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6-JD3-GB5-TF16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6-JD3-GB5-TF17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6-JD3-GB5-TF19</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6-JD3-GB5-TF20</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6-JD3-GB5-TF22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6-JD3-GB5-TF23</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6-JD3-GB5-TF24</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6-JD3-GB5-TF25</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6-JD3-GB5-TF26</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6-JD3-GB5-TF27</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6-JD3-GB5-TF28</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6-JD3-GB5-TF29</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6-JD3-GB5-TF30</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6-JD3-GB5-TF31</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6-JD3-GB5-TF32</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6-JD3-GB5-TF33</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6-JD3-GB5-TF34</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6-JD3-GB5-TF35</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6-JD3-GB5-TF36</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6-JD3-GB5-TF37</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6-JD3-GB5-TF38</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6-JD3-GB5-TF39</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5" w:name="_GoBack"/>
      <w:bookmarkEnd w:id="1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6-JD3-GB5-TF40</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6-JD3-GB5-TF41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6-JD3-GB5-TF42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6-JD3-GB5-TF43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6-JD3-GB5-TF44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6-JD3-GB6-TP1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6-JD3-GB6-TP2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6-JD3-GB6-TF15</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6-JD3-GB6-TF16</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6-JD3-GB6-TF17</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6-JD3-GB6-TF18</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6" w:name="_GoBack"/>
      <w:bookmarkEnd w:id="17"/>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ZJC022-24-MT-024（续16）</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6-JD3-GB6-TF19</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6-JD3-GB6-TF20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6-JD3-GB6-TF21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6-JD3-GB6-TF26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6-JD3-GB6-TF27</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6-JD3-GB6-TF28</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6-JD3-GB6-TF29</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6-JD3-GB6-TF30</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6-JD3-GB6-TF31</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6-JD3-GB6-TF32</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6-JD3-GB6-TF33</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6-JD3-GB6-TF34</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6-JD3-GB6-TF35</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6-JD3-GB6-TF36</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6-JD3-GB6-TF37</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6-JD3-GB6-TF38</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6-JD3-GB6-TF39</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6-JD3-GB6-TF40</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6-JD3-GB6-TF41</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6-JD3-GB6-TF42</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6-JD3-GB6-TF43</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7" w:name="_GoBack"/>
      <w:bookmarkEnd w:id="18"/>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ZJC022-24-MT-024（续17）</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6-JD3-GB6-TF44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6-JD3-GB7-TP1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6-JD3-GB7-TP2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6-JD3-GB7-TF5</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6-JD3-GB7-TF6</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F1</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P-气孔</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100</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70.0</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不合格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6-JD3-GB7-TF7</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6-JD3-GB7-TF8</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6-JD3-GB7-TF9</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6-JD3-GB7-TF10</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6-JD3-GB7-TF11</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6-JD3-GB7-TF12</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6-JD3-GB7-TF13</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6-JD3-GB7-TF14</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6-JD3-GB7-TF15</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6-JD3-GB7-TF16</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6-JD3-GB7-TF17</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6-JD3-GB7-TF18</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6-JD3-GB7-TF19</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6-JD3-GB7-TF20</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6-JD3-GB7-TF21</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6-JD3-GB7-TF22</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8" w:name="_GoBack"/>
      <w:bookmarkEnd w:id="19"/>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ZJC022-24-MT-024（续18）</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6-JD3-GB7-TF23</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6-JD3-GB7-TF24</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6-JD3-GB7-TF25</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6-JD3-GB7-TF26</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6-JD3-GB7-TF27</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6-JD3-GB7-TF28</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6-JD3-GB7-TF29</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6-JD3-GB7-TF30</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6-JD3-GB7-TF33</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6-JD3-GB7-TF34</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6-JD3-GB7-TF35</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6-JD3-GB7-TF36</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6-JD3-GB7-TF37</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6-JD3-GB7-TF38</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6-JD3-GB7-TF39</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6-JD3-GB7-TF40</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6-JD3-GB7-TF41</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6-JD3-GB7-TF42</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6-JD3-GB7-TF43</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6-JD3-GB7-TF44</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2025.01.03</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