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ZJC003-25-UT-047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C4-A1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31.03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2025.03.16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ZJC003-25-UT-047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C4-A1-MZ1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0~18.88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18.88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C4-A1-MH1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0~3.69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3.69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C4-A1-DH1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0~3.69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3.69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C4-A1-F1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0~2.385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2.385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C4-A1-F2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0~2.385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2.385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2025.03.16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