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S-3C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6.87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S-3C-M-H1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S-3C-D-H1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S-3C-RJ1-H1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S-3C-RJ1-H2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S-3C-RJ1-H3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S-3C-RJ1-H4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