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ZJC001-CS5-CFGL-25-MT-082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DZKD12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板肋与底板角焊缝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20.0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2025.09.12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ZJC001-CS5-CFGL-25-MT-082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J-(2,2'~5,5')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