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ZJC001-CS5-CFGL-25-MT-179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DZHG1b-11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横肋与翼缘板角焊缝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1.956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2025.09.14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ZJC001-CS5-CFGL-25-MT-179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(0~0.978）*2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1.956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2025.09.14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203EDF2-2F3D-47EA-BDB4-F9305354483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2025-09-25T16:00:39Z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