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E6-A1-M/G-J4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120.0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E6-A1-M/G-J10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230.0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E6-A1-M/G-J11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E6-A1-F/G-J10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E6-A1-F/G-J11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E6-A2-D/G-J3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E6-A2-D/G-J4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E6-A2-M/G-J3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E6-A2-M/G-J10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E6-A2-M/G-J11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E6-A2-F/G-J9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E6-A2-F/G-J10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E6-A2-F/G-J11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E6-AD1-J1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E6-AD1c-J3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E6-AD2-J6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E6-AD2c-J7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E6-AF1a-J1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E6-AF1b-J4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E6-AF2a-J3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E6-AF2b-J3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E6-AF3b-J3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E6-AM1b-J6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E6-AM1a-J5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E6-AM2b-J8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E6-AM2a-J10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E6-AM3b-J8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E6-AM3a-J7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E6-AM4b-J6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E6-AM4a-J9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