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E6-G1-M/G-J1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E6-G1-M/G-J2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E6-G1-M/G-J3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E6-G1-M/G-J4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E6-G1-M/G-J5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E6-G1-M/G-J6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E6-G1-F1/G-J6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E6-G1-F2/G-J6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E6-G2-D/G-J1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E6-G2-D/G-J5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E6-G2-D/G-J6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320.0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E6-G2-M/G-J1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E6-G2-M/G-J2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E6-G2-M/G-J3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E6-G2-M/G-J4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E6-G2-M/G-J5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E6-G2-M/G-J6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E6-G2-F3/G-J6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E6-GD1a-J8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E6-GD1c-J6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E6-GD2a-J4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E6-GD2c-J2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E6-GF1a-J2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E6-GF1b-J4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E6-GF2a-J1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E6-GF2b-J4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E6-GF3a-J3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E6-GF3b-J2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E6-GM1b-J4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E6-GM1a-J3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E6-GM2b-J2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E6-GM2a-J9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E6-GM3b-J7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E6-GM3a-J8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E6-GM4b-J10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E6-GM4a-J8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