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ZJC006-SG3-B9-23-MT-004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江苏兆信工程项目管理有限公司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腾龙大道智慧快速路二期工程TLDD-SG3标段长虹路枢纽B匝道桥第9联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长虹路枢纽B匝道桥第9联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横隔板与腹板角接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ZJC006-SG3-B9-23-MT-004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B10#BXL-2-HG1-TJ2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B10#BXL-2-HG1-TJ3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B10#CXL-1-HG1-TJ2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B10#CXL-1-HG1-TJ3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B10#CXL-1-HG7-TJ2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B10#CXL-1-HG7-TJ3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B10#DXL-1-HG1-TJ2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B10#DXL-1-HG1-TJ3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B10#DXL-1-HG7-TJ2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B10#DXL-1-HG7-TJ3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B10#EXL-2-HG1-TJ2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B10#EXL-2-HG1-TJ3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B10#EXL-2-HG5-TJ2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B10#EXL-2-HG5-TJ3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B10#FXL-HG1-TJ2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B10#FXL-HG1-TJ3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