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ES1-L1-1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107.0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ES1-L1-M1-TJ13A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ES1-L1-M1-TJ13B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ES1-L1-D1-TJ1A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ES1-L1-D1-TJ1B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ES1-L1-D1-TJ2A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ES1-L1-D1-TJ2B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ES1-L1-D1-TJ3A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ES1-L1-D1-TJ3B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ES1-L1-D1-TJ4A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ES1-L1-D1-TJ5A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ES1-L1-D1-TJ5B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ES1-L1-D1-TJ6A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ES1-L1-D1-TJ6B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ES1-L1-D1-TJ7A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ES1-L1-D1-TJ7B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ES1-L1-1-HG1-1/M1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ES1-L1-1-HG1-1/1F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ES1-L1-1-HG1-1/D1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ES1-L1-1-HG1-1/2F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ES1-L1-1-HG2-1-1/M1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ES1-L1-1-HG2-1-1/1F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ES1-L1-1-HG2-1-1/D1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ES1-L1-1-HG2-1-1/2F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ES1-L1-1-HG2-1-2/M1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ES1-L1-1-HG2-1-2/1F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ES1-L1-1-HG2-1-2/D1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ES1-L1-1-HG2-1-2/2F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ES1-L1-1-HG2-1-3/M1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ES1-L1-1-HG2-1-3/1F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ES1-L1-1-HG2-1-3/D1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ES1-L1-1-HG2-1-3/2F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ES1-L1-1-HG3-1/M1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ES1-L1-1-HG3-1/1F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ES1-L1-1-HG3-1/D1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ES1-L1-1-HG3-1/2F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ES1-L1-2-HG1-2/M2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ES1-L1-2-HG1-2/3F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ES1-L1-2-HG1-2/D2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ES1-L1-2-HG2-2-1/M2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ES1-L1-2-HG2-2-1/3F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ES1-L1-2-HG2-2-1/D2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ES1-L1-2-HG2-2-2/M2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ES1-L1-2-HG2-2-2/3F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ES1-L1-2-HG2-2-2/D2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ES1-L1-2-HG2-2-3/M2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ES1-L1-2-HG2-2-3/3F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ES1-L1-2-HG2-2-3/D2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ES1-L1-2-HG3-2/M2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ES1-L1-2-HG3-2/3F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ES1-L1-2-HG3-2/D2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