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44.8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ZY-JD2-HG7A-1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ZY-JD2-HG8A-1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ZY-JD2-HG9A-1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ZY-JD2-HG10A-1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ZY-JD2-HG11A-1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ZY-JD2-HG12A-1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ZY-JD2-HG13A-1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ZY-JD2-HG7B-1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ZY-JD2-HG8B-1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ZY-JD2-HG9B-1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ZY-JD2-HG10B-1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ZY-JD2-HG11B-1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ZY-JD2-HG12B-1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ZY-JD2-HG13B-1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ZY-JD2-HG7A-2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ZY-JD2-HG8A-2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ZY-JD2-HG9A-2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ZY-JD2-HG10A-2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ZY-JD2-HG11A-2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ZY-JD2-HG12A-2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ZY-JD2-HG13A-2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ZY-JD2-HG7B-2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ZY-JD2-HG8B-2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ZY-JD2-HG9B-2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ZY-JD2-HG10B-2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ZY-JD2-HG11B-2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ZY-JD2-HG12B-2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ZY-JD2-HG13B-2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ZY-JD2-HG7A-3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ZY-JD2-HG8A-3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ZY-JD2-HG9A-3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ZY-JD2-HG10A-3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ZY-JD2-HG11A-3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ZY-JD2-HG12A-3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ZY-JD2-HG13A-3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ZY-JD2-HG7B-3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ZY-JD2-HG8B-3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ZY-JD2-HG9B-3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ZY-JD2-HG10B-3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ZY-JD2-HG11B-3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ZY-JD2-HG12B-3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ZY-JD2-HG13B-3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ZY-JD2-HG7A-4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ZY-JD2-HG8A-4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ZY-JD2-HG9A-4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ZY-JD2-HG10A-4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ZY-JD2-HG11A-4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ZY-JD2-HG12A-4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ZY-JD2-HG13A-4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ZY-JD2-HG7B-4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ZY-JD2-HG8B-4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ZY-JD2-HG9B-4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ZY-JD2-HG10B-4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ZY-JD2-HG11B-4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ZY-JD2-HG12B-4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ZY-JD2-HG13B-4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