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ZJC001-CS5-CFGL-25-UT-111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沪武高速公路太仓至常州段扩建工程钢结构制造施工项目HWK-63标段（望虞河68米引桥）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F1ZEX4Y-2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顶板与节点板坡口焊缝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8.0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2025.06.30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ZJC001-CS5-CFGL-25-UT-111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P-1,1'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18(S4,K）⊥28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P-(2~3)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18(S14,V）⊥28</w:t>
              <w:br/>
              <w:t>18(S16,V）⊥28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2025.06.30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