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F2ZEX5Y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节点板与腹板对接焊缝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16+28 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