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ZJC001-CS5-CFGL-68YQ-25-UT-195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F1ZAX3A 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ZJC001-CS5-CFGL-68YQ-25-UT-195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24(S16,V)⊥2024(S20,V)⊥32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