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cs="Times New Roman"/>
          <w:color w:val="000000"/>
          <w:kern w:val="0"/>
          <w:sz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ZJC001-CS5-CFXX-25-XC-UT-015-1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沪武高速公路太仓至常州段扩建工程钢结构制造施工项目HWK-63标段（常福新线支线）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AYP1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0.22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2025.08.05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ZJC001-CS5-CFXX-25-XC-UT-015-1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0.25~0.47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BCDAA2D4-F2B9-4EB7-9430-F9B31927DE69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756E96B6-1C64-46E8-AC68-E30351092CD0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571488C4-720B-428D-873B-49429CA533DD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93547ED3-9D8B-497C-9D29-AE6F9AA2FAF0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78FB4DEE-B655-4157-B9B6-682CBCEEA182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EC40CCF8-0AC0-4509-BB7C-24E36F86BCE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2EB455E8"/>
    <w:rsid w:val="31470958"/>
    <w:rsid w:val="3B3061BC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2025-08-18T08:20:08Z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