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加劲之间及与隔板坡</w:t>
              <w:br/>
              <w:t>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Pa-(18~25)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24(S20,V)⊥14,</w:t>
              <w:br/>
              <w:t>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