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48(S44,V)/32,36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